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425047" w:rsidRDefault="00425047" w:rsidP="00425047">
      <w:pPr>
        <w:spacing w:after="0" w:line="240" w:lineRule="auto"/>
        <w:rPr>
          <w:rFonts w:ascii="Times New Roman" w:hAnsi="Times New Roman" w:cs="Times New Roman"/>
          <w:b/>
          <w:sz w:val="24"/>
        </w:rPr>
      </w:pPr>
      <w:r w:rsidRPr="00425047">
        <w:rPr>
          <w:rFonts w:ascii="Times New Roman" w:hAnsi="Times New Roman" w:cs="Times New Roman"/>
          <w:b/>
          <w:sz w:val="24"/>
        </w:rPr>
        <w:t>17.</w:t>
      </w:r>
    </w:p>
    <w:p w:rsidR="00096999" w:rsidRDefault="00425047" w:rsidP="00425047">
      <w:pPr>
        <w:spacing w:after="0" w:line="240" w:lineRule="auto"/>
        <w:rPr>
          <w:rFonts w:ascii="Times New Roman" w:hAnsi="Times New Roman" w:cs="Times New Roman"/>
          <w:sz w:val="24"/>
          <w:szCs w:val="24"/>
        </w:rPr>
      </w:pPr>
      <w:r w:rsidRPr="00425047">
        <w:rPr>
          <w:rFonts w:ascii="Times New Roman" w:hAnsi="Times New Roman" w:cs="Times New Roman"/>
          <w:b/>
          <w:sz w:val="24"/>
          <w:szCs w:val="24"/>
        </w:rPr>
        <w:t xml:space="preserve">Popper Karl </w:t>
      </w:r>
      <w:proofErr w:type="spellStart"/>
      <w:r w:rsidRPr="00425047">
        <w:rPr>
          <w:rFonts w:ascii="Times New Roman" w:hAnsi="Times New Roman" w:cs="Times New Roman"/>
          <w:b/>
          <w:sz w:val="24"/>
          <w:szCs w:val="24"/>
        </w:rPr>
        <w:t>Raimund</w:t>
      </w:r>
      <w:proofErr w:type="spellEnd"/>
      <w:r w:rsidRPr="00425047">
        <w:rPr>
          <w:rFonts w:ascii="Times New Roman" w:hAnsi="Times New Roman" w:cs="Times New Roman"/>
          <w:b/>
          <w:sz w:val="24"/>
          <w:szCs w:val="24"/>
        </w:rPr>
        <w:t xml:space="preserve">  </w:t>
      </w:r>
      <w:r w:rsidR="00096999">
        <w:rPr>
          <w:rFonts w:ascii="Times New Roman" w:hAnsi="Times New Roman" w:cs="Times New Roman"/>
          <w:b/>
          <w:sz w:val="24"/>
          <w:szCs w:val="24"/>
        </w:rPr>
        <w:t xml:space="preserve">              </w:t>
      </w:r>
      <w:r w:rsidR="00954ADD">
        <w:rPr>
          <w:rFonts w:ascii="Times New Roman" w:hAnsi="Times New Roman" w:cs="Times New Roman"/>
          <w:b/>
          <w:sz w:val="24"/>
          <w:szCs w:val="24"/>
        </w:rPr>
        <w:t xml:space="preserve">    </w:t>
      </w:r>
      <w:r w:rsidR="009548AD" w:rsidRPr="009548AD">
        <w:rPr>
          <w:rFonts w:ascii="Times New Roman" w:hAnsi="Times New Roman" w:cs="Times New Roman"/>
          <w:sz w:val="24"/>
          <w:szCs w:val="24"/>
        </w:rPr>
        <w:t>«</w:t>
      </w:r>
      <w:r w:rsidR="00096999" w:rsidRPr="00096999">
        <w:rPr>
          <w:rFonts w:ascii="Times New Roman" w:hAnsi="Times New Roman" w:cs="Times New Roman"/>
          <w:i/>
          <w:sz w:val="24"/>
          <w:szCs w:val="24"/>
        </w:rPr>
        <w:t>Il meraviglioso e continuo progresso della scienza</w:t>
      </w:r>
      <w:r w:rsidR="00096999">
        <w:rPr>
          <w:rFonts w:ascii="Times New Roman" w:hAnsi="Times New Roman" w:cs="Times New Roman"/>
          <w:sz w:val="24"/>
          <w:szCs w:val="24"/>
        </w:rPr>
        <w:t xml:space="preserve"> </w:t>
      </w:r>
    </w:p>
    <w:p w:rsidR="00425047" w:rsidRDefault="00096999" w:rsidP="00425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(1902-1994)                                    </w:t>
      </w:r>
      <w:r w:rsidR="00954A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6999">
        <w:rPr>
          <w:rFonts w:ascii="Times New Roman" w:hAnsi="Times New Roman" w:cs="Times New Roman"/>
          <w:i/>
          <w:sz w:val="24"/>
          <w:szCs w:val="24"/>
        </w:rPr>
        <w:t>indica quanto è vasta la nostra ignoranza</w:t>
      </w:r>
      <w:r w:rsidR="009548AD">
        <w:rPr>
          <w:rFonts w:ascii="Times New Roman" w:hAnsi="Times New Roman" w:cs="Times New Roman"/>
          <w:sz w:val="24"/>
          <w:szCs w:val="24"/>
        </w:rPr>
        <w:t>»</w:t>
      </w:r>
    </w:p>
    <w:p w:rsidR="009548AD" w:rsidRPr="009548AD" w:rsidRDefault="009548AD" w:rsidP="00425047">
      <w:pPr>
        <w:spacing w:after="0" w:line="240" w:lineRule="auto"/>
        <w:rPr>
          <w:rFonts w:ascii="Times New Roman" w:hAnsi="Times New Roman" w:cs="Times New Roman"/>
          <w:b/>
          <w:sz w:val="6"/>
          <w:szCs w:val="24"/>
        </w:rPr>
      </w:pPr>
    </w:p>
    <w:p w:rsidR="00003683" w:rsidRDefault="00425047" w:rsidP="00425047">
      <w:pPr>
        <w:pStyle w:val="NormaleWeb"/>
        <w:spacing w:before="0" w:beforeAutospacing="0" w:after="0" w:afterAutospacing="0"/>
      </w:pPr>
      <w:r>
        <w:t>«</w:t>
      </w:r>
      <w:r w:rsidRPr="00425047">
        <w:rPr>
          <w:i/>
        </w:rPr>
        <w:t>Credo che dovremo abituarci all’idea che non si deve guardare alla scienza come a un corpo di conoscenze, ma piuttosto come a un sistema di ipotesi; cioè a dire, come a un sistema di tentativi di indovinare, o di anticipazioni, che non possono essere giustificati in linea di principio, ma con i quali lavoriamo fintanto che superano i controlli e dei quali non abbiamo mai il diritto di dire che sappiamo che sono veri o più o meno certi o anche probabili</w:t>
      </w:r>
      <w:r>
        <w:t xml:space="preserve">» (1959, </w:t>
      </w:r>
      <w:r>
        <w:rPr>
          <w:i/>
        </w:rPr>
        <w:t>Logica della scoperta scientifica</w:t>
      </w:r>
      <w:r>
        <w:t>)</w:t>
      </w:r>
      <w:r w:rsidR="005A1ABC">
        <w:t>.</w:t>
      </w:r>
      <w:r>
        <w:t xml:space="preserve"> Questo invito a prendere le distanze da ogni ingenua fiducia nella definitiva verità dei risultati della ricerca scientifica costituisce il nucleo centrale della filosofia di K. R. Popper</w:t>
      </w:r>
      <w:r w:rsidR="009E6237">
        <w:t xml:space="preserve"> e si traduce nell’affermazione del </w:t>
      </w:r>
      <w:r>
        <w:t xml:space="preserve">carattere aperto e infinito della ricerca scientifica: le teorie restano sempre ipotetiche e congetturali; nessuna di esse può porsi come sistema definitivo </w:t>
      </w:r>
      <w:r w:rsidR="00096999">
        <w:t>e</w:t>
      </w:r>
      <w:r>
        <w:t xml:space="preserve"> trasformarsi in ideologia. </w:t>
      </w:r>
      <w:r w:rsidR="00003683">
        <w:t>Né il metodo razionalistico, che deduce a partire da principi a priori, né il metodo empirista, che ha di fronte un campo sterminato, possono garantire la fondazione che promettono. La scienza non può disporre di verifiche definitive e assolute</w:t>
      </w:r>
      <w:r w:rsidR="00E90301">
        <w:t>,</w:t>
      </w:r>
      <w:r w:rsidR="00003683">
        <w:t xml:space="preserve"> può </w:t>
      </w:r>
      <w:r w:rsidR="00096999">
        <w:t xml:space="preserve">però </w:t>
      </w:r>
      <w:r w:rsidR="00003683">
        <w:t>procedere per falsificazioni</w:t>
      </w:r>
      <w:r w:rsidR="00E90301">
        <w:t>;</w:t>
      </w:r>
      <w:r w:rsidR="00096999">
        <w:t xml:space="preserve"> questo </w:t>
      </w:r>
      <w:r w:rsidR="009E6237">
        <w:t xml:space="preserve">è </w:t>
      </w:r>
      <w:r w:rsidR="00E90301">
        <w:t xml:space="preserve">criterio </w:t>
      </w:r>
      <w:r w:rsidR="009E6237">
        <w:t>di</w:t>
      </w:r>
      <w:r w:rsidR="00096999">
        <w:t xml:space="preserve"> garanzia</w:t>
      </w:r>
      <w:r w:rsidR="009E6237">
        <w:t>,</w:t>
      </w:r>
      <w:r w:rsidR="00096999">
        <w:t xml:space="preserve"> controllo e continuo progresso</w:t>
      </w:r>
      <w:r w:rsidR="009E6237">
        <w:t xml:space="preserve"> della scienza (cultura, libertà)</w:t>
      </w:r>
      <w:r w:rsidR="00003683">
        <w:t>.</w:t>
      </w:r>
    </w:p>
    <w:p w:rsidR="004564C5" w:rsidRDefault="004564C5" w:rsidP="004564C5">
      <w:pPr>
        <w:pStyle w:val="NormaleWeb"/>
        <w:spacing w:before="0" w:beforeAutospacing="0" w:after="0" w:afterAutospacing="0"/>
        <w:rPr>
          <w:iCs/>
        </w:rPr>
      </w:pPr>
      <w:r w:rsidRPr="004564C5">
        <w:rPr>
          <w:b/>
        </w:rPr>
        <w:t xml:space="preserve">1. </w:t>
      </w:r>
      <w:r w:rsidRPr="004564C5">
        <w:rPr>
          <w:b/>
          <w:bCs/>
        </w:rPr>
        <w:t xml:space="preserve">Le leggi scientifiche sono </w:t>
      </w:r>
      <w:r w:rsidRPr="004564C5">
        <w:rPr>
          <w:b/>
          <w:bCs/>
          <w:i/>
        </w:rPr>
        <w:t>falsificabili</w:t>
      </w:r>
      <w:r w:rsidRPr="004564C5">
        <w:rPr>
          <w:b/>
          <w:bCs/>
        </w:rPr>
        <w:t>, non verificabili</w:t>
      </w:r>
      <w:r>
        <w:rPr>
          <w:bCs/>
        </w:rPr>
        <w:t xml:space="preserve">. </w:t>
      </w:r>
      <w:r>
        <w:t xml:space="preserve">Le scienze giungono ad enunciati universali, </w:t>
      </w:r>
      <w:r w:rsidR="00726144">
        <w:t xml:space="preserve">che, come tali, </w:t>
      </w:r>
      <w:r>
        <w:t xml:space="preserve">non sono verificabili se non immaginando un ricorso all’infinito </w:t>
      </w:r>
      <w:r w:rsidR="009E6237">
        <w:t xml:space="preserve">e al  </w:t>
      </w:r>
      <w:r>
        <w:t xml:space="preserve"> postulato (metafisico)</w:t>
      </w:r>
      <w:r w:rsidR="009548AD">
        <w:t xml:space="preserve"> </w:t>
      </w:r>
      <w:r>
        <w:t>«dell’uniformità della natura»</w:t>
      </w:r>
      <w:r w:rsidR="009E6237">
        <w:t>.</w:t>
      </w:r>
      <w:r>
        <w:t xml:space="preserve"> Sono sistemi di ipotesi e di teorie che «gettano reti» nel mare dell’esperienza e possono considerarsi scientifici se formulati </w:t>
      </w:r>
      <w:r w:rsidR="009E6237">
        <w:t>indica</w:t>
      </w:r>
      <w:r w:rsidR="00726144">
        <w:t>ndo</w:t>
      </w:r>
      <w:r w:rsidR="009E6237">
        <w:t xml:space="preserve"> le condizioni della loro smentita o falsificazione.</w:t>
      </w:r>
      <w:r>
        <w:t xml:space="preserve"> Il lavoro dello scienziato consiste «</w:t>
      </w:r>
      <w:r w:rsidRPr="009548AD">
        <w:rPr>
          <w:i/>
        </w:rPr>
        <w:t>nel produrre teorie e nel metterle alla prova</w:t>
      </w:r>
      <w:r>
        <w:t>». Una teoria è scientifica non in quanto ricavata dall’esperienza, ma in quanto è possibile il controllo dei suoi enunciati sulla base dell’esperienza</w:t>
      </w:r>
      <w:r w:rsidR="00E172BE">
        <w:t xml:space="preserve"> e quindi </w:t>
      </w:r>
      <w:r>
        <w:t>in quanto falsificabile</w:t>
      </w:r>
      <w:r w:rsidR="00726144">
        <w:t xml:space="preserve"> e finch</w:t>
      </w:r>
      <w:r w:rsidR="009548AD">
        <w:t>é</w:t>
      </w:r>
      <w:r w:rsidR="00E172BE">
        <w:t xml:space="preserve"> non falsificata. </w:t>
      </w:r>
      <w:r>
        <w:t xml:space="preserve">Tali condizioni escludono che l’approvazione o il rifiuto di una teoria possano essere definitivi; </w:t>
      </w:r>
      <w:r w:rsidR="00E172BE">
        <w:t xml:space="preserve">sostengono l’incremento della scienza: </w:t>
      </w:r>
      <w:r>
        <w:t>«</w:t>
      </w:r>
      <w:r w:rsidRPr="00726144">
        <w:rPr>
          <w:i/>
        </w:rPr>
        <w:t xml:space="preserve">Si può dunque dire che l’ammontare di informazione empirica fornito da una teoria, ossia il contenuto empirico della teoria, cresce col crescere del suo grado di </w:t>
      </w:r>
      <w:proofErr w:type="spellStart"/>
      <w:r w:rsidRPr="00726144">
        <w:rPr>
          <w:i/>
        </w:rPr>
        <w:t>falsificabilità</w:t>
      </w:r>
      <w:proofErr w:type="spellEnd"/>
      <w:r>
        <w:t>» (Popper</w:t>
      </w:r>
      <w:r>
        <w:rPr>
          <w:iCs/>
        </w:rPr>
        <w:t>)</w:t>
      </w:r>
      <w:r w:rsidR="005A1ABC">
        <w:rPr>
          <w:iCs/>
        </w:rPr>
        <w:t>.</w:t>
      </w:r>
      <w:r>
        <w:rPr>
          <w:iCs/>
        </w:rPr>
        <w:t xml:space="preserve"> </w:t>
      </w:r>
    </w:p>
    <w:p w:rsidR="00E655A1" w:rsidRDefault="004564C5" w:rsidP="009E6237">
      <w:pPr>
        <w:pStyle w:val="NormaleWeb"/>
        <w:spacing w:before="0" w:beforeAutospacing="0" w:after="0" w:afterAutospacing="0"/>
      </w:pPr>
      <w:r w:rsidRPr="009E6237">
        <w:rPr>
          <w:b/>
        </w:rPr>
        <w:t>2. Il coordinato funzionale di teoria, esperienza e convenzione</w:t>
      </w:r>
      <w:r>
        <w:t>. «</w:t>
      </w:r>
      <w:r w:rsidRPr="00726144">
        <w:rPr>
          <w:i/>
        </w:rPr>
        <w:t>Tutti i controlli di una teoria, sia che mettano capo alla corroborazione, sia che abbiano come risultato la falsificazione della teoria stessa, devono arrestarsi a qualche asserzione-base o a altre asserzioni che decidiamo di accettare</w:t>
      </w:r>
      <w:r w:rsidR="00E655A1">
        <w:t>»</w:t>
      </w:r>
      <w:r>
        <w:t xml:space="preserve"> (Popper)</w:t>
      </w:r>
      <w:r w:rsidR="005A1ABC">
        <w:t>.</w:t>
      </w:r>
      <w:r w:rsidR="00726144">
        <w:t xml:space="preserve"> È un intreccio</w:t>
      </w:r>
      <w:r w:rsidR="009548AD">
        <w:t xml:space="preserve"> di </w:t>
      </w:r>
      <w:r w:rsidR="009548AD" w:rsidRPr="009548AD">
        <w:rPr>
          <w:b/>
          <w:vertAlign w:val="superscript"/>
        </w:rPr>
        <w:t>[1]</w:t>
      </w:r>
      <w:r w:rsidR="009548AD">
        <w:t>e</w:t>
      </w:r>
      <w:r w:rsidR="00E655A1" w:rsidRPr="00E655A1">
        <w:t>sperienza</w:t>
      </w:r>
      <w:r w:rsidR="00E655A1">
        <w:t xml:space="preserve">: la </w:t>
      </w:r>
      <w:proofErr w:type="spellStart"/>
      <w:r w:rsidR="00E655A1">
        <w:t>falsificabilità</w:t>
      </w:r>
      <w:proofErr w:type="spellEnd"/>
      <w:r w:rsidR="00E655A1">
        <w:t xml:space="preserve"> è legata ad asserzioni di controllo (asserzioni base)</w:t>
      </w:r>
      <w:r w:rsidR="00954ADD">
        <w:t xml:space="preserve">, </w:t>
      </w:r>
      <w:r w:rsidR="00E655A1">
        <w:t>il dato empirico della teoria</w:t>
      </w:r>
      <w:r w:rsidR="009548AD">
        <w:t xml:space="preserve">; </w:t>
      </w:r>
      <w:r w:rsidR="009548AD" w:rsidRPr="009548AD">
        <w:rPr>
          <w:b/>
          <w:vertAlign w:val="superscript"/>
        </w:rPr>
        <w:t>[2]</w:t>
      </w:r>
      <w:r w:rsidR="009548AD">
        <w:t>c</w:t>
      </w:r>
      <w:r w:rsidR="00E655A1" w:rsidRPr="00E655A1">
        <w:t>onvenzione</w:t>
      </w:r>
      <w:r w:rsidR="00E655A1">
        <w:t>: le asserzioni base s</w:t>
      </w:r>
      <w:r w:rsidR="00954ADD">
        <w:t>ono</w:t>
      </w:r>
      <w:r w:rsidR="00E655A1">
        <w:t xml:space="preserve"> quelle a cui si decide di arrestare la ricerca in rapporto al progetto</w:t>
      </w:r>
      <w:r w:rsidR="009548AD">
        <w:t xml:space="preserve">; </w:t>
      </w:r>
      <w:r w:rsidR="009548AD" w:rsidRPr="009548AD">
        <w:rPr>
          <w:b/>
          <w:vertAlign w:val="superscript"/>
        </w:rPr>
        <w:t>[3]</w:t>
      </w:r>
      <w:r w:rsidR="009548AD">
        <w:t>t</w:t>
      </w:r>
      <w:r w:rsidR="00E655A1" w:rsidRPr="00E655A1">
        <w:t>eoria</w:t>
      </w:r>
      <w:r w:rsidR="00E655A1">
        <w:t>: il legame tra asserzioni base e leggi avviene in forza di concetti e regole</w:t>
      </w:r>
      <w:r w:rsidR="00726144">
        <w:t xml:space="preserve"> definite</w:t>
      </w:r>
      <w:r w:rsidR="00E655A1">
        <w:t xml:space="preserve">. </w:t>
      </w:r>
    </w:p>
    <w:p w:rsidR="004564C5" w:rsidRDefault="00E655A1" w:rsidP="00876AF7">
      <w:pPr>
        <w:spacing w:after="0" w:line="240" w:lineRule="auto"/>
      </w:pPr>
      <w:r w:rsidRPr="004E2306">
        <w:rPr>
          <w:rFonts w:ascii="Times New Roman" w:eastAsia="Times New Roman" w:hAnsi="Times New Roman" w:cs="Times New Roman"/>
          <w:b/>
          <w:sz w:val="24"/>
          <w:szCs w:val="24"/>
          <w:lang w:eastAsia="it-IT"/>
        </w:rPr>
        <w:t xml:space="preserve">3. </w:t>
      </w:r>
      <w:r w:rsidRPr="00954ADD">
        <w:rPr>
          <w:rFonts w:ascii="Times New Roman" w:eastAsia="Times New Roman" w:hAnsi="Times New Roman" w:cs="Times New Roman"/>
          <w:b/>
          <w:i/>
          <w:sz w:val="24"/>
          <w:szCs w:val="24"/>
          <w:lang w:eastAsia="it-IT"/>
        </w:rPr>
        <w:t>Congetture</w:t>
      </w:r>
      <w:r w:rsidRPr="00954ADD">
        <w:rPr>
          <w:rFonts w:ascii="Times New Roman" w:hAnsi="Times New Roman" w:cs="Times New Roman"/>
          <w:b/>
          <w:i/>
          <w:sz w:val="24"/>
          <w:szCs w:val="24"/>
        </w:rPr>
        <w:t xml:space="preserve"> e confutazioni</w:t>
      </w:r>
      <w:r w:rsidR="00954ADD">
        <w:rPr>
          <w:rFonts w:ascii="Times New Roman" w:hAnsi="Times New Roman" w:cs="Times New Roman"/>
          <w:b/>
          <w:i/>
          <w:sz w:val="24"/>
          <w:szCs w:val="24"/>
        </w:rPr>
        <w:t xml:space="preserve"> </w:t>
      </w:r>
      <w:r w:rsidR="00954ADD" w:rsidRPr="00954ADD">
        <w:rPr>
          <w:rFonts w:ascii="Times New Roman" w:hAnsi="Times New Roman" w:cs="Times New Roman"/>
          <w:sz w:val="24"/>
          <w:szCs w:val="24"/>
        </w:rPr>
        <w:t>(1969)</w:t>
      </w:r>
      <w:r>
        <w:rPr>
          <w:rFonts w:ascii="Times New Roman" w:hAnsi="Times New Roman" w:cs="Times New Roman"/>
          <w:sz w:val="24"/>
          <w:szCs w:val="24"/>
        </w:rPr>
        <w:t>: la scienza non è sistema del mondo</w:t>
      </w:r>
      <w:r w:rsidR="004E2306">
        <w:rPr>
          <w:rFonts w:ascii="Times New Roman" w:hAnsi="Times New Roman" w:cs="Times New Roman"/>
          <w:sz w:val="24"/>
          <w:szCs w:val="24"/>
        </w:rPr>
        <w:t xml:space="preserve">. </w:t>
      </w:r>
      <w:r>
        <w:rPr>
          <w:rFonts w:ascii="Times New Roman" w:hAnsi="Times New Roman" w:cs="Times New Roman"/>
          <w:sz w:val="24"/>
          <w:szCs w:val="24"/>
        </w:rPr>
        <w:t>È congettura</w:t>
      </w:r>
      <w:r w:rsidR="004E2306">
        <w:rPr>
          <w:rFonts w:ascii="Times New Roman" w:hAnsi="Times New Roman" w:cs="Times New Roman"/>
          <w:sz w:val="24"/>
          <w:szCs w:val="24"/>
        </w:rPr>
        <w:t xml:space="preserve"> </w:t>
      </w:r>
      <w:r>
        <w:rPr>
          <w:rFonts w:ascii="Times New Roman" w:hAnsi="Times New Roman" w:cs="Times New Roman"/>
          <w:sz w:val="24"/>
          <w:szCs w:val="24"/>
        </w:rPr>
        <w:t>che resta valida fino alla confutazione.</w:t>
      </w:r>
      <w:r w:rsidR="004E2306">
        <w:rPr>
          <w:rFonts w:ascii="Times New Roman" w:hAnsi="Times New Roman" w:cs="Times New Roman"/>
          <w:sz w:val="24"/>
          <w:szCs w:val="24"/>
        </w:rPr>
        <w:t xml:space="preserve"> «</w:t>
      </w:r>
      <w:r w:rsidR="004E2306" w:rsidRPr="004E2306">
        <w:rPr>
          <w:rFonts w:ascii="Times New Roman" w:hAnsi="Times New Roman" w:cs="Times New Roman"/>
          <w:i/>
          <w:sz w:val="24"/>
          <w:szCs w:val="24"/>
        </w:rPr>
        <w:t>Dunque la base empirica delle scienze oggettive non ha in sé nulla di «assoluto». La scienza non posa su un solido strato di roccia. L’ardita struttura delle sue teorie si eleva, per così dire, sopra una palude. È come un edificio costruito su palafitte. Le palafitte vengono conficcate dall’alto, giù nella palude: ma non in una base naturale o «data»; e il fatto che desistiamo dai nostri tentativi di conficcare più a fondo le palafitte non significa che abbiamo trovato un terreno solido. Semplicemente, ci fermiamo quando siamo soddisfatti e riteniamo che almeno per il momento i sostegni siano abbastanza stabili da sorreggere la struttura</w:t>
      </w:r>
      <w:r w:rsidR="005A1ABC">
        <w:rPr>
          <w:rFonts w:ascii="Times New Roman" w:hAnsi="Times New Roman" w:cs="Times New Roman"/>
          <w:sz w:val="24"/>
          <w:szCs w:val="24"/>
        </w:rPr>
        <w:t>»</w:t>
      </w:r>
      <w:r w:rsidR="004E2306" w:rsidRPr="004E2306">
        <w:rPr>
          <w:rFonts w:ascii="Times New Roman" w:hAnsi="Times New Roman" w:cs="Times New Roman"/>
          <w:sz w:val="24"/>
          <w:szCs w:val="24"/>
        </w:rPr>
        <w:t xml:space="preserve"> (Popper)</w:t>
      </w:r>
      <w:r w:rsidR="005A1ABC">
        <w:rPr>
          <w:rFonts w:ascii="Times New Roman" w:hAnsi="Times New Roman" w:cs="Times New Roman"/>
          <w:sz w:val="24"/>
          <w:szCs w:val="24"/>
        </w:rPr>
        <w:t>.</w:t>
      </w:r>
      <w:r w:rsidR="004E2306" w:rsidRPr="004E2306">
        <w:rPr>
          <w:rFonts w:ascii="Times New Roman" w:hAnsi="Times New Roman" w:cs="Times New Roman"/>
          <w:sz w:val="24"/>
          <w:szCs w:val="24"/>
        </w:rPr>
        <w:t xml:space="preserve"> </w:t>
      </w:r>
      <w:r w:rsidR="004E2306" w:rsidRPr="004E2306">
        <w:rPr>
          <w:rFonts w:ascii="Times New Roman" w:hAnsi="Times New Roman" w:cs="Times New Roman"/>
          <w:sz w:val="24"/>
          <w:szCs w:val="24"/>
        </w:rPr>
        <w:br/>
      </w:r>
      <w:r w:rsidR="00FB1C68" w:rsidRPr="00FB1C68">
        <w:rPr>
          <w:rFonts w:ascii="Times New Roman" w:hAnsi="Times New Roman" w:cs="Times New Roman"/>
          <w:b/>
          <w:sz w:val="24"/>
          <w:szCs w:val="24"/>
        </w:rPr>
        <w:t>4. L’istanza etica della scoperta scientifica</w:t>
      </w:r>
      <w:r w:rsidR="00594A00">
        <w:rPr>
          <w:rFonts w:ascii="Times New Roman" w:hAnsi="Times New Roman" w:cs="Times New Roman"/>
          <w:b/>
          <w:sz w:val="24"/>
          <w:szCs w:val="24"/>
        </w:rPr>
        <w:t>:</w:t>
      </w:r>
      <w:r w:rsidR="00FB1C68" w:rsidRPr="00FB1C68">
        <w:rPr>
          <w:rFonts w:ascii="Times New Roman" w:hAnsi="Times New Roman" w:cs="Times New Roman"/>
          <w:sz w:val="24"/>
          <w:szCs w:val="24"/>
        </w:rPr>
        <w:t xml:space="preserve"> la scelta e la libertà. </w:t>
      </w:r>
      <w:r w:rsidR="00954ADD">
        <w:rPr>
          <w:rFonts w:ascii="Times New Roman" w:hAnsi="Times New Roman" w:cs="Times New Roman"/>
          <w:sz w:val="24"/>
          <w:szCs w:val="24"/>
        </w:rPr>
        <w:t>È</w:t>
      </w:r>
      <w:r w:rsidR="00726144">
        <w:rPr>
          <w:rFonts w:ascii="Times New Roman" w:hAnsi="Times New Roman" w:cs="Times New Roman"/>
          <w:sz w:val="24"/>
          <w:szCs w:val="24"/>
        </w:rPr>
        <w:t xml:space="preserve"> </w:t>
      </w:r>
      <w:r w:rsidR="00FB1C68" w:rsidRPr="00FB1C68">
        <w:rPr>
          <w:rFonts w:ascii="Times New Roman" w:hAnsi="Times New Roman" w:cs="Times New Roman"/>
          <w:sz w:val="24"/>
          <w:szCs w:val="24"/>
        </w:rPr>
        <w:t>la logica della “</w:t>
      </w:r>
      <w:proofErr w:type="spellStart"/>
      <w:r w:rsidR="00FB1C68" w:rsidRPr="00FB1C68">
        <w:rPr>
          <w:rFonts w:ascii="Times New Roman" w:hAnsi="Times New Roman" w:cs="Times New Roman"/>
          <w:sz w:val="24"/>
          <w:szCs w:val="24"/>
        </w:rPr>
        <w:t>falsificabilità</w:t>
      </w:r>
      <w:proofErr w:type="spellEnd"/>
      <w:r w:rsidR="00FB1C68" w:rsidRPr="00FB1C68">
        <w:rPr>
          <w:rFonts w:ascii="Times New Roman" w:hAnsi="Times New Roman" w:cs="Times New Roman"/>
          <w:sz w:val="24"/>
          <w:szCs w:val="24"/>
        </w:rPr>
        <w:t>”, delle “Congetture e confutazioni”, delle “palafitte”. È</w:t>
      </w:r>
      <w:r w:rsidR="00FB1C68">
        <w:rPr>
          <w:rFonts w:ascii="Times New Roman" w:hAnsi="Times New Roman" w:cs="Times New Roman"/>
          <w:sz w:val="24"/>
          <w:szCs w:val="24"/>
        </w:rPr>
        <w:t xml:space="preserve"> la </w:t>
      </w:r>
      <w:r w:rsidR="00FB1C68" w:rsidRPr="00FB1C68">
        <w:rPr>
          <w:rFonts w:ascii="Times New Roman" w:hAnsi="Times New Roman" w:cs="Times New Roman"/>
          <w:sz w:val="24"/>
          <w:szCs w:val="24"/>
        </w:rPr>
        <w:t xml:space="preserve">vita di ogni teoria: nasce, si irrobustisce, tramonta, </w:t>
      </w:r>
      <w:proofErr w:type="spellStart"/>
      <w:r w:rsidR="00FB1C68" w:rsidRPr="00FB1C68">
        <w:rPr>
          <w:rFonts w:ascii="Times New Roman" w:hAnsi="Times New Roman" w:cs="Times New Roman"/>
          <w:sz w:val="24"/>
          <w:szCs w:val="24"/>
        </w:rPr>
        <w:t>sopravvive</w:t>
      </w:r>
      <w:r w:rsidR="00954ADD">
        <w:rPr>
          <w:rFonts w:ascii="Times New Roman" w:hAnsi="Times New Roman" w:cs="Times New Roman"/>
          <w:sz w:val="24"/>
          <w:szCs w:val="24"/>
        </w:rPr>
        <w:t>…</w:t>
      </w:r>
      <w:proofErr w:type="spellEnd"/>
      <w:r w:rsidR="00FB1C68" w:rsidRPr="00FB1C68">
        <w:rPr>
          <w:rFonts w:ascii="Times New Roman" w:hAnsi="Times New Roman" w:cs="Times New Roman"/>
          <w:sz w:val="24"/>
          <w:szCs w:val="24"/>
        </w:rPr>
        <w:t xml:space="preserve"> “non muore mai”. </w:t>
      </w:r>
      <w:r w:rsidR="00FB1C68">
        <w:rPr>
          <w:rFonts w:ascii="Times New Roman" w:hAnsi="Times New Roman" w:cs="Times New Roman"/>
          <w:sz w:val="24"/>
          <w:szCs w:val="24"/>
        </w:rPr>
        <w:t>È l’intreccio tra le tre dimensioni-mondo: c</w:t>
      </w:r>
      <w:r w:rsidR="00FB1C68" w:rsidRPr="00FB1C68">
        <w:rPr>
          <w:rFonts w:ascii="Times New Roman" w:hAnsi="Times New Roman" w:cs="Times New Roman"/>
          <w:sz w:val="24"/>
          <w:szCs w:val="24"/>
        </w:rPr>
        <w:t>ultura, società, persona</w:t>
      </w:r>
      <w:r w:rsidR="00FB1C68">
        <w:rPr>
          <w:rFonts w:ascii="Times New Roman" w:hAnsi="Times New Roman" w:cs="Times New Roman"/>
          <w:sz w:val="24"/>
          <w:szCs w:val="24"/>
        </w:rPr>
        <w:t xml:space="preserve">. Definizione e difesa di libertà che si fa sociale </w:t>
      </w:r>
      <w:r w:rsidR="00FB1C68" w:rsidRPr="00FB1C68">
        <w:rPr>
          <w:rFonts w:ascii="Times New Roman" w:hAnsi="Times New Roman" w:cs="Times New Roman"/>
          <w:i/>
          <w:sz w:val="24"/>
          <w:szCs w:val="24"/>
        </w:rPr>
        <w:t xml:space="preserve">La società aperta e i suoi nemici </w:t>
      </w:r>
      <w:r w:rsidR="00FB1C68" w:rsidRPr="00FB1C68">
        <w:rPr>
          <w:rFonts w:ascii="Times New Roman" w:hAnsi="Times New Roman" w:cs="Times New Roman"/>
          <w:sz w:val="24"/>
          <w:szCs w:val="24"/>
        </w:rPr>
        <w:t>(1945)</w:t>
      </w:r>
      <w:r w:rsidR="00FB1C68">
        <w:rPr>
          <w:rFonts w:ascii="Times New Roman" w:hAnsi="Times New Roman" w:cs="Times New Roman"/>
          <w:b/>
          <w:i/>
          <w:sz w:val="24"/>
          <w:szCs w:val="24"/>
        </w:rPr>
        <w:t xml:space="preserve"> </w:t>
      </w:r>
      <w:r w:rsidR="00FB1C68" w:rsidRPr="00FB1C68">
        <w:rPr>
          <w:rFonts w:ascii="Times New Roman" w:hAnsi="Times New Roman" w:cs="Times New Roman"/>
          <w:sz w:val="24"/>
          <w:szCs w:val="24"/>
        </w:rPr>
        <w:t>e storic</w:t>
      </w:r>
      <w:r w:rsidR="00103E9C">
        <w:rPr>
          <w:rFonts w:ascii="Times New Roman" w:hAnsi="Times New Roman" w:cs="Times New Roman"/>
          <w:sz w:val="24"/>
          <w:szCs w:val="24"/>
        </w:rPr>
        <w:t xml:space="preserve">a </w:t>
      </w:r>
      <w:r w:rsidR="00103E9C">
        <w:rPr>
          <w:rFonts w:ascii="Times New Roman" w:hAnsi="Times New Roman" w:cs="Times New Roman"/>
          <w:i/>
          <w:sz w:val="24"/>
          <w:szCs w:val="24"/>
        </w:rPr>
        <w:t>Miseria dello storicismo</w:t>
      </w:r>
      <w:r w:rsidR="00103E9C">
        <w:rPr>
          <w:rFonts w:ascii="Times New Roman" w:hAnsi="Times New Roman" w:cs="Times New Roman"/>
          <w:sz w:val="24"/>
          <w:szCs w:val="24"/>
        </w:rPr>
        <w:t xml:space="preserve"> (1957) fino a</w:t>
      </w:r>
      <w:r w:rsidR="00726144">
        <w:rPr>
          <w:rFonts w:ascii="Times New Roman" w:hAnsi="Times New Roman" w:cs="Times New Roman"/>
          <w:sz w:val="24"/>
          <w:szCs w:val="24"/>
        </w:rPr>
        <w:t>l</w:t>
      </w:r>
      <w:r w:rsidR="00876AF7">
        <w:rPr>
          <w:rFonts w:ascii="Times New Roman" w:hAnsi="Times New Roman" w:cs="Times New Roman"/>
          <w:sz w:val="24"/>
          <w:szCs w:val="24"/>
        </w:rPr>
        <w:t>l</w:t>
      </w:r>
      <w:r w:rsidR="00726144">
        <w:rPr>
          <w:rFonts w:ascii="Times New Roman" w:hAnsi="Times New Roman" w:cs="Times New Roman"/>
          <w:sz w:val="24"/>
          <w:szCs w:val="24"/>
        </w:rPr>
        <w:t xml:space="preserve">a proposta </w:t>
      </w:r>
      <w:r w:rsidR="00103E9C">
        <w:rPr>
          <w:rFonts w:ascii="Times New Roman" w:hAnsi="Times New Roman" w:cs="Times New Roman"/>
          <w:sz w:val="24"/>
          <w:szCs w:val="24"/>
        </w:rPr>
        <w:t>di  “</w:t>
      </w:r>
      <w:r w:rsidR="00103E9C" w:rsidRPr="00103E9C">
        <w:rPr>
          <w:rFonts w:ascii="Times New Roman" w:hAnsi="Times New Roman" w:cs="Times New Roman"/>
          <w:sz w:val="24"/>
          <w:szCs w:val="24"/>
        </w:rPr>
        <w:t xml:space="preserve">tipi ideali di </w:t>
      </w:r>
      <w:r w:rsidR="00103E9C" w:rsidRPr="00594A00">
        <w:rPr>
          <w:rFonts w:ascii="Times New Roman" w:hAnsi="Times New Roman" w:cs="Times New Roman"/>
          <w:sz w:val="24"/>
          <w:szCs w:val="24"/>
        </w:rPr>
        <w:t xml:space="preserve">disordine”. </w:t>
      </w:r>
      <w:r w:rsidR="00103E9C" w:rsidRPr="00876AF7">
        <w:rPr>
          <w:rFonts w:ascii="Times New Roman" w:hAnsi="Times New Roman" w:cs="Times New Roman"/>
          <w:sz w:val="24"/>
          <w:szCs w:val="24"/>
        </w:rPr>
        <w:t>La base empirica è scarsamente considerata</w:t>
      </w:r>
      <w:r w:rsidR="009548AD">
        <w:rPr>
          <w:rFonts w:ascii="Times New Roman" w:hAnsi="Times New Roman" w:cs="Times New Roman"/>
          <w:sz w:val="24"/>
          <w:szCs w:val="24"/>
        </w:rPr>
        <w:t>,</w:t>
      </w:r>
      <w:r w:rsidR="00103E9C" w:rsidRPr="00876AF7">
        <w:rPr>
          <w:rFonts w:ascii="Times New Roman" w:hAnsi="Times New Roman" w:cs="Times New Roman"/>
          <w:sz w:val="24"/>
          <w:szCs w:val="24"/>
        </w:rPr>
        <w:t xml:space="preserve"> nel ruolo di falsificatore potenziale</w:t>
      </w:r>
      <w:r w:rsidR="009548AD">
        <w:rPr>
          <w:rFonts w:ascii="Times New Roman" w:hAnsi="Times New Roman" w:cs="Times New Roman"/>
          <w:sz w:val="24"/>
          <w:szCs w:val="24"/>
        </w:rPr>
        <w:t>,</w:t>
      </w:r>
      <w:r w:rsidR="00103E9C" w:rsidRPr="00876AF7">
        <w:rPr>
          <w:rFonts w:ascii="Times New Roman" w:hAnsi="Times New Roman" w:cs="Times New Roman"/>
          <w:sz w:val="24"/>
          <w:szCs w:val="24"/>
        </w:rPr>
        <w:t xml:space="preserve"> nel suo “disordine” e nella sua ca</w:t>
      </w:r>
      <w:r w:rsidR="00580DFF" w:rsidRPr="00876AF7">
        <w:rPr>
          <w:rFonts w:ascii="Times New Roman" w:hAnsi="Times New Roman" w:cs="Times New Roman"/>
          <w:sz w:val="24"/>
          <w:szCs w:val="24"/>
        </w:rPr>
        <w:t>s</w:t>
      </w:r>
      <w:r w:rsidR="00103E9C" w:rsidRPr="00876AF7">
        <w:rPr>
          <w:rFonts w:ascii="Times New Roman" w:hAnsi="Times New Roman" w:cs="Times New Roman"/>
          <w:sz w:val="24"/>
          <w:szCs w:val="24"/>
        </w:rPr>
        <w:t>ualità</w:t>
      </w:r>
      <w:r w:rsidR="00103E9C" w:rsidRPr="00594A00">
        <w:rPr>
          <w:rFonts w:ascii="Times New Roman" w:hAnsi="Times New Roman" w:cs="Times New Roman"/>
          <w:i/>
          <w:sz w:val="24"/>
          <w:szCs w:val="24"/>
        </w:rPr>
        <w:t xml:space="preserve">. </w:t>
      </w:r>
      <w:r w:rsidR="00580DFF">
        <w:rPr>
          <w:rFonts w:ascii="Times New Roman" w:hAnsi="Times New Roman" w:cs="Times New Roman"/>
          <w:sz w:val="24"/>
          <w:szCs w:val="24"/>
        </w:rPr>
        <w:t>«</w:t>
      </w:r>
      <w:proofErr w:type="spellStart"/>
      <w:r w:rsidR="00876AF7">
        <w:rPr>
          <w:rFonts w:ascii="Times New Roman" w:hAnsi="Times New Roman" w:cs="Times New Roman"/>
          <w:sz w:val="24"/>
          <w:szCs w:val="24"/>
        </w:rPr>
        <w:t>…</w:t>
      </w:r>
      <w:r w:rsidR="00594A00" w:rsidRPr="00594A00">
        <w:rPr>
          <w:rFonts w:ascii="Times New Roman" w:hAnsi="Times New Roman" w:cs="Times New Roman"/>
          <w:i/>
          <w:sz w:val="24"/>
          <w:szCs w:val="24"/>
        </w:rPr>
        <w:t>è</w:t>
      </w:r>
      <w:proofErr w:type="spellEnd"/>
      <w:r w:rsidR="00594A00" w:rsidRPr="00594A00">
        <w:rPr>
          <w:rFonts w:ascii="Times New Roman" w:hAnsi="Times New Roman" w:cs="Times New Roman"/>
          <w:i/>
          <w:sz w:val="24"/>
          <w:szCs w:val="24"/>
        </w:rPr>
        <w:t xml:space="preserve"> essenziale dare una caratterizzazione oggettiva del </w:t>
      </w:r>
      <w:r w:rsidR="00594A00" w:rsidRPr="00594A00">
        <w:rPr>
          <w:rFonts w:ascii="Times New Roman" w:hAnsi="Times New Roman" w:cs="Times New Roman"/>
          <w:sz w:val="24"/>
          <w:szCs w:val="24"/>
        </w:rPr>
        <w:t>disordine o casualità come di un tipo di ordine</w:t>
      </w:r>
      <w:r w:rsidR="00594A00" w:rsidRPr="00594A00">
        <w:rPr>
          <w:rFonts w:ascii="Times New Roman" w:hAnsi="Times New Roman" w:cs="Times New Roman"/>
          <w:i/>
          <w:sz w:val="24"/>
          <w:szCs w:val="24"/>
        </w:rPr>
        <w:t xml:space="preserve">. </w:t>
      </w:r>
      <w:r w:rsidR="00594A00" w:rsidRPr="00594A00">
        <w:rPr>
          <w:rFonts w:ascii="Times New Roman" w:hAnsi="Times New Roman" w:cs="Times New Roman"/>
          <w:sz w:val="24"/>
          <w:szCs w:val="24"/>
        </w:rPr>
        <w:t>[…]</w:t>
      </w:r>
      <w:r w:rsidR="00954ADD">
        <w:rPr>
          <w:rFonts w:ascii="Times New Roman" w:hAnsi="Times New Roman" w:cs="Times New Roman"/>
          <w:sz w:val="24"/>
          <w:szCs w:val="24"/>
        </w:rPr>
        <w:t xml:space="preserve"> </w:t>
      </w:r>
      <w:r w:rsidR="00594A00" w:rsidRPr="00594A00">
        <w:rPr>
          <w:rFonts w:ascii="Times New Roman" w:hAnsi="Times New Roman" w:cs="Times New Roman"/>
          <w:i/>
          <w:sz w:val="24"/>
          <w:szCs w:val="24"/>
        </w:rPr>
        <w:t>una teoria che ci permette di costruire tipi ideali di disordine (e, naturalmente, anche tipi ideali di ordine, e di tutte le gradazioni fra questi due estremi)</w:t>
      </w:r>
      <w:r w:rsidR="00594A00" w:rsidRPr="00594A00">
        <w:rPr>
          <w:rFonts w:ascii="Times New Roman" w:hAnsi="Times New Roman" w:cs="Times New Roman"/>
          <w:sz w:val="24"/>
          <w:szCs w:val="24"/>
        </w:rPr>
        <w:t>»</w:t>
      </w:r>
      <w:r w:rsidR="00594A00">
        <w:rPr>
          <w:rFonts w:ascii="Times New Roman" w:hAnsi="Times New Roman" w:cs="Times New Roman"/>
          <w:sz w:val="24"/>
          <w:szCs w:val="24"/>
        </w:rPr>
        <w:t xml:space="preserve"> (Popper)</w:t>
      </w:r>
      <w:r w:rsidR="005A1ABC">
        <w:rPr>
          <w:rFonts w:ascii="Times New Roman" w:hAnsi="Times New Roman" w:cs="Times New Roman"/>
          <w:sz w:val="24"/>
          <w:szCs w:val="24"/>
        </w:rPr>
        <w:t>.</w:t>
      </w:r>
    </w:p>
    <w:sectPr w:rsidR="004564C5" w:rsidSect="00954ADD">
      <w:pgSz w:w="11906" w:h="16838"/>
      <w:pgMar w:top="141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25047"/>
    <w:rsid w:val="00003683"/>
    <w:rsid w:val="00045A17"/>
    <w:rsid w:val="00096999"/>
    <w:rsid w:val="00103E9C"/>
    <w:rsid w:val="001917C9"/>
    <w:rsid w:val="00393276"/>
    <w:rsid w:val="00425047"/>
    <w:rsid w:val="004564C5"/>
    <w:rsid w:val="004751CD"/>
    <w:rsid w:val="004E2306"/>
    <w:rsid w:val="00580DFF"/>
    <w:rsid w:val="00594A00"/>
    <w:rsid w:val="005A1ABC"/>
    <w:rsid w:val="006247F6"/>
    <w:rsid w:val="00726144"/>
    <w:rsid w:val="0076693B"/>
    <w:rsid w:val="0081433A"/>
    <w:rsid w:val="00876AF7"/>
    <w:rsid w:val="009548AD"/>
    <w:rsid w:val="00954ADD"/>
    <w:rsid w:val="009E6237"/>
    <w:rsid w:val="00A4537F"/>
    <w:rsid w:val="00A95C84"/>
    <w:rsid w:val="00CD3944"/>
    <w:rsid w:val="00E172BE"/>
    <w:rsid w:val="00E655A1"/>
    <w:rsid w:val="00E710D4"/>
    <w:rsid w:val="00E90301"/>
    <w:rsid w:val="00EF78EC"/>
    <w:rsid w:val="00FB1C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4250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58821592">
      <w:bodyDiv w:val="1"/>
      <w:marLeft w:val="0"/>
      <w:marRight w:val="0"/>
      <w:marTop w:val="0"/>
      <w:marBottom w:val="0"/>
      <w:divBdr>
        <w:top w:val="none" w:sz="0" w:space="0" w:color="auto"/>
        <w:left w:val="none" w:sz="0" w:space="0" w:color="auto"/>
        <w:bottom w:val="none" w:sz="0" w:space="0" w:color="auto"/>
        <w:right w:val="none" w:sz="0" w:space="0" w:color="auto"/>
      </w:divBdr>
    </w:div>
    <w:div w:id="988677828">
      <w:bodyDiv w:val="1"/>
      <w:marLeft w:val="0"/>
      <w:marRight w:val="0"/>
      <w:marTop w:val="0"/>
      <w:marBottom w:val="0"/>
      <w:divBdr>
        <w:top w:val="none" w:sz="0" w:space="0" w:color="auto"/>
        <w:left w:val="none" w:sz="0" w:space="0" w:color="auto"/>
        <w:bottom w:val="none" w:sz="0" w:space="0" w:color="auto"/>
        <w:right w:val="none" w:sz="0" w:space="0" w:color="auto"/>
      </w:divBdr>
    </w:div>
    <w:div w:id="1031610428">
      <w:bodyDiv w:val="1"/>
      <w:marLeft w:val="0"/>
      <w:marRight w:val="0"/>
      <w:marTop w:val="0"/>
      <w:marBottom w:val="0"/>
      <w:divBdr>
        <w:top w:val="none" w:sz="0" w:space="0" w:color="auto"/>
        <w:left w:val="none" w:sz="0" w:space="0" w:color="auto"/>
        <w:bottom w:val="none" w:sz="0" w:space="0" w:color="auto"/>
        <w:right w:val="none" w:sz="0" w:space="0" w:color="auto"/>
      </w:divBdr>
    </w:div>
    <w:div w:id="1123958240">
      <w:bodyDiv w:val="1"/>
      <w:marLeft w:val="0"/>
      <w:marRight w:val="0"/>
      <w:marTop w:val="0"/>
      <w:marBottom w:val="0"/>
      <w:divBdr>
        <w:top w:val="none" w:sz="0" w:space="0" w:color="auto"/>
        <w:left w:val="none" w:sz="0" w:space="0" w:color="auto"/>
        <w:bottom w:val="none" w:sz="0" w:space="0" w:color="auto"/>
        <w:right w:val="none" w:sz="0" w:space="0" w:color="auto"/>
      </w:divBdr>
    </w:div>
    <w:div w:id="1338114049">
      <w:bodyDiv w:val="1"/>
      <w:marLeft w:val="0"/>
      <w:marRight w:val="0"/>
      <w:marTop w:val="0"/>
      <w:marBottom w:val="0"/>
      <w:divBdr>
        <w:top w:val="none" w:sz="0" w:space="0" w:color="auto"/>
        <w:left w:val="none" w:sz="0" w:space="0" w:color="auto"/>
        <w:bottom w:val="none" w:sz="0" w:space="0" w:color="auto"/>
        <w:right w:val="none" w:sz="0" w:space="0" w:color="auto"/>
      </w:divBdr>
    </w:div>
    <w:div w:id="1582134506">
      <w:bodyDiv w:val="1"/>
      <w:marLeft w:val="0"/>
      <w:marRight w:val="0"/>
      <w:marTop w:val="0"/>
      <w:marBottom w:val="0"/>
      <w:divBdr>
        <w:top w:val="none" w:sz="0" w:space="0" w:color="auto"/>
        <w:left w:val="none" w:sz="0" w:space="0" w:color="auto"/>
        <w:bottom w:val="none" w:sz="0" w:space="0" w:color="auto"/>
        <w:right w:val="none" w:sz="0" w:space="0" w:color="auto"/>
      </w:divBdr>
    </w:div>
    <w:div w:id="1645885973">
      <w:bodyDiv w:val="1"/>
      <w:marLeft w:val="0"/>
      <w:marRight w:val="0"/>
      <w:marTop w:val="0"/>
      <w:marBottom w:val="0"/>
      <w:divBdr>
        <w:top w:val="none" w:sz="0" w:space="0" w:color="auto"/>
        <w:left w:val="none" w:sz="0" w:space="0" w:color="auto"/>
        <w:bottom w:val="none" w:sz="0" w:space="0" w:color="auto"/>
        <w:right w:val="none" w:sz="0" w:space="0" w:color="auto"/>
      </w:divBdr>
    </w:div>
    <w:div w:id="1780176797">
      <w:bodyDiv w:val="1"/>
      <w:marLeft w:val="0"/>
      <w:marRight w:val="0"/>
      <w:marTop w:val="0"/>
      <w:marBottom w:val="0"/>
      <w:divBdr>
        <w:top w:val="none" w:sz="0" w:space="0" w:color="auto"/>
        <w:left w:val="none" w:sz="0" w:space="0" w:color="auto"/>
        <w:bottom w:val="none" w:sz="0" w:space="0" w:color="auto"/>
        <w:right w:val="none" w:sz="0" w:space="0" w:color="auto"/>
      </w:divBdr>
    </w:div>
    <w:div w:id="1816023094">
      <w:bodyDiv w:val="1"/>
      <w:marLeft w:val="0"/>
      <w:marRight w:val="0"/>
      <w:marTop w:val="0"/>
      <w:marBottom w:val="0"/>
      <w:divBdr>
        <w:top w:val="none" w:sz="0" w:space="0" w:color="auto"/>
        <w:left w:val="none" w:sz="0" w:space="0" w:color="auto"/>
        <w:bottom w:val="none" w:sz="0" w:space="0" w:color="auto"/>
        <w:right w:val="none" w:sz="0" w:space="0" w:color="auto"/>
      </w:divBdr>
    </w:div>
    <w:div w:id="19280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70FCD-0622-4D95-81B5-0A4A5508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735</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8</cp:revision>
  <dcterms:created xsi:type="dcterms:W3CDTF">2022-11-04T08:20:00Z</dcterms:created>
  <dcterms:modified xsi:type="dcterms:W3CDTF">2023-04-06T16:12:00Z</dcterms:modified>
</cp:coreProperties>
</file>