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82A2" w14:textId="2E7BEA1A" w:rsidR="00ED3FF6" w:rsidRDefault="00ED3FF6" w:rsidP="00C84527">
      <w:pPr>
        <w:rPr>
          <w:sz w:val="10"/>
          <w:szCs w:val="10"/>
        </w:rPr>
      </w:pPr>
    </w:p>
    <w:p w14:paraId="62D0C15C" w14:textId="7D96BF0F" w:rsidR="00BB2FF0" w:rsidRDefault="00BB2FF0" w:rsidP="00C84527">
      <w:pPr>
        <w:rPr>
          <w:sz w:val="10"/>
          <w:szCs w:val="10"/>
        </w:rPr>
      </w:pPr>
    </w:p>
    <w:p w14:paraId="1B2C9E15" w14:textId="19B95A62" w:rsidR="00BB2FF0" w:rsidRDefault="00BB2FF0" w:rsidP="00C84527">
      <w:pPr>
        <w:rPr>
          <w:sz w:val="10"/>
          <w:szCs w:val="10"/>
        </w:rPr>
      </w:pPr>
    </w:p>
    <w:p w14:paraId="76CD1167" w14:textId="77777777" w:rsidR="00BB2FF0" w:rsidRPr="00ED3FF6" w:rsidRDefault="00BB2FF0" w:rsidP="00C84527">
      <w:pPr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76"/>
        <w:gridCol w:w="709"/>
        <w:gridCol w:w="6549"/>
      </w:tblGrid>
      <w:tr w:rsidR="00ED3FF6" w:rsidRPr="009124C2" w14:paraId="479D23D8" w14:textId="77777777" w:rsidTr="00CD1618">
        <w:trPr>
          <w:trHeight w:val="567"/>
        </w:trPr>
        <w:tc>
          <w:tcPr>
            <w:tcW w:w="2376" w:type="dxa"/>
            <w:tcMar>
              <w:top w:w="0" w:type="dxa"/>
              <w:bottom w:w="0" w:type="dxa"/>
            </w:tcMar>
            <w:vAlign w:val="center"/>
          </w:tcPr>
          <w:p w14:paraId="12EB3826" w14:textId="77777777" w:rsidR="00ED3FF6" w:rsidRPr="009124C2" w:rsidRDefault="00ED3FF6" w:rsidP="00CD1618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14:paraId="64D5C1C6" w14:textId="77777777" w:rsidR="00ED3FF6" w:rsidRPr="009124C2" w:rsidRDefault="00ED3FF6" w:rsidP="00CD16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6549" w:type="dxa"/>
            <w:tcMar>
              <w:top w:w="0" w:type="dxa"/>
              <w:bottom w:w="0" w:type="dxa"/>
            </w:tcMar>
            <w:vAlign w:val="center"/>
          </w:tcPr>
          <w:p w14:paraId="7777BD11" w14:textId="77777777" w:rsidR="00ED3FF6" w:rsidRPr="009124C2" w:rsidRDefault="00ED3FF6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IL PESO DELLA SHOAH NELLA MEMORIA, NELLA STORIA, NELLA TEOLOGIA</w:t>
            </w:r>
          </w:p>
        </w:tc>
      </w:tr>
    </w:tbl>
    <w:p w14:paraId="7274FA3F" w14:textId="77777777" w:rsidR="00ED3FF6" w:rsidRPr="00ED3FF6" w:rsidRDefault="00ED3FF6" w:rsidP="00ED3FF6">
      <w:pPr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ED3FF6" w:rsidRPr="009124C2" w14:paraId="410E5DBF" w14:textId="77777777" w:rsidTr="00CD1618">
        <w:trPr>
          <w:trHeight w:val="340"/>
        </w:trPr>
        <w:tc>
          <w:tcPr>
            <w:tcW w:w="1728" w:type="dxa"/>
          </w:tcPr>
          <w:p w14:paraId="0CB1287E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36B28F1" w14:textId="77777777" w:rsidR="00ED3FF6" w:rsidRPr="009124C2" w:rsidRDefault="00ED3FF6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 Gabbiadini</w:t>
            </w:r>
          </w:p>
        </w:tc>
      </w:tr>
      <w:tr w:rsidR="00ED3FF6" w:rsidRPr="009124C2" w14:paraId="558F2D83" w14:textId="77777777" w:rsidTr="00CD1618">
        <w:trPr>
          <w:trHeight w:val="340"/>
        </w:trPr>
        <w:tc>
          <w:tcPr>
            <w:tcW w:w="1728" w:type="dxa"/>
          </w:tcPr>
          <w:p w14:paraId="5F2F4B11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45FAD7C" w14:textId="77777777" w:rsidR="00ED3FF6" w:rsidRPr="009124C2" w:rsidRDefault="00ED3FF6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</w:tr>
      <w:tr w:rsidR="00ED3FF6" w:rsidRPr="009124C2" w14:paraId="4D4DB3BC" w14:textId="77777777" w:rsidTr="00CD1618">
        <w:trPr>
          <w:trHeight w:val="340"/>
        </w:trPr>
        <w:tc>
          <w:tcPr>
            <w:tcW w:w="1728" w:type="dxa"/>
          </w:tcPr>
          <w:p w14:paraId="70D1CEA8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3BF1FB97" w14:textId="5C0D7773" w:rsidR="00ED3FF6" w:rsidRPr="009124C2" w:rsidRDefault="00ED3FF6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42390">
              <w:rPr>
                <w:sz w:val="22"/>
                <w:szCs w:val="22"/>
              </w:rPr>
              <w:t>.00</w:t>
            </w:r>
            <w:r w:rsidRPr="009124C2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7</w:t>
            </w:r>
            <w:r w:rsidRPr="009124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124C2">
              <w:rPr>
                <w:sz w:val="22"/>
                <w:szCs w:val="22"/>
              </w:rPr>
              <w:t>5</w:t>
            </w:r>
          </w:p>
        </w:tc>
      </w:tr>
      <w:tr w:rsidR="00ED3FF6" w:rsidRPr="009124C2" w14:paraId="74EC973F" w14:textId="77777777" w:rsidTr="00CD1618">
        <w:trPr>
          <w:trHeight w:val="340"/>
        </w:trPr>
        <w:tc>
          <w:tcPr>
            <w:tcW w:w="1728" w:type="dxa"/>
          </w:tcPr>
          <w:p w14:paraId="38F51202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2CC0A0FB" w14:textId="77777777" w:rsidR="00ED3FF6" w:rsidRPr="009124C2" w:rsidRDefault="00ED3FF6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10.1</w:t>
            </w:r>
            <w:r w:rsidRPr="009124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124C2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24.2.2022 (3 incontri)</w:t>
            </w:r>
          </w:p>
        </w:tc>
      </w:tr>
      <w:tr w:rsidR="00ED3FF6" w:rsidRPr="009124C2" w14:paraId="40A2AF32" w14:textId="77777777" w:rsidTr="00CD1618">
        <w:trPr>
          <w:trHeight w:val="340"/>
        </w:trPr>
        <w:tc>
          <w:tcPr>
            <w:tcW w:w="1728" w:type="dxa"/>
          </w:tcPr>
          <w:p w14:paraId="33733277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6563CC54" w14:textId="77777777" w:rsidR="00ED3FF6" w:rsidRPr="009124C2" w:rsidRDefault="00ED3FF6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Mutuo Soccorso</w:t>
            </w:r>
            <w:r w:rsidRPr="009124C2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12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ED3FF6" w:rsidRPr="009124C2" w14:paraId="079FBFAB" w14:textId="77777777" w:rsidTr="00CD1618">
        <w:trPr>
          <w:trHeight w:val="340"/>
        </w:trPr>
        <w:tc>
          <w:tcPr>
            <w:tcW w:w="1728" w:type="dxa"/>
          </w:tcPr>
          <w:p w14:paraId="3C27F498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63DF467B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Filosofia</w:t>
            </w:r>
            <w:r w:rsidRPr="009124C2">
              <w:rPr>
                <w:b/>
                <w:sz w:val="22"/>
                <w:szCs w:val="22"/>
              </w:rPr>
              <w:t xml:space="preserve"> </w:t>
            </w:r>
            <w:r w:rsidRPr="009124C2">
              <w:rPr>
                <w:bCs/>
                <w:sz w:val="22"/>
                <w:szCs w:val="22"/>
              </w:rPr>
              <w:t xml:space="preserve">(max. </w:t>
            </w:r>
            <w:r>
              <w:rPr>
                <w:bCs/>
                <w:sz w:val="22"/>
                <w:szCs w:val="22"/>
              </w:rPr>
              <w:t>55</w:t>
            </w:r>
            <w:r w:rsidRPr="009124C2">
              <w:rPr>
                <w:bCs/>
                <w:sz w:val="22"/>
                <w:szCs w:val="22"/>
              </w:rPr>
              <w:t>)</w:t>
            </w:r>
          </w:p>
        </w:tc>
      </w:tr>
      <w:tr w:rsidR="00ED3FF6" w:rsidRPr="009124C2" w14:paraId="688EDF1D" w14:textId="77777777" w:rsidTr="00CD1618">
        <w:trPr>
          <w:trHeight w:val="451"/>
        </w:trPr>
        <w:tc>
          <w:tcPr>
            <w:tcW w:w="1728" w:type="dxa"/>
          </w:tcPr>
          <w:p w14:paraId="1688B494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58440C0" w14:textId="77777777" w:rsidR="00ED3FF6" w:rsidRPr="00D065CE" w:rsidRDefault="00ED3FF6" w:rsidP="00CD161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Moltiplichiamo le prospettive per leggere la shoah nella sua dimensione controfattuale. </w:t>
            </w:r>
          </w:p>
          <w:p w14:paraId="0DB4B4F5" w14:textId="77777777" w:rsidR="00ED3FF6" w:rsidRPr="00BE0216" w:rsidRDefault="00ED3FF6" w:rsidP="00CD161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D065CE">
              <w:rPr>
                <w:rFonts w:cs="Arial"/>
                <w:i/>
                <w:iCs/>
                <w:sz w:val="22"/>
                <w:szCs w:val="22"/>
              </w:rPr>
              <w:t>1. Come la modernità dimentica: l’intreccio di memoria e oblio, la gestione della memoria attuata dalla gestione della dimenticanza, per un’etica della memoria. 2. Fare storia dopo Auschwitz: lo sguardo dell’Angelo (l’Angelus Novus di Walter Benjamin), la fine di filosofie della storia progressive, la libertà e la responsabilità nel frammento, la natura dell’evento storico nella controfattualità. 3. Opposte teologie: l’oscura percezione di Platone (Parmenide), la vergogna di Dio (Giobbe) e la tradizione del Messia sofferente, il tema dell’homo sacer nella costruzione della storia e della (bio)politica, proposte per fare teologia dopo Auschwitz.</w:t>
            </w:r>
          </w:p>
        </w:tc>
      </w:tr>
      <w:tr w:rsidR="00ED3FF6" w:rsidRPr="009124C2" w14:paraId="41D5E904" w14:textId="77777777" w:rsidTr="00CD1618">
        <w:trPr>
          <w:trHeight w:val="340"/>
        </w:trPr>
        <w:tc>
          <w:tcPr>
            <w:tcW w:w="1728" w:type="dxa"/>
          </w:tcPr>
          <w:p w14:paraId="4C1239A5" w14:textId="77777777" w:rsidR="00ED3FF6" w:rsidRPr="009124C2" w:rsidRDefault="00ED3F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23A4E2C" w14:textId="77777777" w:rsidR="00ED3FF6" w:rsidRPr="009124C2" w:rsidRDefault="00ED3FF6" w:rsidP="00CD1618">
            <w:pPr>
              <w:pStyle w:val="Corpotesto"/>
              <w:ind w:right="-82"/>
              <w:jc w:val="both"/>
              <w:rPr>
                <w:rFonts w:cs="Arial"/>
                <w:i w:val="0"/>
                <w:iCs w:val="0"/>
                <w:color w:val="auto"/>
                <w:sz w:val="22"/>
              </w:rPr>
            </w:pPr>
          </w:p>
        </w:tc>
      </w:tr>
    </w:tbl>
    <w:p w14:paraId="4BFB9854" w14:textId="74289A90" w:rsidR="00ED3FF6" w:rsidRPr="00ED3FF6" w:rsidRDefault="00ED3FF6" w:rsidP="00ED3FF6">
      <w:pPr>
        <w:spacing w:after="120"/>
        <w:rPr>
          <w:b/>
          <w:sz w:val="24"/>
        </w:rPr>
      </w:pPr>
      <w:r w:rsidRPr="009124C2">
        <w:rPr>
          <w:b/>
          <w:sz w:val="24"/>
        </w:rPr>
        <w:t xml:space="preserve">Calendario 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83"/>
        <w:gridCol w:w="1610"/>
        <w:gridCol w:w="7654"/>
      </w:tblGrid>
      <w:tr w:rsidR="00ED3FF6" w:rsidRPr="009124C2" w14:paraId="61DA2820" w14:textId="77777777" w:rsidTr="00CD1618">
        <w:trPr>
          <w:trHeight w:val="567"/>
        </w:trPr>
        <w:tc>
          <w:tcPr>
            <w:tcW w:w="483" w:type="dxa"/>
          </w:tcPr>
          <w:p w14:paraId="0E0FA7D5" w14:textId="77777777" w:rsidR="00ED3FF6" w:rsidRPr="00DE7CC6" w:rsidRDefault="00ED3FF6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14:paraId="09A65DA4" w14:textId="77777777" w:rsidR="00ED3FF6" w:rsidRPr="009124C2" w:rsidRDefault="00ED3FF6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  <w:r w:rsidRPr="009124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654" w:type="dxa"/>
          </w:tcPr>
          <w:p w14:paraId="4E630616" w14:textId="77777777" w:rsidR="00ED3FF6" w:rsidRPr="00D065CE" w:rsidRDefault="00ED3FF6" w:rsidP="00CD1618">
            <w:pPr>
              <w:jc w:val="both"/>
              <w:rPr>
                <w:rFonts w:cs="Arial"/>
                <w:sz w:val="20"/>
                <w:szCs w:val="20"/>
              </w:rPr>
            </w:pPr>
            <w:r w:rsidRPr="00D065CE">
              <w:rPr>
                <w:rFonts w:cs="Arial"/>
                <w:sz w:val="20"/>
                <w:szCs w:val="20"/>
              </w:rPr>
              <w:t>1. Come la modernità dimentica</w:t>
            </w:r>
          </w:p>
          <w:p w14:paraId="47ED6BF5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1. Memoria e oblio un intreccio indistricabile e imprescindibile</w:t>
            </w:r>
          </w:p>
          <w:p w14:paraId="7A537A68" w14:textId="77777777" w:rsidR="00ED3FF6" w:rsidRPr="00D065CE" w:rsidRDefault="00ED3FF6" w:rsidP="00CD1618">
            <w:pPr>
              <w:jc w:val="both"/>
              <w:rPr>
                <w:rFonts w:cs="Arial"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2. La gestione della memoria attuata dalla gestione della dimenticanza</w:t>
            </w:r>
            <w:r w:rsidRPr="00D065CE">
              <w:rPr>
                <w:rFonts w:cs="Arial"/>
                <w:sz w:val="20"/>
                <w:szCs w:val="20"/>
              </w:rPr>
              <w:t xml:space="preserve">. </w:t>
            </w:r>
          </w:p>
          <w:p w14:paraId="6F8BD0E7" w14:textId="77777777" w:rsidR="00ED3FF6" w:rsidRPr="00D065CE" w:rsidRDefault="00ED3FF6" w:rsidP="00CD1618">
            <w:pPr>
              <w:spacing w:after="80"/>
              <w:jc w:val="both"/>
              <w:rPr>
                <w:rFonts w:cs="Arial"/>
                <w:iCs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3. Per un’etica della memoria</w:t>
            </w:r>
          </w:p>
        </w:tc>
      </w:tr>
      <w:tr w:rsidR="00ED3FF6" w:rsidRPr="009124C2" w14:paraId="1EF97265" w14:textId="77777777" w:rsidTr="00CD1618">
        <w:trPr>
          <w:trHeight w:val="567"/>
        </w:trPr>
        <w:tc>
          <w:tcPr>
            <w:tcW w:w="483" w:type="dxa"/>
          </w:tcPr>
          <w:p w14:paraId="0942375C" w14:textId="77777777" w:rsidR="00ED3FF6" w:rsidRPr="00DE7CC6" w:rsidRDefault="00ED3FF6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10" w:type="dxa"/>
          </w:tcPr>
          <w:p w14:paraId="4C526ED5" w14:textId="77777777" w:rsidR="00ED3FF6" w:rsidRPr="009124C2" w:rsidRDefault="00ED3FF6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F446E">
              <w:rPr>
                <w:sz w:val="22"/>
                <w:szCs w:val="22"/>
              </w:rPr>
              <w:t>.01.2022</w:t>
            </w:r>
          </w:p>
        </w:tc>
        <w:tc>
          <w:tcPr>
            <w:tcW w:w="7654" w:type="dxa"/>
          </w:tcPr>
          <w:p w14:paraId="1172B3E1" w14:textId="77777777" w:rsidR="00ED3FF6" w:rsidRPr="00D065CE" w:rsidRDefault="00ED3FF6" w:rsidP="00CD1618">
            <w:pPr>
              <w:jc w:val="both"/>
              <w:rPr>
                <w:rFonts w:cs="Arial"/>
                <w:sz w:val="20"/>
                <w:szCs w:val="20"/>
              </w:rPr>
            </w:pPr>
            <w:r w:rsidRPr="00D065CE">
              <w:rPr>
                <w:rFonts w:cs="Arial"/>
                <w:sz w:val="20"/>
                <w:szCs w:val="20"/>
              </w:rPr>
              <w:t xml:space="preserve">2. lo sguardo dell’Angelo: quale storia </w:t>
            </w:r>
          </w:p>
          <w:p w14:paraId="786B71B0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1. Fare storia dopo Auschwitz</w:t>
            </w:r>
          </w:p>
          <w:p w14:paraId="4CF55A8F" w14:textId="77777777" w:rsidR="00ED3FF6" w:rsidRPr="00D065CE" w:rsidRDefault="00ED3FF6" w:rsidP="00CD1618">
            <w:pPr>
              <w:jc w:val="both"/>
              <w:rPr>
                <w:rFonts w:cs="Arial"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[1.] L’Angelus Novus di Walter Benjamin: l’immagine e la visione</w:t>
            </w:r>
            <w:r w:rsidRPr="00D065CE">
              <w:rPr>
                <w:rFonts w:cs="Arial"/>
                <w:sz w:val="20"/>
                <w:szCs w:val="20"/>
              </w:rPr>
              <w:t xml:space="preserve"> </w:t>
            </w:r>
          </w:p>
          <w:p w14:paraId="7B9FEFE5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[2.] Il contesto: la fine di filosofie della storia progressive</w:t>
            </w:r>
          </w:p>
          <w:p w14:paraId="41C31D20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[3.] La proposta e l’apertura: la libertà e la responsabilità nel frammento</w:t>
            </w:r>
          </w:p>
          <w:p w14:paraId="7541350E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[4.] La collocazione spaziale di passato presente futuro</w:t>
            </w:r>
          </w:p>
          <w:p w14:paraId="619D5185" w14:textId="77777777" w:rsidR="00ED3FF6" w:rsidRPr="00D065CE" w:rsidRDefault="00ED3FF6" w:rsidP="00CD1618">
            <w:pPr>
              <w:jc w:val="both"/>
              <w:rPr>
                <w:rFonts w:cs="Arial"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[5.] L’Angelo in uscita da Sodoma e Gomorra: voltarsi indietro e la pietrificazione.</w:t>
            </w:r>
          </w:p>
          <w:p w14:paraId="6B4D49D5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 xml:space="preserve">2. la natura dell’evento storico e la controfattualità </w:t>
            </w:r>
          </w:p>
          <w:p w14:paraId="0F166D83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[1.] La narrazione storica come controfattualità: punti prospettici contingenza e necessità.</w:t>
            </w:r>
          </w:p>
          <w:p w14:paraId="6A73FB40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 xml:space="preserve">[2.] La controfattualità e la scoperta (continua, dunque aperta) del senso di un evento. </w:t>
            </w:r>
          </w:p>
          <w:p w14:paraId="7E7ABD15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[3.] La controfattualità, all’inizio di una storia di responsabilità “chiedere l’impossibile”</w:t>
            </w:r>
          </w:p>
          <w:p w14:paraId="45B4D1FA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[4.] Non proposte, progetti, disegni ma diagnosi: gli ostacoli che bloccano il percorso</w:t>
            </w:r>
          </w:p>
          <w:p w14:paraId="44E84DB2" w14:textId="77777777" w:rsidR="00ED3FF6" w:rsidRPr="00D065CE" w:rsidRDefault="00ED3FF6" w:rsidP="00CD1618">
            <w:pPr>
              <w:spacing w:after="80"/>
              <w:jc w:val="both"/>
              <w:rPr>
                <w:rFonts w:cs="Arial"/>
                <w:iCs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[5.] Non proposte, progetti, disegni ma diagnosi: in forma di proposta.</w:t>
            </w:r>
          </w:p>
        </w:tc>
      </w:tr>
      <w:tr w:rsidR="00ED3FF6" w:rsidRPr="009124C2" w14:paraId="37E0B5EF" w14:textId="77777777" w:rsidTr="00CD1618">
        <w:trPr>
          <w:trHeight w:val="567"/>
        </w:trPr>
        <w:tc>
          <w:tcPr>
            <w:tcW w:w="483" w:type="dxa"/>
          </w:tcPr>
          <w:p w14:paraId="62A6402A" w14:textId="77777777" w:rsidR="00ED3FF6" w:rsidRPr="00DE7CC6" w:rsidRDefault="00ED3FF6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0" w:type="dxa"/>
          </w:tcPr>
          <w:p w14:paraId="1EF8834C" w14:textId="77777777" w:rsidR="00ED3FF6" w:rsidRPr="009124C2" w:rsidRDefault="00ED3FF6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F446E">
              <w:rPr>
                <w:sz w:val="22"/>
                <w:szCs w:val="22"/>
              </w:rPr>
              <w:t>.01.2022</w:t>
            </w:r>
          </w:p>
        </w:tc>
        <w:tc>
          <w:tcPr>
            <w:tcW w:w="7654" w:type="dxa"/>
          </w:tcPr>
          <w:p w14:paraId="3ED1ADA3" w14:textId="77777777" w:rsidR="00ED3FF6" w:rsidRPr="00D065CE" w:rsidRDefault="00ED3FF6" w:rsidP="00CD1618">
            <w:pPr>
              <w:jc w:val="both"/>
              <w:rPr>
                <w:rFonts w:cs="Arial"/>
                <w:sz w:val="20"/>
                <w:szCs w:val="20"/>
              </w:rPr>
            </w:pPr>
            <w:r w:rsidRPr="00D065CE">
              <w:rPr>
                <w:rFonts w:cs="Arial"/>
                <w:sz w:val="20"/>
                <w:szCs w:val="20"/>
              </w:rPr>
              <w:t>3. uno “scontro” tra opposte teologie</w:t>
            </w:r>
          </w:p>
          <w:p w14:paraId="0CFF1472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1. L’oscura percezione di Platone – Parmenide (</w:t>
            </w:r>
            <w:r w:rsidRPr="00D065CE">
              <w:rPr>
                <w:rFonts w:cs="Arial"/>
                <w:b/>
                <w:i/>
                <w:sz w:val="20"/>
                <w:szCs w:val="20"/>
              </w:rPr>
              <w:t>Parmenide</w:t>
            </w:r>
            <w:r w:rsidRPr="00D065CE">
              <w:rPr>
                <w:rFonts w:cs="Arial"/>
                <w:b/>
                <w:sz w:val="20"/>
                <w:szCs w:val="20"/>
              </w:rPr>
              <w:t xml:space="preserve">) </w:t>
            </w:r>
          </w:p>
          <w:p w14:paraId="30BFFECE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2. La vergogna di Dio e la tradizione del Messia sofferente</w:t>
            </w:r>
          </w:p>
          <w:p w14:paraId="509EF0D0" w14:textId="77777777" w:rsidR="00ED3FF6" w:rsidRPr="00D065CE" w:rsidRDefault="00ED3FF6" w:rsidP="00CD161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3. Il tema dell’</w:t>
            </w:r>
            <w:r w:rsidRPr="00D065CE">
              <w:rPr>
                <w:rFonts w:cs="Arial"/>
                <w:b/>
                <w:i/>
                <w:sz w:val="20"/>
                <w:szCs w:val="20"/>
              </w:rPr>
              <w:t xml:space="preserve">homo sacer </w:t>
            </w:r>
            <w:r w:rsidRPr="00D065CE">
              <w:rPr>
                <w:rFonts w:cs="Arial"/>
                <w:b/>
                <w:sz w:val="20"/>
                <w:szCs w:val="20"/>
              </w:rPr>
              <w:t>nella costruzione della storia e della (bio) politica</w:t>
            </w:r>
          </w:p>
          <w:p w14:paraId="7C893C71" w14:textId="77777777" w:rsidR="00ED3FF6" w:rsidRPr="00D065CE" w:rsidRDefault="00ED3FF6" w:rsidP="00CD1618">
            <w:pPr>
              <w:spacing w:after="80"/>
              <w:jc w:val="both"/>
              <w:rPr>
                <w:rFonts w:cs="Arial"/>
                <w:iCs/>
                <w:sz w:val="20"/>
                <w:szCs w:val="20"/>
              </w:rPr>
            </w:pPr>
            <w:r w:rsidRPr="00D065CE">
              <w:rPr>
                <w:rFonts w:cs="Arial"/>
                <w:b/>
                <w:sz w:val="20"/>
                <w:szCs w:val="20"/>
              </w:rPr>
              <w:t>4. Fare teologia dopo Auschwitz: «Il concetto di Dio dopo Auschwitz»</w:t>
            </w:r>
          </w:p>
        </w:tc>
      </w:tr>
    </w:tbl>
    <w:p w14:paraId="1277A46A" w14:textId="00811AA3" w:rsidR="00ED3FF6" w:rsidRPr="00304D9D" w:rsidRDefault="00ED3FF6" w:rsidP="00C84527">
      <w:pPr>
        <w:rPr>
          <w:sz w:val="16"/>
          <w:szCs w:val="16"/>
        </w:rPr>
      </w:pPr>
    </w:p>
    <w:sectPr w:rsidR="00ED3FF6" w:rsidRPr="00304D9D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8931" w14:textId="77777777" w:rsidR="00A93A85" w:rsidRDefault="00A93A85" w:rsidP="00DE7D03">
      <w:r>
        <w:separator/>
      </w:r>
    </w:p>
  </w:endnote>
  <w:endnote w:type="continuationSeparator" w:id="0">
    <w:p w14:paraId="1C2BA531" w14:textId="77777777" w:rsidR="00A93A85" w:rsidRDefault="00A93A85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C0D6" w14:textId="77777777" w:rsidR="00BB2FF0" w:rsidRDefault="00BB2F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700" w14:textId="77777777" w:rsidR="00BB2FF0" w:rsidRDefault="00BB2F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C88A" w14:textId="77777777" w:rsidR="00BB2FF0" w:rsidRDefault="00BB2F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2A13" w14:textId="77777777" w:rsidR="00A93A85" w:rsidRDefault="00A93A85" w:rsidP="00DE7D03">
      <w:r>
        <w:separator/>
      </w:r>
    </w:p>
  </w:footnote>
  <w:footnote w:type="continuationSeparator" w:id="0">
    <w:p w14:paraId="5E054AF1" w14:textId="77777777" w:rsidR="00A93A85" w:rsidRDefault="00A93A85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903" w14:textId="77777777" w:rsidR="00BB2FF0" w:rsidRDefault="00BB2F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67A7" w14:textId="2310985D" w:rsidR="00DE7D03" w:rsidRPr="00DE7D03" w:rsidRDefault="00C4239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1C77D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BB2FF0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BB2FF0">
      <w:rPr>
        <w:rFonts w:cs="Arial"/>
        <w:b/>
        <w:bCs/>
        <w:sz w:val="44"/>
      </w:rPr>
      <w:t>2</w:t>
    </w:r>
  </w:p>
  <w:p w14:paraId="3BE05480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AA10" w14:textId="77777777" w:rsidR="00BB2FF0" w:rsidRDefault="00BB2F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527"/>
    <w:rsid w:val="00191EDA"/>
    <w:rsid w:val="001C0ACE"/>
    <w:rsid w:val="001E72A0"/>
    <w:rsid w:val="002808B4"/>
    <w:rsid w:val="0028501F"/>
    <w:rsid w:val="00304D9D"/>
    <w:rsid w:val="0047023F"/>
    <w:rsid w:val="004E36B0"/>
    <w:rsid w:val="00514453"/>
    <w:rsid w:val="00523CC4"/>
    <w:rsid w:val="005D4351"/>
    <w:rsid w:val="005F6D8B"/>
    <w:rsid w:val="006E5873"/>
    <w:rsid w:val="006F617A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936C1C"/>
    <w:rsid w:val="00963621"/>
    <w:rsid w:val="00A41048"/>
    <w:rsid w:val="00A93A85"/>
    <w:rsid w:val="00BB2FF0"/>
    <w:rsid w:val="00C42390"/>
    <w:rsid w:val="00C84527"/>
    <w:rsid w:val="00DC5CE5"/>
    <w:rsid w:val="00DD0302"/>
    <w:rsid w:val="00DE7D03"/>
    <w:rsid w:val="00E1493D"/>
    <w:rsid w:val="00E83EA3"/>
    <w:rsid w:val="00ED3FF6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0C822"/>
  <w15:docId w15:val="{81866639-AAC5-404F-944E-05594E35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527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styleId="Corpotesto">
    <w:name w:val="Body Text"/>
    <w:basedOn w:val="Normale"/>
    <w:link w:val="CorpotestoCarattere"/>
    <w:rsid w:val="00C84527"/>
    <w:rPr>
      <w:i/>
      <w:iCs/>
      <w:color w:val="003300"/>
      <w:sz w:val="20"/>
      <w:szCs w:val="20"/>
    </w:rPr>
  </w:style>
  <w:style w:type="character" w:customStyle="1" w:styleId="CorpotestoCarattere">
    <w:name w:val="Corpo testo Carattere"/>
    <w:link w:val="Corpotesto"/>
    <w:rsid w:val="00C84527"/>
    <w:rPr>
      <w:rFonts w:ascii="Arial" w:eastAsia="Times New Roman" w:hAnsi="Arial"/>
      <w:i/>
      <w:iCs/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5</cp:revision>
  <dcterms:created xsi:type="dcterms:W3CDTF">2019-11-09T08:53:00Z</dcterms:created>
  <dcterms:modified xsi:type="dcterms:W3CDTF">2021-11-02T13:22:00Z</dcterms:modified>
</cp:coreProperties>
</file>