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B6E7" w14:textId="77777777" w:rsidR="00376DCA" w:rsidRDefault="00376DCA" w:rsidP="00376DCA">
      <w:pPr>
        <w:rPr>
          <w:sz w:val="16"/>
          <w:szCs w:val="16"/>
        </w:rPr>
      </w:pPr>
    </w:p>
    <w:p w14:paraId="180283C7" w14:textId="77777777" w:rsidR="00204F57" w:rsidRDefault="00204F57" w:rsidP="00376DCA">
      <w:pPr>
        <w:rPr>
          <w:sz w:val="16"/>
          <w:szCs w:val="16"/>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696"/>
        <w:gridCol w:w="851"/>
        <w:gridCol w:w="7087"/>
      </w:tblGrid>
      <w:tr w:rsidR="00872319" w:rsidRPr="009124C2" w14:paraId="00F1DEAB" w14:textId="77777777" w:rsidTr="00CD1618">
        <w:trPr>
          <w:trHeight w:val="567"/>
        </w:trPr>
        <w:tc>
          <w:tcPr>
            <w:tcW w:w="1696" w:type="dxa"/>
            <w:vAlign w:val="center"/>
          </w:tcPr>
          <w:p w14:paraId="1C2F43E2" w14:textId="77777777" w:rsidR="00872319" w:rsidRPr="009124C2" w:rsidRDefault="00872319" w:rsidP="00CD1618">
            <w:pPr>
              <w:jc w:val="center"/>
              <w:rPr>
                <w:szCs w:val="28"/>
              </w:rPr>
            </w:pPr>
            <w:r w:rsidRPr="009124C2">
              <w:rPr>
                <w:szCs w:val="28"/>
              </w:rPr>
              <w:t>Modulo  n°</w:t>
            </w:r>
          </w:p>
        </w:tc>
        <w:tc>
          <w:tcPr>
            <w:tcW w:w="851" w:type="dxa"/>
            <w:vAlign w:val="center"/>
          </w:tcPr>
          <w:p w14:paraId="5C4BF803" w14:textId="77777777" w:rsidR="00872319" w:rsidRPr="009124C2" w:rsidRDefault="00872319" w:rsidP="00CD1618">
            <w:pPr>
              <w:jc w:val="center"/>
              <w:rPr>
                <w:b/>
                <w:sz w:val="40"/>
                <w:szCs w:val="40"/>
              </w:rPr>
            </w:pPr>
            <w:r>
              <w:rPr>
                <w:b/>
                <w:sz w:val="40"/>
                <w:szCs w:val="40"/>
              </w:rPr>
              <w:t>52</w:t>
            </w:r>
          </w:p>
        </w:tc>
        <w:tc>
          <w:tcPr>
            <w:tcW w:w="7087" w:type="dxa"/>
            <w:vAlign w:val="center"/>
          </w:tcPr>
          <w:p w14:paraId="6976784C" w14:textId="77777777" w:rsidR="00872319" w:rsidRPr="00E13D94" w:rsidRDefault="00872319" w:rsidP="00CD1618">
            <w:pPr>
              <w:jc w:val="center"/>
              <w:rPr>
                <w:b/>
                <w:i/>
                <w:iCs/>
                <w:szCs w:val="28"/>
              </w:rPr>
            </w:pPr>
            <w:r w:rsidRPr="00E13D94">
              <w:rPr>
                <w:rFonts w:cs="Arial"/>
                <w:b/>
                <w:i/>
                <w:iCs/>
                <w:szCs w:val="28"/>
              </w:rPr>
              <w:t>COSCIENZA E PAURA</w:t>
            </w:r>
          </w:p>
        </w:tc>
      </w:tr>
    </w:tbl>
    <w:p w14:paraId="59F7FE8A" w14:textId="77777777" w:rsidR="00872319" w:rsidRPr="009907BD" w:rsidRDefault="00872319" w:rsidP="00872319">
      <w:pPr>
        <w:rPr>
          <w:sz w:val="22"/>
          <w:szCs w:val="22"/>
        </w:rPr>
      </w:pPr>
    </w:p>
    <w:tbl>
      <w:tblPr>
        <w:tblW w:w="0" w:type="auto"/>
        <w:tblLook w:val="00A0" w:firstRow="1" w:lastRow="0" w:firstColumn="1" w:lastColumn="0" w:noHBand="0" w:noVBand="0"/>
      </w:tblPr>
      <w:tblGrid>
        <w:gridCol w:w="1728"/>
        <w:gridCol w:w="8050"/>
      </w:tblGrid>
      <w:tr w:rsidR="00872319" w:rsidRPr="009124C2" w14:paraId="4E60733C" w14:textId="77777777" w:rsidTr="00CD1618">
        <w:trPr>
          <w:trHeight w:val="340"/>
        </w:trPr>
        <w:tc>
          <w:tcPr>
            <w:tcW w:w="1728" w:type="dxa"/>
          </w:tcPr>
          <w:p w14:paraId="19ECEBB9" w14:textId="77777777" w:rsidR="00872319" w:rsidRPr="009124C2" w:rsidRDefault="00872319" w:rsidP="00CD1618">
            <w:pPr>
              <w:rPr>
                <w:b/>
                <w:sz w:val="22"/>
                <w:szCs w:val="22"/>
              </w:rPr>
            </w:pPr>
            <w:r w:rsidRPr="009124C2">
              <w:rPr>
                <w:b/>
                <w:sz w:val="22"/>
                <w:szCs w:val="22"/>
              </w:rPr>
              <w:t>Docent</w:t>
            </w:r>
            <w:r>
              <w:rPr>
                <w:b/>
                <w:sz w:val="22"/>
                <w:szCs w:val="22"/>
              </w:rPr>
              <w:t>i</w:t>
            </w:r>
          </w:p>
        </w:tc>
        <w:tc>
          <w:tcPr>
            <w:tcW w:w="8050" w:type="dxa"/>
          </w:tcPr>
          <w:p w14:paraId="311BD340" w14:textId="77777777" w:rsidR="00872319" w:rsidRPr="00704C39" w:rsidRDefault="00872319" w:rsidP="00CD1618">
            <w:pPr>
              <w:rPr>
                <w:rFonts w:cs="Arial"/>
                <w:sz w:val="22"/>
                <w:szCs w:val="22"/>
              </w:rPr>
            </w:pPr>
            <w:r w:rsidRPr="00704C39">
              <w:rPr>
                <w:rFonts w:cs="Arial"/>
                <w:sz w:val="22"/>
                <w:szCs w:val="22"/>
              </w:rPr>
              <w:t xml:space="preserve">Angelo Rovetta e Isidoro Sciulli </w:t>
            </w:r>
          </w:p>
          <w:p w14:paraId="13841D30" w14:textId="77777777" w:rsidR="00872319" w:rsidRPr="00704C39" w:rsidRDefault="00872319" w:rsidP="00CD1618">
            <w:pPr>
              <w:rPr>
                <w:sz w:val="22"/>
                <w:szCs w:val="22"/>
              </w:rPr>
            </w:pPr>
          </w:p>
        </w:tc>
      </w:tr>
      <w:tr w:rsidR="00872319" w:rsidRPr="009124C2" w14:paraId="2DF66F91" w14:textId="77777777" w:rsidTr="00CD1618">
        <w:trPr>
          <w:trHeight w:val="340"/>
        </w:trPr>
        <w:tc>
          <w:tcPr>
            <w:tcW w:w="1728" w:type="dxa"/>
          </w:tcPr>
          <w:p w14:paraId="6531927F" w14:textId="77777777" w:rsidR="00872319" w:rsidRPr="009124C2" w:rsidRDefault="00872319" w:rsidP="00CD1618">
            <w:pPr>
              <w:rPr>
                <w:b/>
                <w:sz w:val="22"/>
                <w:szCs w:val="22"/>
              </w:rPr>
            </w:pPr>
            <w:r w:rsidRPr="009124C2">
              <w:rPr>
                <w:b/>
                <w:sz w:val="22"/>
                <w:szCs w:val="22"/>
              </w:rPr>
              <w:t>Giorno</w:t>
            </w:r>
          </w:p>
        </w:tc>
        <w:tc>
          <w:tcPr>
            <w:tcW w:w="8050" w:type="dxa"/>
          </w:tcPr>
          <w:p w14:paraId="39CDF9D7" w14:textId="77777777" w:rsidR="00872319" w:rsidRPr="00704C39" w:rsidRDefault="00872319" w:rsidP="00CD1618">
            <w:pPr>
              <w:rPr>
                <w:sz w:val="22"/>
                <w:szCs w:val="22"/>
              </w:rPr>
            </w:pPr>
            <w:r w:rsidRPr="00704C39">
              <w:rPr>
                <w:sz w:val="22"/>
                <w:szCs w:val="22"/>
              </w:rPr>
              <w:t>Giovedì</w:t>
            </w:r>
          </w:p>
        </w:tc>
      </w:tr>
      <w:tr w:rsidR="00872319" w:rsidRPr="009124C2" w14:paraId="61DF2F10" w14:textId="77777777" w:rsidTr="00CD1618">
        <w:trPr>
          <w:trHeight w:val="340"/>
        </w:trPr>
        <w:tc>
          <w:tcPr>
            <w:tcW w:w="1728" w:type="dxa"/>
          </w:tcPr>
          <w:p w14:paraId="6222EBEF" w14:textId="77777777" w:rsidR="00872319" w:rsidRPr="009124C2" w:rsidRDefault="00872319" w:rsidP="00CD1618">
            <w:pPr>
              <w:rPr>
                <w:b/>
                <w:sz w:val="22"/>
                <w:szCs w:val="22"/>
              </w:rPr>
            </w:pPr>
            <w:r w:rsidRPr="009124C2">
              <w:rPr>
                <w:b/>
                <w:sz w:val="22"/>
                <w:szCs w:val="22"/>
              </w:rPr>
              <w:t>Orario</w:t>
            </w:r>
          </w:p>
        </w:tc>
        <w:tc>
          <w:tcPr>
            <w:tcW w:w="8050" w:type="dxa"/>
          </w:tcPr>
          <w:p w14:paraId="70C21CFE" w14:textId="77777777" w:rsidR="00872319" w:rsidRPr="00704C39" w:rsidRDefault="00872319" w:rsidP="00CD1618">
            <w:pPr>
              <w:rPr>
                <w:sz w:val="22"/>
                <w:szCs w:val="22"/>
              </w:rPr>
            </w:pPr>
            <w:r w:rsidRPr="00704C39">
              <w:rPr>
                <w:rFonts w:cs="Arial"/>
                <w:sz w:val="22"/>
                <w:szCs w:val="22"/>
              </w:rPr>
              <w:t>9.30-11.45</w:t>
            </w:r>
          </w:p>
        </w:tc>
      </w:tr>
      <w:tr w:rsidR="00872319" w:rsidRPr="009124C2" w14:paraId="68FAA5B0" w14:textId="77777777" w:rsidTr="00CD1618">
        <w:trPr>
          <w:trHeight w:val="340"/>
        </w:trPr>
        <w:tc>
          <w:tcPr>
            <w:tcW w:w="1728" w:type="dxa"/>
          </w:tcPr>
          <w:p w14:paraId="4A1D5D24" w14:textId="77777777" w:rsidR="00872319" w:rsidRPr="009124C2" w:rsidRDefault="00872319" w:rsidP="00CD1618">
            <w:pPr>
              <w:rPr>
                <w:b/>
                <w:sz w:val="22"/>
                <w:szCs w:val="22"/>
              </w:rPr>
            </w:pPr>
            <w:r w:rsidRPr="009124C2">
              <w:rPr>
                <w:b/>
                <w:sz w:val="22"/>
                <w:szCs w:val="22"/>
              </w:rPr>
              <w:t>Periodo</w:t>
            </w:r>
          </w:p>
        </w:tc>
        <w:tc>
          <w:tcPr>
            <w:tcW w:w="8050" w:type="dxa"/>
          </w:tcPr>
          <w:p w14:paraId="638B103B" w14:textId="77777777" w:rsidR="00872319" w:rsidRPr="00704C39" w:rsidRDefault="00872319" w:rsidP="00CD1618">
            <w:pPr>
              <w:rPr>
                <w:sz w:val="22"/>
                <w:szCs w:val="22"/>
              </w:rPr>
            </w:pPr>
            <w:r w:rsidRPr="00704C39">
              <w:rPr>
                <w:rFonts w:cs="Arial"/>
                <w:sz w:val="22"/>
                <w:szCs w:val="22"/>
              </w:rPr>
              <w:t>Dal 13.1.2022 al 10.3 2022 (9 incontri)</w:t>
            </w:r>
          </w:p>
        </w:tc>
      </w:tr>
      <w:tr w:rsidR="00872319" w:rsidRPr="009124C2" w14:paraId="0FF6C00D" w14:textId="77777777" w:rsidTr="00CD1618">
        <w:trPr>
          <w:trHeight w:val="340"/>
        </w:trPr>
        <w:tc>
          <w:tcPr>
            <w:tcW w:w="1728" w:type="dxa"/>
          </w:tcPr>
          <w:p w14:paraId="72B32D3F" w14:textId="77777777" w:rsidR="00872319" w:rsidRPr="009124C2" w:rsidRDefault="00872319" w:rsidP="00CD1618">
            <w:pPr>
              <w:rPr>
                <w:b/>
                <w:sz w:val="22"/>
                <w:szCs w:val="22"/>
              </w:rPr>
            </w:pPr>
            <w:r w:rsidRPr="009124C2">
              <w:rPr>
                <w:b/>
                <w:sz w:val="22"/>
                <w:szCs w:val="22"/>
              </w:rPr>
              <w:t>Sede</w:t>
            </w:r>
          </w:p>
        </w:tc>
        <w:tc>
          <w:tcPr>
            <w:tcW w:w="8050" w:type="dxa"/>
          </w:tcPr>
          <w:p w14:paraId="5EDBC1B2" w14:textId="77777777" w:rsidR="00872319" w:rsidRPr="00704C39" w:rsidRDefault="00872319" w:rsidP="00CD1618">
            <w:pPr>
              <w:rPr>
                <w:rFonts w:cs="Arial"/>
                <w:sz w:val="22"/>
                <w:szCs w:val="22"/>
              </w:rPr>
            </w:pPr>
            <w:r w:rsidRPr="00704C39">
              <w:rPr>
                <w:rFonts w:cs="Arial"/>
                <w:sz w:val="22"/>
                <w:szCs w:val="22"/>
              </w:rPr>
              <w:t>La Porta (€ 36)</w:t>
            </w:r>
          </w:p>
          <w:p w14:paraId="2FA2B497" w14:textId="77777777" w:rsidR="00872319" w:rsidRPr="00704C39" w:rsidRDefault="00872319" w:rsidP="00CD1618">
            <w:pPr>
              <w:rPr>
                <w:sz w:val="22"/>
                <w:szCs w:val="22"/>
              </w:rPr>
            </w:pPr>
          </w:p>
        </w:tc>
      </w:tr>
      <w:tr w:rsidR="00872319" w:rsidRPr="009124C2" w14:paraId="23C48226" w14:textId="77777777" w:rsidTr="00CD1618">
        <w:trPr>
          <w:trHeight w:val="340"/>
        </w:trPr>
        <w:tc>
          <w:tcPr>
            <w:tcW w:w="1728" w:type="dxa"/>
          </w:tcPr>
          <w:p w14:paraId="0832793C" w14:textId="77777777" w:rsidR="00872319" w:rsidRPr="009124C2" w:rsidRDefault="00872319" w:rsidP="00CD1618">
            <w:pPr>
              <w:rPr>
                <w:b/>
                <w:sz w:val="22"/>
                <w:szCs w:val="22"/>
              </w:rPr>
            </w:pPr>
            <w:r w:rsidRPr="009124C2">
              <w:rPr>
                <w:b/>
                <w:sz w:val="22"/>
                <w:szCs w:val="22"/>
              </w:rPr>
              <w:t>Argomento</w:t>
            </w:r>
          </w:p>
        </w:tc>
        <w:tc>
          <w:tcPr>
            <w:tcW w:w="8050" w:type="dxa"/>
          </w:tcPr>
          <w:p w14:paraId="1361A35A" w14:textId="19925D43" w:rsidR="00872319" w:rsidRPr="00704C39" w:rsidRDefault="00511CA2" w:rsidP="00CD1618">
            <w:pPr>
              <w:rPr>
                <w:b/>
                <w:sz w:val="22"/>
                <w:szCs w:val="22"/>
              </w:rPr>
            </w:pPr>
            <w:r w:rsidRPr="00704C39">
              <w:rPr>
                <w:rFonts w:cs="Arial"/>
                <w:b/>
                <w:sz w:val="22"/>
                <w:szCs w:val="22"/>
              </w:rPr>
              <w:t>Psicologia</w:t>
            </w:r>
            <w:r w:rsidR="00872319" w:rsidRPr="00704C39">
              <w:rPr>
                <w:rFonts w:cs="Arial"/>
                <w:sz w:val="22"/>
                <w:szCs w:val="22"/>
              </w:rPr>
              <w:t xml:space="preserve"> (max</w:t>
            </w:r>
            <w:r>
              <w:rPr>
                <w:rFonts w:cs="Arial"/>
                <w:sz w:val="22"/>
                <w:szCs w:val="22"/>
              </w:rPr>
              <w:t>.</w:t>
            </w:r>
            <w:r w:rsidR="00872319" w:rsidRPr="00704C39">
              <w:rPr>
                <w:rFonts w:cs="Arial"/>
                <w:sz w:val="22"/>
                <w:szCs w:val="22"/>
              </w:rPr>
              <w:t xml:space="preserve"> 60)</w:t>
            </w:r>
          </w:p>
        </w:tc>
      </w:tr>
      <w:tr w:rsidR="00872319" w:rsidRPr="009124C2" w14:paraId="46DE1A75" w14:textId="77777777" w:rsidTr="00CD1618">
        <w:trPr>
          <w:trHeight w:val="1064"/>
        </w:trPr>
        <w:tc>
          <w:tcPr>
            <w:tcW w:w="1728" w:type="dxa"/>
          </w:tcPr>
          <w:p w14:paraId="44C1A619" w14:textId="77777777" w:rsidR="00872319" w:rsidRPr="009124C2" w:rsidRDefault="00872319" w:rsidP="00CD1618">
            <w:pPr>
              <w:rPr>
                <w:b/>
                <w:sz w:val="22"/>
                <w:szCs w:val="22"/>
              </w:rPr>
            </w:pPr>
            <w:r w:rsidRPr="009124C2">
              <w:rPr>
                <w:b/>
                <w:sz w:val="22"/>
                <w:szCs w:val="22"/>
              </w:rPr>
              <w:t>Presentazione</w:t>
            </w:r>
          </w:p>
        </w:tc>
        <w:tc>
          <w:tcPr>
            <w:tcW w:w="8050" w:type="dxa"/>
          </w:tcPr>
          <w:p w14:paraId="540DF30F" w14:textId="77777777" w:rsidR="00872319" w:rsidRPr="00704C39" w:rsidRDefault="00872319" w:rsidP="00CD1618">
            <w:pPr>
              <w:jc w:val="both"/>
              <w:rPr>
                <w:rFonts w:cs="Arial"/>
                <w:i/>
                <w:iCs/>
                <w:sz w:val="22"/>
                <w:szCs w:val="22"/>
              </w:rPr>
            </w:pPr>
            <w:r w:rsidRPr="00704C39">
              <w:rPr>
                <w:rFonts w:cs="Arial"/>
                <w:i/>
                <w:iCs/>
                <w:sz w:val="22"/>
                <w:szCs w:val="22"/>
              </w:rPr>
              <w:t>La paura si articola in un ventaglio di emozioni e sentimenti: dall’inquietudine al panico, dallo sgomento all’angoscia. Si intende osservare il funzionamento di questa emozione, sia nella quotidianità, sia nelle situazioni eccezionali. In particolare, si porterà l’attenzione sul rapporto tra le paure e il nostro corpo, per evidenziare gli stretti legami tra psiche e fisico e la loro evoluzione durante le diverse fasi della nostra vita. La paura, forse più dell’amore, sviluppa in ognuno di noi l’io sociale e la consapevolezza di essere pienamente individui se si è parte di un gruppo, di una comunità, di un noi.</w:t>
            </w:r>
          </w:p>
          <w:p w14:paraId="36326875" w14:textId="77777777" w:rsidR="00872319" w:rsidRPr="00704C39" w:rsidRDefault="00872319" w:rsidP="00CD1618">
            <w:pPr>
              <w:spacing w:after="120"/>
              <w:jc w:val="both"/>
              <w:rPr>
                <w:rFonts w:cs="Arial"/>
                <w:i/>
                <w:iCs/>
                <w:sz w:val="22"/>
                <w:szCs w:val="22"/>
              </w:rPr>
            </w:pPr>
          </w:p>
        </w:tc>
      </w:tr>
      <w:tr w:rsidR="00872319" w:rsidRPr="009124C2" w14:paraId="14EE6456" w14:textId="77777777" w:rsidTr="00CD1618">
        <w:trPr>
          <w:trHeight w:val="340"/>
        </w:trPr>
        <w:tc>
          <w:tcPr>
            <w:tcW w:w="1728" w:type="dxa"/>
          </w:tcPr>
          <w:p w14:paraId="51A9DF0F" w14:textId="77777777" w:rsidR="00872319" w:rsidRPr="009124C2" w:rsidRDefault="00872319" w:rsidP="00CD1618">
            <w:pPr>
              <w:rPr>
                <w:b/>
                <w:sz w:val="22"/>
                <w:szCs w:val="22"/>
              </w:rPr>
            </w:pPr>
            <w:r w:rsidRPr="009124C2">
              <w:rPr>
                <w:b/>
                <w:sz w:val="22"/>
                <w:szCs w:val="22"/>
              </w:rPr>
              <w:t>Tutor</w:t>
            </w:r>
          </w:p>
        </w:tc>
        <w:tc>
          <w:tcPr>
            <w:tcW w:w="8050" w:type="dxa"/>
          </w:tcPr>
          <w:p w14:paraId="7CDF1325" w14:textId="77777777" w:rsidR="00872319" w:rsidRPr="009124C2" w:rsidRDefault="00872319" w:rsidP="00CD1618">
            <w:pPr>
              <w:pStyle w:val="Corpotesto"/>
              <w:ind w:right="-82"/>
              <w:jc w:val="both"/>
              <w:rPr>
                <w:rFonts w:cs="Arial"/>
                <w:i w:val="0"/>
                <w:iCs w:val="0"/>
                <w:color w:val="auto"/>
                <w:sz w:val="22"/>
              </w:rPr>
            </w:pPr>
          </w:p>
        </w:tc>
      </w:tr>
    </w:tbl>
    <w:p w14:paraId="188BEE51" w14:textId="77777777" w:rsidR="00872319" w:rsidRPr="009124C2" w:rsidRDefault="00872319" w:rsidP="00872319">
      <w:pPr>
        <w:rPr>
          <w:b/>
          <w:sz w:val="16"/>
          <w:szCs w:val="16"/>
        </w:rPr>
      </w:pPr>
    </w:p>
    <w:p w14:paraId="4B42604F" w14:textId="77777777" w:rsidR="00872319" w:rsidRPr="009124C2" w:rsidRDefault="00872319" w:rsidP="00872319">
      <w:pPr>
        <w:spacing w:after="120"/>
        <w:rPr>
          <w:b/>
          <w:sz w:val="24"/>
        </w:rPr>
      </w:pPr>
      <w:r w:rsidRPr="009124C2">
        <w:rPr>
          <w:b/>
          <w:sz w:val="24"/>
        </w:rPr>
        <w:t xml:space="preserve">Calendario   </w:t>
      </w:r>
    </w:p>
    <w:tbl>
      <w:tblPr>
        <w:tblW w:w="9851" w:type="dxa"/>
        <w:tblCellMar>
          <w:left w:w="70" w:type="dxa"/>
          <w:right w:w="70" w:type="dxa"/>
        </w:tblCellMar>
        <w:tblLook w:val="0000" w:firstRow="0" w:lastRow="0" w:firstColumn="0" w:lastColumn="0" w:noHBand="0" w:noVBand="0"/>
      </w:tblPr>
      <w:tblGrid>
        <w:gridCol w:w="385"/>
        <w:gridCol w:w="1386"/>
        <w:gridCol w:w="8080"/>
      </w:tblGrid>
      <w:tr w:rsidR="00872319" w:rsidRPr="009124C2" w14:paraId="2B7FECDC" w14:textId="77777777" w:rsidTr="00CD1618">
        <w:trPr>
          <w:trHeight w:val="567"/>
        </w:trPr>
        <w:tc>
          <w:tcPr>
            <w:tcW w:w="385" w:type="dxa"/>
          </w:tcPr>
          <w:p w14:paraId="4C758A18" w14:textId="77777777" w:rsidR="00872319" w:rsidRPr="009124C2" w:rsidRDefault="00872319" w:rsidP="00CD1618">
            <w:pPr>
              <w:jc w:val="right"/>
              <w:rPr>
                <w:rFonts w:cs="Arial"/>
                <w:b/>
                <w:bCs/>
                <w:sz w:val="22"/>
                <w:szCs w:val="22"/>
              </w:rPr>
            </w:pPr>
            <w:r w:rsidRPr="009124C2">
              <w:rPr>
                <w:rFonts w:cs="Arial"/>
                <w:b/>
                <w:bCs/>
                <w:sz w:val="22"/>
                <w:szCs w:val="22"/>
              </w:rPr>
              <w:t>1</w:t>
            </w:r>
          </w:p>
        </w:tc>
        <w:tc>
          <w:tcPr>
            <w:tcW w:w="1386" w:type="dxa"/>
          </w:tcPr>
          <w:p w14:paraId="543F9AED" w14:textId="1F108C5D" w:rsidR="00872319" w:rsidRPr="009124C2" w:rsidRDefault="00872319" w:rsidP="00CD1618">
            <w:pPr>
              <w:ind w:left="57"/>
              <w:rPr>
                <w:sz w:val="22"/>
                <w:szCs w:val="22"/>
              </w:rPr>
            </w:pPr>
            <w:r w:rsidRPr="00F3447D">
              <w:rPr>
                <w:rFonts w:cs="Arial"/>
                <w:sz w:val="20"/>
                <w:szCs w:val="20"/>
              </w:rPr>
              <w:t>13</w:t>
            </w:r>
            <w:r>
              <w:rPr>
                <w:rFonts w:cs="Arial"/>
                <w:sz w:val="20"/>
                <w:szCs w:val="20"/>
              </w:rPr>
              <w:t>.</w:t>
            </w:r>
            <w:r w:rsidR="00511CA2">
              <w:rPr>
                <w:rFonts w:cs="Arial"/>
                <w:sz w:val="20"/>
                <w:szCs w:val="20"/>
              </w:rPr>
              <w:t>0</w:t>
            </w:r>
            <w:r>
              <w:rPr>
                <w:rFonts w:cs="Arial"/>
                <w:sz w:val="20"/>
                <w:szCs w:val="20"/>
              </w:rPr>
              <w:t>1.2022</w:t>
            </w:r>
          </w:p>
        </w:tc>
        <w:tc>
          <w:tcPr>
            <w:tcW w:w="8080" w:type="dxa"/>
          </w:tcPr>
          <w:p w14:paraId="272758A1" w14:textId="77777777" w:rsidR="00872319" w:rsidRPr="007E48A3" w:rsidRDefault="00872319" w:rsidP="00CD1618">
            <w:pPr>
              <w:spacing w:after="120"/>
              <w:jc w:val="both"/>
              <w:rPr>
                <w:rFonts w:cs="Arial"/>
                <w:sz w:val="22"/>
                <w:szCs w:val="22"/>
              </w:rPr>
            </w:pPr>
            <w:r w:rsidRPr="007E48A3">
              <w:rPr>
                <w:sz w:val="22"/>
                <w:szCs w:val="22"/>
              </w:rPr>
              <w:t>La paura di nascere e la nascita della coscienza individuale</w:t>
            </w:r>
          </w:p>
        </w:tc>
      </w:tr>
      <w:tr w:rsidR="00872319" w:rsidRPr="009124C2" w14:paraId="0EEB876B" w14:textId="77777777" w:rsidTr="00CD1618">
        <w:trPr>
          <w:trHeight w:val="567"/>
        </w:trPr>
        <w:tc>
          <w:tcPr>
            <w:tcW w:w="385" w:type="dxa"/>
          </w:tcPr>
          <w:p w14:paraId="65AE7BA0" w14:textId="77777777" w:rsidR="00872319" w:rsidRPr="009124C2" w:rsidRDefault="00872319" w:rsidP="00CD1618">
            <w:pPr>
              <w:jc w:val="right"/>
              <w:rPr>
                <w:rFonts w:cs="Arial"/>
                <w:b/>
                <w:bCs/>
                <w:sz w:val="22"/>
                <w:szCs w:val="22"/>
              </w:rPr>
            </w:pPr>
            <w:r w:rsidRPr="009124C2">
              <w:rPr>
                <w:rFonts w:cs="Arial"/>
                <w:b/>
                <w:bCs/>
                <w:sz w:val="22"/>
                <w:szCs w:val="22"/>
              </w:rPr>
              <w:t>2</w:t>
            </w:r>
          </w:p>
        </w:tc>
        <w:tc>
          <w:tcPr>
            <w:tcW w:w="1386" w:type="dxa"/>
          </w:tcPr>
          <w:p w14:paraId="71C9A2CE" w14:textId="58E58807" w:rsidR="00872319" w:rsidRPr="009124C2" w:rsidRDefault="00872319" w:rsidP="00CD1618">
            <w:pPr>
              <w:ind w:left="57"/>
              <w:rPr>
                <w:sz w:val="22"/>
                <w:szCs w:val="22"/>
              </w:rPr>
            </w:pPr>
            <w:r>
              <w:rPr>
                <w:rFonts w:cs="Arial"/>
                <w:sz w:val="20"/>
                <w:szCs w:val="20"/>
              </w:rPr>
              <w:t>20</w:t>
            </w:r>
            <w:r w:rsidRPr="00133384">
              <w:rPr>
                <w:rFonts w:cs="Arial"/>
                <w:sz w:val="20"/>
                <w:szCs w:val="20"/>
              </w:rPr>
              <w:t>.</w:t>
            </w:r>
            <w:r w:rsidR="00511CA2">
              <w:rPr>
                <w:rFonts w:cs="Arial"/>
                <w:sz w:val="20"/>
                <w:szCs w:val="20"/>
              </w:rPr>
              <w:t>0</w:t>
            </w:r>
            <w:r w:rsidRPr="00133384">
              <w:rPr>
                <w:rFonts w:cs="Arial"/>
                <w:sz w:val="20"/>
                <w:szCs w:val="20"/>
              </w:rPr>
              <w:t>1.2022</w:t>
            </w:r>
          </w:p>
        </w:tc>
        <w:tc>
          <w:tcPr>
            <w:tcW w:w="8080" w:type="dxa"/>
          </w:tcPr>
          <w:p w14:paraId="5F77B870" w14:textId="77777777" w:rsidR="00872319" w:rsidRPr="007E48A3" w:rsidRDefault="00872319" w:rsidP="00CD1618">
            <w:pPr>
              <w:rPr>
                <w:sz w:val="22"/>
                <w:szCs w:val="22"/>
              </w:rPr>
            </w:pPr>
            <w:r w:rsidRPr="007E48A3">
              <w:rPr>
                <w:sz w:val="22"/>
                <w:szCs w:val="22"/>
              </w:rPr>
              <w:t>Paura e amore: legami forti di una comunità</w:t>
            </w:r>
          </w:p>
        </w:tc>
      </w:tr>
      <w:tr w:rsidR="00872319" w:rsidRPr="009124C2" w14:paraId="3D14E5C9" w14:textId="77777777" w:rsidTr="00CD1618">
        <w:trPr>
          <w:trHeight w:val="509"/>
        </w:trPr>
        <w:tc>
          <w:tcPr>
            <w:tcW w:w="385" w:type="dxa"/>
          </w:tcPr>
          <w:p w14:paraId="7CB6C878" w14:textId="77777777" w:rsidR="00872319" w:rsidRPr="009124C2" w:rsidRDefault="00872319" w:rsidP="00CD1618">
            <w:pPr>
              <w:jc w:val="right"/>
              <w:rPr>
                <w:rFonts w:cs="Arial"/>
                <w:b/>
                <w:bCs/>
                <w:sz w:val="22"/>
                <w:szCs w:val="22"/>
              </w:rPr>
            </w:pPr>
            <w:r w:rsidRPr="009124C2">
              <w:rPr>
                <w:rFonts w:cs="Arial"/>
                <w:b/>
                <w:bCs/>
                <w:sz w:val="22"/>
                <w:szCs w:val="22"/>
              </w:rPr>
              <w:t>3</w:t>
            </w:r>
          </w:p>
        </w:tc>
        <w:tc>
          <w:tcPr>
            <w:tcW w:w="1386" w:type="dxa"/>
          </w:tcPr>
          <w:p w14:paraId="0B359111" w14:textId="78A04FE1" w:rsidR="00872319" w:rsidRPr="009124C2" w:rsidRDefault="00872319" w:rsidP="00CD1618">
            <w:pPr>
              <w:ind w:left="57"/>
              <w:rPr>
                <w:sz w:val="22"/>
                <w:szCs w:val="22"/>
              </w:rPr>
            </w:pPr>
            <w:r>
              <w:rPr>
                <w:rFonts w:cs="Arial"/>
                <w:sz w:val="20"/>
                <w:szCs w:val="20"/>
              </w:rPr>
              <w:t>27</w:t>
            </w:r>
            <w:r w:rsidRPr="00133384">
              <w:rPr>
                <w:rFonts w:cs="Arial"/>
                <w:sz w:val="20"/>
                <w:szCs w:val="20"/>
              </w:rPr>
              <w:t>.</w:t>
            </w:r>
            <w:r w:rsidR="00511CA2">
              <w:rPr>
                <w:rFonts w:cs="Arial"/>
                <w:sz w:val="20"/>
                <w:szCs w:val="20"/>
              </w:rPr>
              <w:t>0</w:t>
            </w:r>
            <w:r w:rsidRPr="00133384">
              <w:rPr>
                <w:rFonts w:cs="Arial"/>
                <w:sz w:val="20"/>
                <w:szCs w:val="20"/>
              </w:rPr>
              <w:t>1.2022</w:t>
            </w:r>
          </w:p>
        </w:tc>
        <w:tc>
          <w:tcPr>
            <w:tcW w:w="8080" w:type="dxa"/>
          </w:tcPr>
          <w:p w14:paraId="210AFB31" w14:textId="77777777" w:rsidR="00872319" w:rsidRPr="007E48A3" w:rsidRDefault="00872319" w:rsidP="00CD1618">
            <w:pPr>
              <w:rPr>
                <w:sz w:val="22"/>
                <w:szCs w:val="22"/>
              </w:rPr>
            </w:pPr>
            <w:r w:rsidRPr="007E48A3">
              <w:rPr>
                <w:sz w:val="22"/>
                <w:szCs w:val="22"/>
              </w:rPr>
              <w:t>Storia sociale della paura</w:t>
            </w:r>
          </w:p>
          <w:p w14:paraId="3D533B40" w14:textId="77777777" w:rsidR="00872319" w:rsidRPr="007E48A3" w:rsidRDefault="00872319" w:rsidP="00CD1618">
            <w:pPr>
              <w:spacing w:after="120"/>
              <w:jc w:val="both"/>
              <w:rPr>
                <w:rFonts w:cs="Arial"/>
                <w:sz w:val="22"/>
                <w:szCs w:val="22"/>
              </w:rPr>
            </w:pPr>
          </w:p>
        </w:tc>
      </w:tr>
      <w:tr w:rsidR="00872319" w:rsidRPr="009124C2" w14:paraId="633E2B2F" w14:textId="77777777" w:rsidTr="00CD1618">
        <w:trPr>
          <w:trHeight w:val="567"/>
        </w:trPr>
        <w:tc>
          <w:tcPr>
            <w:tcW w:w="385" w:type="dxa"/>
          </w:tcPr>
          <w:p w14:paraId="65C01A32" w14:textId="77777777" w:rsidR="00872319" w:rsidRPr="009124C2" w:rsidRDefault="00872319" w:rsidP="00CD1618">
            <w:pPr>
              <w:jc w:val="right"/>
              <w:rPr>
                <w:rFonts w:cs="Arial"/>
                <w:b/>
                <w:bCs/>
                <w:sz w:val="22"/>
                <w:szCs w:val="22"/>
              </w:rPr>
            </w:pPr>
            <w:r w:rsidRPr="009124C2">
              <w:rPr>
                <w:rFonts w:cs="Arial"/>
                <w:b/>
                <w:bCs/>
                <w:sz w:val="22"/>
                <w:szCs w:val="22"/>
              </w:rPr>
              <w:t>4</w:t>
            </w:r>
          </w:p>
        </w:tc>
        <w:tc>
          <w:tcPr>
            <w:tcW w:w="1386" w:type="dxa"/>
          </w:tcPr>
          <w:p w14:paraId="15B9E9A0" w14:textId="77777777" w:rsidR="00872319" w:rsidRPr="009124C2" w:rsidRDefault="00872319" w:rsidP="00CD1618">
            <w:pPr>
              <w:ind w:left="57"/>
              <w:rPr>
                <w:sz w:val="22"/>
                <w:szCs w:val="22"/>
              </w:rPr>
            </w:pPr>
            <w:r>
              <w:rPr>
                <w:sz w:val="22"/>
                <w:szCs w:val="22"/>
              </w:rPr>
              <w:t>03.02.2022</w:t>
            </w:r>
          </w:p>
        </w:tc>
        <w:tc>
          <w:tcPr>
            <w:tcW w:w="8080" w:type="dxa"/>
          </w:tcPr>
          <w:p w14:paraId="18446376" w14:textId="77777777" w:rsidR="00872319" w:rsidRPr="007E48A3" w:rsidRDefault="00872319" w:rsidP="00CD1618">
            <w:pPr>
              <w:rPr>
                <w:sz w:val="22"/>
                <w:szCs w:val="22"/>
              </w:rPr>
            </w:pPr>
            <w:r w:rsidRPr="007E48A3">
              <w:rPr>
                <w:sz w:val="22"/>
                <w:szCs w:val="22"/>
              </w:rPr>
              <w:t>L’educazione alla paura</w:t>
            </w:r>
          </w:p>
          <w:p w14:paraId="12A87286" w14:textId="77777777" w:rsidR="00872319" w:rsidRPr="007E48A3" w:rsidRDefault="00872319" w:rsidP="00CD1618">
            <w:pPr>
              <w:spacing w:after="120"/>
              <w:jc w:val="both"/>
              <w:rPr>
                <w:rFonts w:cs="Arial"/>
                <w:sz w:val="22"/>
                <w:szCs w:val="22"/>
              </w:rPr>
            </w:pPr>
          </w:p>
        </w:tc>
      </w:tr>
      <w:tr w:rsidR="00872319" w:rsidRPr="009124C2" w14:paraId="5CCF75BC" w14:textId="77777777" w:rsidTr="00CD1618">
        <w:trPr>
          <w:trHeight w:val="567"/>
        </w:trPr>
        <w:tc>
          <w:tcPr>
            <w:tcW w:w="385" w:type="dxa"/>
          </w:tcPr>
          <w:p w14:paraId="630BA63B" w14:textId="77777777" w:rsidR="00872319" w:rsidRPr="009124C2" w:rsidRDefault="00872319" w:rsidP="00CD1618">
            <w:pPr>
              <w:jc w:val="right"/>
              <w:rPr>
                <w:rFonts w:cs="Arial"/>
                <w:b/>
                <w:bCs/>
                <w:sz w:val="22"/>
                <w:szCs w:val="22"/>
              </w:rPr>
            </w:pPr>
            <w:r w:rsidRPr="009124C2">
              <w:rPr>
                <w:rFonts w:cs="Arial"/>
                <w:b/>
                <w:bCs/>
                <w:sz w:val="22"/>
                <w:szCs w:val="22"/>
              </w:rPr>
              <w:t>5</w:t>
            </w:r>
          </w:p>
        </w:tc>
        <w:tc>
          <w:tcPr>
            <w:tcW w:w="1386" w:type="dxa"/>
          </w:tcPr>
          <w:p w14:paraId="50F4FE73" w14:textId="77777777" w:rsidR="00872319" w:rsidRPr="00EB4BE2" w:rsidRDefault="00872319" w:rsidP="00CD1618">
            <w:pPr>
              <w:ind w:left="57"/>
              <w:rPr>
                <w:sz w:val="22"/>
                <w:szCs w:val="22"/>
              </w:rPr>
            </w:pPr>
            <w:r>
              <w:rPr>
                <w:sz w:val="22"/>
                <w:szCs w:val="22"/>
              </w:rPr>
              <w:t>10</w:t>
            </w:r>
            <w:r w:rsidRPr="007213BF">
              <w:rPr>
                <w:sz w:val="22"/>
                <w:szCs w:val="22"/>
              </w:rPr>
              <w:t>.02.2022</w:t>
            </w:r>
          </w:p>
        </w:tc>
        <w:tc>
          <w:tcPr>
            <w:tcW w:w="8080" w:type="dxa"/>
          </w:tcPr>
          <w:p w14:paraId="61D25386" w14:textId="77777777" w:rsidR="00872319" w:rsidRPr="007E48A3" w:rsidRDefault="00872319" w:rsidP="00CD1618">
            <w:pPr>
              <w:rPr>
                <w:sz w:val="22"/>
                <w:szCs w:val="22"/>
              </w:rPr>
            </w:pPr>
            <w:r w:rsidRPr="007E48A3">
              <w:rPr>
                <w:sz w:val="22"/>
                <w:szCs w:val="22"/>
              </w:rPr>
              <w:t>Paura e violenza reattiva</w:t>
            </w:r>
          </w:p>
          <w:p w14:paraId="5CDB1C09" w14:textId="77777777" w:rsidR="00872319" w:rsidRPr="007E48A3" w:rsidRDefault="00872319" w:rsidP="00CD1618">
            <w:pPr>
              <w:spacing w:after="120"/>
              <w:jc w:val="both"/>
              <w:rPr>
                <w:rFonts w:cs="Arial"/>
                <w:i/>
                <w:iCs/>
                <w:sz w:val="22"/>
                <w:szCs w:val="22"/>
              </w:rPr>
            </w:pPr>
          </w:p>
        </w:tc>
      </w:tr>
      <w:tr w:rsidR="00872319" w:rsidRPr="009124C2" w14:paraId="3CDA7FAC" w14:textId="77777777" w:rsidTr="00CD1618">
        <w:trPr>
          <w:trHeight w:val="567"/>
        </w:trPr>
        <w:tc>
          <w:tcPr>
            <w:tcW w:w="385" w:type="dxa"/>
          </w:tcPr>
          <w:p w14:paraId="1DE49FCA" w14:textId="77777777" w:rsidR="00872319" w:rsidRPr="009124C2" w:rsidRDefault="00872319" w:rsidP="00CD1618">
            <w:pPr>
              <w:jc w:val="right"/>
              <w:rPr>
                <w:rFonts w:cs="Arial"/>
                <w:b/>
                <w:bCs/>
                <w:sz w:val="22"/>
                <w:szCs w:val="22"/>
              </w:rPr>
            </w:pPr>
            <w:r w:rsidRPr="009124C2">
              <w:rPr>
                <w:rFonts w:cs="Arial"/>
                <w:b/>
                <w:bCs/>
                <w:sz w:val="22"/>
                <w:szCs w:val="22"/>
              </w:rPr>
              <w:t>6</w:t>
            </w:r>
          </w:p>
        </w:tc>
        <w:tc>
          <w:tcPr>
            <w:tcW w:w="1386" w:type="dxa"/>
          </w:tcPr>
          <w:p w14:paraId="66D2D0D6" w14:textId="77777777" w:rsidR="00872319" w:rsidRPr="009124C2" w:rsidRDefault="00872319" w:rsidP="00CD1618">
            <w:pPr>
              <w:ind w:left="57"/>
              <w:rPr>
                <w:sz w:val="22"/>
                <w:szCs w:val="22"/>
              </w:rPr>
            </w:pPr>
            <w:r>
              <w:rPr>
                <w:sz w:val="22"/>
                <w:szCs w:val="22"/>
              </w:rPr>
              <w:t>17</w:t>
            </w:r>
            <w:r w:rsidRPr="007213BF">
              <w:rPr>
                <w:sz w:val="22"/>
                <w:szCs w:val="22"/>
              </w:rPr>
              <w:t>.02.2022</w:t>
            </w:r>
          </w:p>
        </w:tc>
        <w:tc>
          <w:tcPr>
            <w:tcW w:w="8080" w:type="dxa"/>
          </w:tcPr>
          <w:p w14:paraId="40A29462" w14:textId="77777777" w:rsidR="00872319" w:rsidRPr="007E48A3" w:rsidRDefault="00872319" w:rsidP="00CD1618">
            <w:pPr>
              <w:rPr>
                <w:sz w:val="22"/>
                <w:szCs w:val="22"/>
              </w:rPr>
            </w:pPr>
            <w:r w:rsidRPr="007E48A3">
              <w:rPr>
                <w:sz w:val="22"/>
                <w:szCs w:val="22"/>
              </w:rPr>
              <w:t>L’armatura della paranoia</w:t>
            </w:r>
          </w:p>
          <w:p w14:paraId="382349FF" w14:textId="77777777" w:rsidR="00872319" w:rsidRPr="007E48A3" w:rsidRDefault="00872319" w:rsidP="00CD1618">
            <w:pPr>
              <w:spacing w:after="120"/>
              <w:jc w:val="both"/>
              <w:rPr>
                <w:rFonts w:cs="Arial"/>
                <w:i/>
                <w:iCs/>
                <w:sz w:val="22"/>
                <w:szCs w:val="22"/>
              </w:rPr>
            </w:pPr>
          </w:p>
        </w:tc>
      </w:tr>
      <w:tr w:rsidR="00872319" w:rsidRPr="009124C2" w14:paraId="14579CED" w14:textId="77777777" w:rsidTr="00CD1618">
        <w:trPr>
          <w:trHeight w:val="567"/>
        </w:trPr>
        <w:tc>
          <w:tcPr>
            <w:tcW w:w="385" w:type="dxa"/>
          </w:tcPr>
          <w:p w14:paraId="2560C0A1" w14:textId="77777777" w:rsidR="00872319" w:rsidRPr="009124C2" w:rsidRDefault="00872319" w:rsidP="00CD1618">
            <w:pPr>
              <w:jc w:val="right"/>
              <w:rPr>
                <w:rFonts w:cs="Arial"/>
                <w:b/>
                <w:bCs/>
                <w:sz w:val="22"/>
                <w:szCs w:val="22"/>
              </w:rPr>
            </w:pPr>
            <w:r w:rsidRPr="009124C2">
              <w:rPr>
                <w:rFonts w:cs="Arial"/>
                <w:b/>
                <w:bCs/>
                <w:sz w:val="22"/>
                <w:szCs w:val="22"/>
              </w:rPr>
              <w:t>7</w:t>
            </w:r>
          </w:p>
        </w:tc>
        <w:tc>
          <w:tcPr>
            <w:tcW w:w="1386" w:type="dxa"/>
          </w:tcPr>
          <w:p w14:paraId="0BCA9D7C" w14:textId="77777777" w:rsidR="00872319" w:rsidRPr="009124C2" w:rsidRDefault="00872319" w:rsidP="00CD1618">
            <w:pPr>
              <w:ind w:left="57"/>
              <w:rPr>
                <w:sz w:val="22"/>
                <w:szCs w:val="22"/>
                <w:lang w:val="de-DE"/>
              </w:rPr>
            </w:pPr>
            <w:r>
              <w:rPr>
                <w:sz w:val="22"/>
                <w:szCs w:val="22"/>
              </w:rPr>
              <w:t>24</w:t>
            </w:r>
            <w:r w:rsidRPr="007213BF">
              <w:rPr>
                <w:sz w:val="22"/>
                <w:szCs w:val="22"/>
              </w:rPr>
              <w:t>.02.2022</w:t>
            </w:r>
          </w:p>
        </w:tc>
        <w:tc>
          <w:tcPr>
            <w:tcW w:w="8080" w:type="dxa"/>
          </w:tcPr>
          <w:p w14:paraId="77084BFA" w14:textId="77777777" w:rsidR="00872319" w:rsidRPr="007E48A3" w:rsidRDefault="00872319" w:rsidP="00CD1618">
            <w:pPr>
              <w:spacing w:after="120"/>
              <w:jc w:val="both"/>
              <w:rPr>
                <w:rFonts w:cs="Arial"/>
                <w:sz w:val="22"/>
                <w:szCs w:val="22"/>
              </w:rPr>
            </w:pPr>
            <w:r w:rsidRPr="007E48A3">
              <w:rPr>
                <w:rFonts w:cs="Arial"/>
                <w:sz w:val="22"/>
                <w:szCs w:val="22"/>
              </w:rPr>
              <w:t>La paura e il tempo, il tempo della paura</w:t>
            </w:r>
          </w:p>
        </w:tc>
      </w:tr>
      <w:tr w:rsidR="00872319" w:rsidRPr="009124C2" w14:paraId="1EA63A13" w14:textId="77777777" w:rsidTr="00CD1618">
        <w:trPr>
          <w:trHeight w:val="567"/>
        </w:trPr>
        <w:tc>
          <w:tcPr>
            <w:tcW w:w="385" w:type="dxa"/>
          </w:tcPr>
          <w:p w14:paraId="002BE12E" w14:textId="77777777" w:rsidR="00872319" w:rsidRPr="009124C2" w:rsidRDefault="00872319" w:rsidP="00CD1618">
            <w:pPr>
              <w:jc w:val="right"/>
              <w:rPr>
                <w:rFonts w:cs="Arial"/>
                <w:b/>
                <w:bCs/>
                <w:sz w:val="22"/>
                <w:szCs w:val="22"/>
              </w:rPr>
            </w:pPr>
            <w:r w:rsidRPr="009124C2">
              <w:rPr>
                <w:rFonts w:cs="Arial"/>
                <w:b/>
                <w:bCs/>
                <w:sz w:val="22"/>
                <w:szCs w:val="22"/>
              </w:rPr>
              <w:t>8</w:t>
            </w:r>
          </w:p>
        </w:tc>
        <w:tc>
          <w:tcPr>
            <w:tcW w:w="1386" w:type="dxa"/>
          </w:tcPr>
          <w:p w14:paraId="2E6A5437" w14:textId="77777777" w:rsidR="00872319" w:rsidRPr="009124C2" w:rsidRDefault="00872319" w:rsidP="00CD1618">
            <w:pPr>
              <w:ind w:left="57"/>
              <w:rPr>
                <w:sz w:val="22"/>
                <w:szCs w:val="22"/>
              </w:rPr>
            </w:pPr>
            <w:r>
              <w:rPr>
                <w:sz w:val="22"/>
                <w:szCs w:val="22"/>
              </w:rPr>
              <w:t>03.03.2022</w:t>
            </w:r>
          </w:p>
        </w:tc>
        <w:tc>
          <w:tcPr>
            <w:tcW w:w="8080" w:type="dxa"/>
          </w:tcPr>
          <w:p w14:paraId="402D85CB" w14:textId="77777777" w:rsidR="00872319" w:rsidRPr="007E48A3" w:rsidRDefault="00872319" w:rsidP="00CD1618">
            <w:pPr>
              <w:rPr>
                <w:sz w:val="22"/>
                <w:szCs w:val="22"/>
              </w:rPr>
            </w:pPr>
            <w:r w:rsidRPr="007E48A3">
              <w:rPr>
                <w:sz w:val="22"/>
                <w:szCs w:val="22"/>
              </w:rPr>
              <w:t>In preda alla paura: il bullo e il vanaglorioso…</w:t>
            </w:r>
          </w:p>
          <w:p w14:paraId="2D728D5F" w14:textId="77777777" w:rsidR="00872319" w:rsidRPr="007E48A3" w:rsidRDefault="00872319" w:rsidP="00CD1618">
            <w:pPr>
              <w:spacing w:after="120"/>
              <w:jc w:val="both"/>
              <w:rPr>
                <w:rFonts w:cs="Arial"/>
                <w:i/>
                <w:iCs/>
                <w:sz w:val="22"/>
                <w:szCs w:val="22"/>
              </w:rPr>
            </w:pPr>
          </w:p>
        </w:tc>
      </w:tr>
      <w:tr w:rsidR="00872319" w:rsidRPr="009124C2" w14:paraId="575349E5" w14:textId="77777777" w:rsidTr="00CD1618">
        <w:trPr>
          <w:trHeight w:val="567"/>
        </w:trPr>
        <w:tc>
          <w:tcPr>
            <w:tcW w:w="385" w:type="dxa"/>
          </w:tcPr>
          <w:p w14:paraId="6A0EA618" w14:textId="77777777" w:rsidR="00872319" w:rsidRPr="009124C2" w:rsidRDefault="00872319" w:rsidP="00CD1618">
            <w:pPr>
              <w:jc w:val="right"/>
              <w:rPr>
                <w:rFonts w:cs="Arial"/>
                <w:b/>
                <w:bCs/>
                <w:sz w:val="22"/>
                <w:szCs w:val="22"/>
              </w:rPr>
            </w:pPr>
            <w:r>
              <w:rPr>
                <w:rFonts w:cs="Arial"/>
                <w:b/>
                <w:bCs/>
                <w:sz w:val="22"/>
                <w:szCs w:val="22"/>
              </w:rPr>
              <w:t>9</w:t>
            </w:r>
          </w:p>
        </w:tc>
        <w:tc>
          <w:tcPr>
            <w:tcW w:w="1386" w:type="dxa"/>
          </w:tcPr>
          <w:p w14:paraId="4F06D397" w14:textId="77777777" w:rsidR="00872319" w:rsidRPr="009124C2" w:rsidRDefault="00872319" w:rsidP="00CD1618">
            <w:pPr>
              <w:ind w:left="57"/>
              <w:rPr>
                <w:sz w:val="22"/>
                <w:szCs w:val="22"/>
              </w:rPr>
            </w:pPr>
            <w:r w:rsidRPr="00F3447D">
              <w:rPr>
                <w:rFonts w:cs="Arial"/>
                <w:sz w:val="20"/>
                <w:szCs w:val="20"/>
              </w:rPr>
              <w:t>10</w:t>
            </w:r>
            <w:r>
              <w:rPr>
                <w:rFonts w:cs="Arial"/>
                <w:sz w:val="20"/>
                <w:szCs w:val="20"/>
              </w:rPr>
              <w:t>.3</w:t>
            </w:r>
            <w:r w:rsidRPr="00F3447D">
              <w:rPr>
                <w:rFonts w:cs="Arial"/>
                <w:sz w:val="20"/>
                <w:szCs w:val="20"/>
              </w:rPr>
              <w:t xml:space="preserve"> 2022</w:t>
            </w:r>
          </w:p>
        </w:tc>
        <w:tc>
          <w:tcPr>
            <w:tcW w:w="8080" w:type="dxa"/>
          </w:tcPr>
          <w:p w14:paraId="53F01EC5" w14:textId="77777777" w:rsidR="00872319" w:rsidRPr="007E48A3" w:rsidRDefault="00872319" w:rsidP="00CD1618">
            <w:pPr>
              <w:rPr>
                <w:sz w:val="22"/>
                <w:szCs w:val="22"/>
              </w:rPr>
            </w:pPr>
            <w:r w:rsidRPr="007E48A3">
              <w:rPr>
                <w:sz w:val="22"/>
                <w:szCs w:val="22"/>
              </w:rPr>
              <w:t>Liberi dalla paura o paura della libertà?</w:t>
            </w:r>
          </w:p>
          <w:p w14:paraId="3DD96061" w14:textId="77777777" w:rsidR="00872319" w:rsidRPr="007E48A3" w:rsidRDefault="00872319" w:rsidP="00CD1618">
            <w:pPr>
              <w:spacing w:after="120"/>
              <w:jc w:val="both"/>
              <w:rPr>
                <w:rFonts w:cs="Arial"/>
                <w:i/>
                <w:iCs/>
                <w:sz w:val="22"/>
                <w:szCs w:val="22"/>
              </w:rPr>
            </w:pPr>
          </w:p>
        </w:tc>
      </w:tr>
    </w:tbl>
    <w:p w14:paraId="33862430" w14:textId="574409CA" w:rsidR="00204F57" w:rsidRPr="00872319" w:rsidRDefault="00204F57" w:rsidP="00872319">
      <w:pPr>
        <w:pStyle w:val="Paragrafoelenco"/>
        <w:ind w:left="0"/>
      </w:pPr>
    </w:p>
    <w:sectPr w:rsidR="00204F57" w:rsidRPr="00872319" w:rsidSect="001E72A0">
      <w:headerReference w:type="even" r:id="rId7"/>
      <w:headerReference w:type="default" r:id="rId8"/>
      <w:footerReference w:type="even" r:id="rId9"/>
      <w:footerReference w:type="default" r:id="rId10"/>
      <w:headerReference w:type="first" r:id="rId11"/>
      <w:footerReference w:type="first" r:id="rId12"/>
      <w:pgSz w:w="11906" w:h="16838"/>
      <w:pgMar w:top="1417" w:right="1134" w:bottom="426" w:left="1134" w:header="708"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05655" w14:textId="77777777" w:rsidR="00CB18E4" w:rsidRDefault="00CB18E4" w:rsidP="00DE7D03">
      <w:r>
        <w:separator/>
      </w:r>
    </w:p>
  </w:endnote>
  <w:endnote w:type="continuationSeparator" w:id="0">
    <w:p w14:paraId="444BB10D" w14:textId="77777777" w:rsidR="00CB18E4" w:rsidRDefault="00CB18E4" w:rsidP="00DE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DA75" w14:textId="77777777" w:rsidR="00FE25B8" w:rsidRDefault="00FE25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26948" w14:textId="77777777" w:rsidR="00FE25B8" w:rsidRDefault="00FE25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3A68" w14:textId="77777777" w:rsidR="00FE25B8" w:rsidRDefault="00FE25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9FD61" w14:textId="77777777" w:rsidR="00CB18E4" w:rsidRDefault="00CB18E4" w:rsidP="00DE7D03">
      <w:r>
        <w:separator/>
      </w:r>
    </w:p>
  </w:footnote>
  <w:footnote w:type="continuationSeparator" w:id="0">
    <w:p w14:paraId="06784269" w14:textId="77777777" w:rsidR="00CB18E4" w:rsidRDefault="00CB18E4" w:rsidP="00DE7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AD77" w14:textId="77777777" w:rsidR="00FE25B8" w:rsidRDefault="00FE25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AE59" w14:textId="5AAF152C" w:rsidR="00DE7D03" w:rsidRPr="00DE7D03" w:rsidRDefault="00511CA2" w:rsidP="00DE7D03">
    <w:pPr>
      <w:pStyle w:val="Intestazione"/>
      <w:spacing w:after="40"/>
      <w:rPr>
        <w:rFonts w:cs="Arial"/>
        <w:b/>
        <w:bCs/>
        <w:sz w:val="44"/>
      </w:rPr>
    </w:pPr>
    <w:r>
      <w:rPr>
        <w:noProof/>
      </w:rPr>
      <w:pict w14:anchorId="1FD82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1" o:spid="_x0000_s1025" type="#_x0000_t75" alt="TU_200X261 " style="position:absolute;margin-left:0;margin-top:-10.4pt;width:47.7pt;height:62.8pt;z-index:251657728;visibility:visible" wrapcoords="-338 0 -338 21343 21600 21343 21600 0 -338 0">
          <v:imagedata r:id="rId1" o:title="TU_200X261 "/>
          <w10:wrap type="tight"/>
        </v:shape>
      </w:pict>
    </w:r>
    <w:r w:rsidR="00DE7D03">
      <w:t xml:space="preserve"> </w:t>
    </w:r>
    <w:r w:rsidR="006E5873">
      <w:t xml:space="preserve">                    </w:t>
    </w:r>
    <w:r w:rsidR="00DE7D03" w:rsidRPr="00DE7D03">
      <w:rPr>
        <w:rFonts w:cs="Arial"/>
        <w:b/>
        <w:bCs/>
        <w:i/>
        <w:iCs/>
        <w:sz w:val="60"/>
      </w:rPr>
      <w:t xml:space="preserve">Tu  -  </w:t>
    </w:r>
    <w:r w:rsidR="00DE7D03" w:rsidRPr="00DE7D03">
      <w:rPr>
        <w:rFonts w:cs="Arial"/>
        <w:b/>
        <w:bCs/>
        <w:sz w:val="36"/>
      </w:rPr>
      <w:t xml:space="preserve">TERZA UNIVERSITA’ - </w:t>
    </w:r>
    <w:r w:rsidR="00DE7D03" w:rsidRPr="00DE7D03">
      <w:rPr>
        <w:rFonts w:cs="Arial"/>
        <w:b/>
        <w:bCs/>
        <w:sz w:val="44"/>
      </w:rPr>
      <w:t xml:space="preserve"> 20</w:t>
    </w:r>
    <w:r w:rsidR="00FE25B8">
      <w:rPr>
        <w:rFonts w:cs="Arial"/>
        <w:b/>
        <w:bCs/>
        <w:sz w:val="44"/>
      </w:rPr>
      <w:t>21</w:t>
    </w:r>
    <w:r w:rsidR="00DE7D03" w:rsidRPr="00DE7D03">
      <w:rPr>
        <w:rFonts w:cs="Arial"/>
        <w:b/>
        <w:bCs/>
        <w:sz w:val="44"/>
      </w:rPr>
      <w:t>/</w:t>
    </w:r>
    <w:r w:rsidR="001E72A0">
      <w:rPr>
        <w:rFonts w:cs="Arial"/>
        <w:b/>
        <w:bCs/>
        <w:sz w:val="44"/>
      </w:rPr>
      <w:t>2</w:t>
    </w:r>
    <w:r w:rsidR="00FE25B8">
      <w:rPr>
        <w:rFonts w:cs="Arial"/>
        <w:b/>
        <w:bCs/>
        <w:sz w:val="44"/>
      </w:rPr>
      <w:t>2</w:t>
    </w:r>
  </w:p>
  <w:p w14:paraId="1BDE58E9" w14:textId="77777777" w:rsidR="00DE7D03" w:rsidRPr="00DE7D03" w:rsidRDefault="00DE7D03">
    <w:pPr>
      <w:pStyle w:val="Intestazione"/>
      <w:rPr>
        <w:rFonts w:cs="Arial"/>
        <w:b/>
        <w:bCs/>
        <w:color w:val="008000"/>
        <w:sz w:val="24"/>
      </w:rPr>
    </w:pPr>
    <w:r w:rsidRPr="00DE7D03">
      <w:rPr>
        <w:rFonts w:cs="Arial"/>
        <w:color w:val="FF0000"/>
        <w:szCs w:val="28"/>
      </w:rPr>
      <w:t xml:space="preserve">                                                          </w:t>
    </w:r>
    <w:r>
      <w:rPr>
        <w:rFonts w:cs="Arial"/>
        <w:color w:val="FF0000"/>
        <w:szCs w:val="28"/>
      </w:rPr>
      <w:t xml:space="preserve">          </w:t>
    </w:r>
    <w:r w:rsidRPr="00DE7D03">
      <w:rPr>
        <w:rFonts w:cs="Arial"/>
        <w:color w:val="FF0000"/>
        <w:szCs w:val="28"/>
      </w:rPr>
      <w:t xml:space="preserve">  </w:t>
    </w:r>
    <w:r w:rsidR="00E83EA3">
      <w:rPr>
        <w:rFonts w:cs="Arial"/>
        <w:color w:val="008000"/>
        <w:szCs w:val="28"/>
      </w:rPr>
      <w:t>Bergamo</w:t>
    </w:r>
    <w:r w:rsidRPr="00DE7D03">
      <w:rPr>
        <w:rFonts w:cs="Arial"/>
        <w:color w:val="008000"/>
        <w:szCs w:val="28"/>
      </w:rPr>
      <w:t xml:space="preserve"> - </w:t>
    </w:r>
    <w:r w:rsidR="00936C1C">
      <w:rPr>
        <w:rFonts w:cs="Arial"/>
        <w:b/>
        <w:bCs/>
        <w:color w:val="008000"/>
        <w:sz w:val="24"/>
      </w:rPr>
      <w:t>SECONDA</w:t>
    </w:r>
    <w:r w:rsidRPr="00DE7D03">
      <w:rPr>
        <w:rFonts w:cs="Arial"/>
        <w:b/>
        <w:bCs/>
        <w:color w:val="008000"/>
        <w:sz w:val="24"/>
      </w:rPr>
      <w:t xml:space="preserve"> FASE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0745" w14:textId="77777777" w:rsidR="00FE25B8" w:rsidRDefault="00FE25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C5D37"/>
    <w:multiLevelType w:val="hybridMultilevel"/>
    <w:tmpl w:val="C8FAC7EA"/>
    <w:lvl w:ilvl="0" w:tplc="1110E65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6DCA"/>
    <w:rsid w:val="00191EDA"/>
    <w:rsid w:val="001C0ACE"/>
    <w:rsid w:val="001C49EF"/>
    <w:rsid w:val="001E72A0"/>
    <w:rsid w:val="00204F57"/>
    <w:rsid w:val="002808B4"/>
    <w:rsid w:val="0028501F"/>
    <w:rsid w:val="00376DCA"/>
    <w:rsid w:val="0047023F"/>
    <w:rsid w:val="004E36B0"/>
    <w:rsid w:val="00511CA2"/>
    <w:rsid w:val="00514453"/>
    <w:rsid w:val="00523CC4"/>
    <w:rsid w:val="005D4351"/>
    <w:rsid w:val="005F6D8B"/>
    <w:rsid w:val="006E5873"/>
    <w:rsid w:val="00725006"/>
    <w:rsid w:val="00770F43"/>
    <w:rsid w:val="00773F28"/>
    <w:rsid w:val="0077402E"/>
    <w:rsid w:val="007833CE"/>
    <w:rsid w:val="00791953"/>
    <w:rsid w:val="007C3537"/>
    <w:rsid w:val="00830E97"/>
    <w:rsid w:val="00872319"/>
    <w:rsid w:val="00873FBA"/>
    <w:rsid w:val="008A5CEA"/>
    <w:rsid w:val="00936C1C"/>
    <w:rsid w:val="00963621"/>
    <w:rsid w:val="00A41048"/>
    <w:rsid w:val="00CB18E4"/>
    <w:rsid w:val="00DC5CE5"/>
    <w:rsid w:val="00DD0302"/>
    <w:rsid w:val="00DE7D03"/>
    <w:rsid w:val="00E83EA3"/>
    <w:rsid w:val="00EF2AF9"/>
    <w:rsid w:val="00F027DF"/>
    <w:rsid w:val="00F07D9C"/>
    <w:rsid w:val="00FE25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C994D"/>
  <w15:docId w15:val="{2A0040D0-59E1-47AE-BA34-9682E95C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6DCA"/>
    <w:rPr>
      <w:rFonts w:ascii="Arial" w:eastAsia="Times New Roman" w:hAnsi="Arial"/>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7D03"/>
    <w:pPr>
      <w:tabs>
        <w:tab w:val="center" w:pos="4819"/>
        <w:tab w:val="right" w:pos="9638"/>
      </w:tabs>
    </w:pPr>
  </w:style>
  <w:style w:type="character" w:customStyle="1" w:styleId="IntestazioneCarattere">
    <w:name w:val="Intestazione Carattere"/>
    <w:basedOn w:val="Carpredefinitoparagrafo"/>
    <w:link w:val="Intestazione"/>
    <w:uiPriority w:val="99"/>
    <w:rsid w:val="00DE7D03"/>
  </w:style>
  <w:style w:type="paragraph" w:styleId="Pidipagina">
    <w:name w:val="footer"/>
    <w:basedOn w:val="Normale"/>
    <w:link w:val="PidipaginaCarattere"/>
    <w:uiPriority w:val="99"/>
    <w:unhideWhenUsed/>
    <w:rsid w:val="00DE7D03"/>
    <w:pPr>
      <w:tabs>
        <w:tab w:val="center" w:pos="4819"/>
        <w:tab w:val="right" w:pos="9638"/>
      </w:tabs>
    </w:pPr>
  </w:style>
  <w:style w:type="character" w:customStyle="1" w:styleId="PidipaginaCarattere">
    <w:name w:val="Piè di pagina Carattere"/>
    <w:basedOn w:val="Carpredefinitoparagrafo"/>
    <w:link w:val="Pidipagina"/>
    <w:uiPriority w:val="99"/>
    <w:rsid w:val="00DE7D03"/>
  </w:style>
  <w:style w:type="paragraph" w:styleId="Testofumetto">
    <w:name w:val="Balloon Text"/>
    <w:basedOn w:val="Normale"/>
    <w:link w:val="TestofumettoCarattere"/>
    <w:uiPriority w:val="99"/>
    <w:semiHidden/>
    <w:unhideWhenUsed/>
    <w:rsid w:val="00DE7D03"/>
    <w:rPr>
      <w:rFonts w:ascii="Tahoma" w:hAnsi="Tahoma" w:cs="Tahoma"/>
      <w:sz w:val="16"/>
      <w:szCs w:val="16"/>
    </w:rPr>
  </w:style>
  <w:style w:type="character" w:customStyle="1" w:styleId="TestofumettoCarattere">
    <w:name w:val="Testo fumetto Carattere"/>
    <w:link w:val="Testofumetto"/>
    <w:uiPriority w:val="99"/>
    <w:semiHidden/>
    <w:rsid w:val="00DE7D03"/>
    <w:rPr>
      <w:rFonts w:ascii="Tahoma" w:hAnsi="Tahoma" w:cs="Tahoma"/>
      <w:sz w:val="16"/>
      <w:szCs w:val="16"/>
    </w:rPr>
  </w:style>
  <w:style w:type="paragraph" w:styleId="Testonotaapidipagina">
    <w:name w:val="footnote text"/>
    <w:basedOn w:val="Normale"/>
    <w:link w:val="TestonotaapidipaginaCarattere"/>
    <w:semiHidden/>
    <w:rsid w:val="0077402E"/>
    <w:rPr>
      <w:sz w:val="20"/>
      <w:szCs w:val="20"/>
    </w:rPr>
  </w:style>
  <w:style w:type="character" w:customStyle="1" w:styleId="TestonotaapidipaginaCarattere">
    <w:name w:val="Testo nota a piè di pagina Carattere"/>
    <w:link w:val="Testonotaapidipagina"/>
    <w:semiHidden/>
    <w:rsid w:val="0077402E"/>
    <w:rPr>
      <w:rFonts w:ascii="Arial" w:eastAsia="Times New Roman" w:hAnsi="Arial"/>
    </w:rPr>
  </w:style>
  <w:style w:type="paragraph" w:styleId="Corpotesto">
    <w:name w:val="Body Text"/>
    <w:basedOn w:val="Normale"/>
    <w:link w:val="CorpotestoCarattere"/>
    <w:rsid w:val="00872319"/>
    <w:rPr>
      <w:i/>
      <w:iCs/>
      <w:color w:val="003300"/>
      <w:sz w:val="20"/>
      <w:szCs w:val="20"/>
    </w:rPr>
  </w:style>
  <w:style w:type="character" w:customStyle="1" w:styleId="CorpotestoCarattere">
    <w:name w:val="Corpo testo Carattere"/>
    <w:link w:val="Corpotesto"/>
    <w:rsid w:val="00872319"/>
    <w:rPr>
      <w:rFonts w:ascii="Arial" w:eastAsia="Times New Roman" w:hAnsi="Arial"/>
      <w:i/>
      <w:iCs/>
      <w:color w:val="003300"/>
    </w:rPr>
  </w:style>
  <w:style w:type="paragraph" w:styleId="Paragrafoelenco">
    <w:name w:val="List Paragraph"/>
    <w:basedOn w:val="Normale"/>
    <w:uiPriority w:val="34"/>
    <w:qFormat/>
    <w:rsid w:val="0087231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io\Desktop\BG%20TESTATA%20seconda%20fase%202019-2020.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BG TESTATA seconda fase 2019-2020</Template>
  <TotalTime>3</TotalTime>
  <Pages>1</Pages>
  <Words>201</Words>
  <Characters>1149</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dc:creator>
  <cp:keywords/>
  <cp:lastModifiedBy>Terzi Angiola</cp:lastModifiedBy>
  <cp:revision>5</cp:revision>
  <dcterms:created xsi:type="dcterms:W3CDTF">2019-11-09T09:12:00Z</dcterms:created>
  <dcterms:modified xsi:type="dcterms:W3CDTF">2021-11-02T13:36:00Z</dcterms:modified>
</cp:coreProperties>
</file>