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CE53" w14:textId="6C227096" w:rsidR="009C3EB6" w:rsidRDefault="005A2203" w:rsidP="005A2203">
      <w:pPr>
        <w:pStyle w:val="Intestazione"/>
        <w:spacing w:after="40"/>
      </w:pPr>
      <w:bookmarkStart w:id="0" w:name="_Hlk79681208"/>
      <w:bookmarkStart w:id="1" w:name="_Hlk79681209"/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13882FF2" wp14:editId="2D6B2F99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</w:p>
    <w:p w14:paraId="679FF315" w14:textId="3AC6027C" w:rsidR="005A2203" w:rsidRDefault="009C3EB6" w:rsidP="005A2203">
      <w:pPr>
        <w:pStyle w:val="Intestazione"/>
        <w:spacing w:after="40"/>
        <w:rPr>
          <w:b/>
          <w:bCs/>
          <w:sz w:val="44"/>
        </w:rPr>
      </w:pPr>
      <w:r>
        <w:t xml:space="preserve">             </w:t>
      </w:r>
      <w:r w:rsidR="005A2203">
        <w:rPr>
          <w:b/>
          <w:bCs/>
          <w:i/>
          <w:iCs/>
          <w:sz w:val="60"/>
        </w:rPr>
        <w:t xml:space="preserve">Tu  -  </w:t>
      </w:r>
      <w:r w:rsidR="005A2203">
        <w:rPr>
          <w:b/>
          <w:bCs/>
          <w:sz w:val="36"/>
        </w:rPr>
        <w:t>TERZA UNIVERS</w:t>
      </w:r>
      <w:r w:rsidR="00955F8C">
        <w:rPr>
          <w:b/>
          <w:bCs/>
          <w:sz w:val="36"/>
        </w:rPr>
        <w:t xml:space="preserve">ITÀ </w:t>
      </w:r>
      <w:r w:rsidR="005A2203">
        <w:rPr>
          <w:b/>
          <w:bCs/>
          <w:sz w:val="36"/>
        </w:rPr>
        <w:t xml:space="preserve">- </w:t>
      </w:r>
      <w:r w:rsidR="005A2203">
        <w:rPr>
          <w:b/>
          <w:bCs/>
          <w:sz w:val="44"/>
        </w:rPr>
        <w:t xml:space="preserve"> 202</w:t>
      </w:r>
      <w:r w:rsidR="00955F8C">
        <w:rPr>
          <w:b/>
          <w:bCs/>
          <w:sz w:val="44"/>
        </w:rPr>
        <w:t>2</w:t>
      </w:r>
      <w:r w:rsidR="005A2203">
        <w:rPr>
          <w:b/>
          <w:bCs/>
          <w:sz w:val="44"/>
        </w:rPr>
        <w:t>/2</w:t>
      </w:r>
      <w:r w:rsidR="00955F8C">
        <w:rPr>
          <w:b/>
          <w:bCs/>
          <w:sz w:val="44"/>
        </w:rPr>
        <w:t>3</w:t>
      </w:r>
    </w:p>
    <w:p w14:paraId="1CDF0464" w14:textId="4EF47E16" w:rsidR="00955F8C" w:rsidRDefault="00955F8C" w:rsidP="00955F8C">
      <w:pPr>
        <w:pStyle w:val="Intestazione"/>
        <w:rPr>
          <w:b/>
          <w:bCs/>
          <w:color w:val="008000"/>
          <w:sz w:val="24"/>
        </w:rPr>
      </w:pPr>
      <w:r>
        <w:rPr>
          <w:color w:val="FF0000"/>
        </w:rPr>
        <w:t xml:space="preserve">                                                              </w:t>
      </w:r>
      <w:r w:rsidRPr="00955F8C">
        <w:rPr>
          <w:color w:val="00B050"/>
        </w:rPr>
        <w:t xml:space="preserve">Provincia - </w:t>
      </w:r>
      <w:r w:rsidRPr="00955F8C">
        <w:rPr>
          <w:b/>
          <w:bCs/>
          <w:color w:val="00B050"/>
          <w:sz w:val="24"/>
        </w:rPr>
        <w:t xml:space="preserve">PRIMA FASE     </w:t>
      </w:r>
    </w:p>
    <w:bookmarkEnd w:id="0"/>
    <w:bookmarkEnd w:id="1"/>
    <w:p w14:paraId="766013F4" w14:textId="77777777" w:rsidR="00BB1F64" w:rsidRPr="00E64CA0" w:rsidRDefault="00BB1F64" w:rsidP="00292027">
      <w:pPr>
        <w:jc w:val="both"/>
        <w:rPr>
          <w:rFonts w:cs="Arial"/>
          <w:b/>
          <w:bCs/>
          <w:sz w:val="20"/>
          <w:szCs w:val="20"/>
        </w:rPr>
      </w:pPr>
    </w:p>
    <w:p w14:paraId="626D9B93" w14:textId="00DBB301" w:rsidR="002663F6" w:rsidRPr="006561DE" w:rsidRDefault="002663F6" w:rsidP="002663F6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36"/>
          <w:szCs w:val="36"/>
        </w:rPr>
        <w:t xml:space="preserve">   </w:t>
      </w:r>
    </w:p>
    <w:p w14:paraId="5EEA5E11" w14:textId="299A796F" w:rsidR="00BB1F64" w:rsidRPr="002663F6" w:rsidRDefault="008D0609" w:rsidP="00BB1F64">
      <w:pPr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SANT’OMOBONO TERME</w:t>
      </w:r>
    </w:p>
    <w:p w14:paraId="3197332D" w14:textId="77777777" w:rsidR="008D0609" w:rsidRPr="008D0609" w:rsidRDefault="008D0609" w:rsidP="00D74759">
      <w:pPr>
        <w:jc w:val="both"/>
        <w:rPr>
          <w:rFonts w:cs="Arial"/>
          <w:b/>
          <w:bCs/>
          <w:sz w:val="18"/>
          <w:szCs w:val="18"/>
        </w:rPr>
      </w:pPr>
      <w:r w:rsidRPr="008D0609">
        <w:rPr>
          <w:rFonts w:cs="Arial"/>
          <w:b/>
          <w:bCs/>
          <w:sz w:val="18"/>
          <w:szCs w:val="18"/>
        </w:rPr>
        <w:t>Referente:</w:t>
      </w:r>
      <w:r w:rsidRPr="008D0609">
        <w:rPr>
          <w:rFonts w:cs="Arial"/>
          <w:sz w:val="18"/>
          <w:szCs w:val="18"/>
        </w:rPr>
        <w:t xml:space="preserve"> Vilma Pellegrini cell. 349.2207191</w:t>
      </w:r>
    </w:p>
    <w:p w14:paraId="109317B2" w14:textId="77777777" w:rsidR="008D0609" w:rsidRPr="008D0609" w:rsidRDefault="008D0609" w:rsidP="00D74759">
      <w:pPr>
        <w:jc w:val="both"/>
        <w:rPr>
          <w:rFonts w:cs="Arial"/>
          <w:b/>
          <w:bCs/>
          <w:sz w:val="18"/>
          <w:szCs w:val="18"/>
        </w:rPr>
      </w:pPr>
      <w:r w:rsidRPr="008D0609">
        <w:rPr>
          <w:rFonts w:cs="Arial"/>
          <w:b/>
          <w:bCs/>
          <w:sz w:val="18"/>
          <w:szCs w:val="18"/>
        </w:rPr>
        <w:t xml:space="preserve">Iscrizioni: </w:t>
      </w:r>
      <w:r w:rsidRPr="008D0609">
        <w:rPr>
          <w:rFonts w:cs="Arial"/>
          <w:bCs/>
          <w:sz w:val="18"/>
          <w:szCs w:val="18"/>
        </w:rPr>
        <w:t>mezz’ora prima dell’inizio del corso</w:t>
      </w:r>
    </w:p>
    <w:p w14:paraId="7600D30A" w14:textId="0EF20F16" w:rsidR="008D0609" w:rsidRPr="008D0609" w:rsidRDefault="008D0609" w:rsidP="008D0609">
      <w:pPr>
        <w:jc w:val="both"/>
        <w:rPr>
          <w:rFonts w:cs="Arial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7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left w:w="0" w:type="dxa"/>
          <w:bottom w:w="85" w:type="dxa"/>
          <w:right w:w="0" w:type="dxa"/>
        </w:tblCellMar>
        <w:tblLook w:val="00A0" w:firstRow="1" w:lastRow="0" w:firstColumn="1" w:lastColumn="0" w:noHBand="0" w:noVBand="0"/>
      </w:tblPr>
      <w:tblGrid>
        <w:gridCol w:w="1551"/>
        <w:gridCol w:w="1001"/>
        <w:gridCol w:w="7229"/>
      </w:tblGrid>
      <w:tr w:rsidR="005A2203" w:rsidRPr="009124C2" w14:paraId="0BCD8CD1" w14:textId="77777777" w:rsidTr="005A2203">
        <w:trPr>
          <w:trHeight w:val="379"/>
        </w:trPr>
        <w:tc>
          <w:tcPr>
            <w:tcW w:w="1551" w:type="dxa"/>
            <w:tcMar>
              <w:top w:w="0" w:type="dxa"/>
              <w:bottom w:w="0" w:type="dxa"/>
            </w:tcMar>
            <w:vAlign w:val="center"/>
          </w:tcPr>
          <w:p w14:paraId="48AAD738" w14:textId="77777777" w:rsidR="005A2203" w:rsidRPr="009124C2" w:rsidRDefault="005A2203" w:rsidP="005A2203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1001" w:type="dxa"/>
            <w:tcMar>
              <w:top w:w="0" w:type="dxa"/>
              <w:bottom w:w="0" w:type="dxa"/>
            </w:tcMar>
            <w:vAlign w:val="center"/>
          </w:tcPr>
          <w:p w14:paraId="5D0F4806" w14:textId="2B323EE2" w:rsidR="005A2203" w:rsidRPr="009124C2" w:rsidRDefault="002663F6" w:rsidP="005A220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98</w:t>
            </w:r>
          </w:p>
        </w:tc>
        <w:tc>
          <w:tcPr>
            <w:tcW w:w="7229" w:type="dxa"/>
            <w:vAlign w:val="center"/>
          </w:tcPr>
          <w:p w14:paraId="2E4AEF5D" w14:textId="412BD3DB" w:rsidR="005A2203" w:rsidRPr="008D0609" w:rsidRDefault="008D0609" w:rsidP="005A2203">
            <w:pPr>
              <w:autoSpaceDE w:val="0"/>
              <w:autoSpaceDN w:val="0"/>
              <w:adjustRightInd w:val="0"/>
              <w:ind w:hanging="290"/>
              <w:jc w:val="center"/>
              <w:rPr>
                <w:rFonts w:cs="Arial"/>
                <w:i/>
                <w:iCs/>
                <w:szCs w:val="28"/>
              </w:rPr>
            </w:pPr>
            <w:r w:rsidRPr="008D0609">
              <w:rPr>
                <w:rFonts w:cs="Arial"/>
                <w:b/>
                <w:i/>
                <w:iCs/>
                <w:szCs w:val="28"/>
              </w:rPr>
              <w:t>SANTI ED ERETICHE</w:t>
            </w:r>
            <w:r w:rsidRPr="008D0609">
              <w:rPr>
                <w:rFonts w:cs="Arial"/>
                <w:b/>
                <w:bCs/>
                <w:i/>
                <w:iCs/>
                <w:sz w:val="40"/>
                <w:szCs w:val="40"/>
              </w:rPr>
              <w:t xml:space="preserve"> </w:t>
            </w:r>
            <w:r w:rsidR="005A2203" w:rsidRPr="008D0609">
              <w:rPr>
                <w:rFonts w:cs="Arial"/>
                <w:b/>
                <w:bCs/>
                <w:i/>
                <w:iCs/>
                <w:sz w:val="40"/>
                <w:szCs w:val="40"/>
              </w:rPr>
              <w:t xml:space="preserve">     </w:t>
            </w:r>
          </w:p>
        </w:tc>
      </w:tr>
    </w:tbl>
    <w:p w14:paraId="61BBBD46" w14:textId="77777777" w:rsidR="005A2203" w:rsidRPr="00444C0E" w:rsidRDefault="005A2203" w:rsidP="005A2203">
      <w:pPr>
        <w:pStyle w:val="Testonotaapidipagina"/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1727"/>
        <w:gridCol w:w="8054"/>
      </w:tblGrid>
      <w:tr w:rsidR="005A2203" w:rsidRPr="009124C2" w14:paraId="17FB2894" w14:textId="77777777" w:rsidTr="008D0609">
        <w:trPr>
          <w:trHeight w:val="340"/>
        </w:trPr>
        <w:tc>
          <w:tcPr>
            <w:tcW w:w="1727" w:type="dxa"/>
          </w:tcPr>
          <w:p w14:paraId="72E856C1" w14:textId="297F9636" w:rsidR="005A2203" w:rsidRPr="009124C2" w:rsidRDefault="005A2203" w:rsidP="005C0D2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4" w:type="dxa"/>
            <w:vAlign w:val="center"/>
          </w:tcPr>
          <w:p w14:paraId="56550DB1" w14:textId="677D732F" w:rsidR="005A2203" w:rsidRPr="008D0609" w:rsidRDefault="008D0609" w:rsidP="008D0609">
            <w:pPr>
              <w:jc w:val="both"/>
              <w:rPr>
                <w:rFonts w:cs="Arial"/>
                <w:sz w:val="22"/>
                <w:szCs w:val="22"/>
              </w:rPr>
            </w:pPr>
            <w:r w:rsidRPr="008D0609">
              <w:rPr>
                <w:rFonts w:cs="Arial"/>
                <w:sz w:val="22"/>
                <w:szCs w:val="22"/>
              </w:rPr>
              <w:t>Sonia Gervasoni</w:t>
            </w:r>
          </w:p>
        </w:tc>
      </w:tr>
      <w:tr w:rsidR="005A2203" w:rsidRPr="009124C2" w14:paraId="09CD6314" w14:textId="77777777" w:rsidTr="008D0609">
        <w:trPr>
          <w:trHeight w:val="340"/>
        </w:trPr>
        <w:tc>
          <w:tcPr>
            <w:tcW w:w="1727" w:type="dxa"/>
          </w:tcPr>
          <w:p w14:paraId="1950711D" w14:textId="77777777" w:rsidR="005A2203" w:rsidRPr="009124C2" w:rsidRDefault="005A2203" w:rsidP="005C0D2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4" w:type="dxa"/>
            <w:vAlign w:val="center"/>
          </w:tcPr>
          <w:p w14:paraId="3E10139E" w14:textId="5463F0CA" w:rsidR="005A2203" w:rsidRPr="008D0609" w:rsidRDefault="008D0609" w:rsidP="005C0D2F">
            <w:pPr>
              <w:rPr>
                <w:rFonts w:cs="Arial"/>
                <w:sz w:val="22"/>
                <w:szCs w:val="22"/>
              </w:rPr>
            </w:pPr>
            <w:r w:rsidRPr="008D0609">
              <w:rPr>
                <w:rFonts w:cs="Arial"/>
                <w:sz w:val="22"/>
                <w:szCs w:val="22"/>
              </w:rPr>
              <w:t xml:space="preserve">Mercoledì </w:t>
            </w:r>
          </w:p>
        </w:tc>
      </w:tr>
      <w:tr w:rsidR="005A2203" w:rsidRPr="009124C2" w14:paraId="522C5C94" w14:textId="77777777" w:rsidTr="008D0609">
        <w:trPr>
          <w:trHeight w:val="340"/>
        </w:trPr>
        <w:tc>
          <w:tcPr>
            <w:tcW w:w="1727" w:type="dxa"/>
          </w:tcPr>
          <w:p w14:paraId="275E9F1A" w14:textId="77777777" w:rsidR="005A2203" w:rsidRPr="009124C2" w:rsidRDefault="005A2203" w:rsidP="005C0D2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4" w:type="dxa"/>
            <w:vAlign w:val="center"/>
          </w:tcPr>
          <w:p w14:paraId="740A820F" w14:textId="765837D0" w:rsidR="005A2203" w:rsidRPr="008D0609" w:rsidRDefault="005A2203" w:rsidP="005C0D2F">
            <w:pPr>
              <w:rPr>
                <w:rFonts w:cs="Arial"/>
                <w:sz w:val="22"/>
                <w:szCs w:val="22"/>
              </w:rPr>
            </w:pPr>
            <w:r w:rsidRPr="008D0609">
              <w:rPr>
                <w:rFonts w:cs="Arial"/>
                <w:sz w:val="22"/>
                <w:szCs w:val="22"/>
              </w:rPr>
              <w:t>15</w:t>
            </w:r>
            <w:r w:rsidR="00955F8C" w:rsidRPr="008D0609">
              <w:rPr>
                <w:rFonts w:cs="Arial"/>
                <w:sz w:val="22"/>
                <w:szCs w:val="22"/>
              </w:rPr>
              <w:t>.00</w:t>
            </w:r>
            <w:r w:rsidRPr="008D0609">
              <w:rPr>
                <w:rFonts w:cs="Arial"/>
                <w:sz w:val="22"/>
                <w:szCs w:val="22"/>
              </w:rPr>
              <w:t>-17.15</w:t>
            </w:r>
          </w:p>
        </w:tc>
      </w:tr>
      <w:tr w:rsidR="005A2203" w:rsidRPr="009124C2" w14:paraId="3757EF14" w14:textId="77777777" w:rsidTr="008D0609">
        <w:trPr>
          <w:trHeight w:val="340"/>
        </w:trPr>
        <w:tc>
          <w:tcPr>
            <w:tcW w:w="1727" w:type="dxa"/>
          </w:tcPr>
          <w:p w14:paraId="0AE87F99" w14:textId="77777777" w:rsidR="005A2203" w:rsidRPr="00FB3258" w:rsidRDefault="005A2203" w:rsidP="005C0D2F">
            <w:pPr>
              <w:rPr>
                <w:b/>
                <w:sz w:val="22"/>
                <w:szCs w:val="22"/>
              </w:rPr>
            </w:pPr>
            <w:r w:rsidRPr="00FB3258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4" w:type="dxa"/>
            <w:vAlign w:val="center"/>
          </w:tcPr>
          <w:p w14:paraId="1473BE4B" w14:textId="24F077C1" w:rsidR="005A2203" w:rsidRPr="008D0609" w:rsidRDefault="005A2203" w:rsidP="008D0609">
            <w:pPr>
              <w:jc w:val="both"/>
              <w:rPr>
                <w:rFonts w:cs="Arial"/>
                <w:b/>
                <w:strike/>
                <w:sz w:val="22"/>
                <w:szCs w:val="22"/>
              </w:rPr>
            </w:pPr>
            <w:r w:rsidRPr="008D0609">
              <w:rPr>
                <w:rFonts w:cs="Arial"/>
                <w:sz w:val="22"/>
                <w:szCs w:val="22"/>
              </w:rPr>
              <w:t xml:space="preserve">Dal </w:t>
            </w:r>
            <w:r w:rsidR="008D0609" w:rsidRPr="008D0609">
              <w:rPr>
                <w:rFonts w:cs="Arial"/>
                <w:sz w:val="22"/>
                <w:szCs w:val="22"/>
              </w:rPr>
              <w:t>19.10</w:t>
            </w:r>
            <w:r w:rsidRPr="008D0609">
              <w:rPr>
                <w:rFonts w:cs="Arial"/>
                <w:sz w:val="22"/>
                <w:szCs w:val="22"/>
              </w:rPr>
              <w:t>.202</w:t>
            </w:r>
            <w:r w:rsidR="00955F8C" w:rsidRPr="008D0609">
              <w:rPr>
                <w:rFonts w:cs="Arial"/>
                <w:sz w:val="22"/>
                <w:szCs w:val="22"/>
              </w:rPr>
              <w:t>2</w:t>
            </w:r>
            <w:r w:rsidRPr="008D0609">
              <w:rPr>
                <w:rFonts w:cs="Arial"/>
                <w:sz w:val="22"/>
                <w:szCs w:val="22"/>
              </w:rPr>
              <w:t xml:space="preserve"> al </w:t>
            </w:r>
            <w:r w:rsidR="008D0609" w:rsidRPr="008D0609">
              <w:rPr>
                <w:rFonts w:cs="Arial"/>
                <w:sz w:val="22"/>
                <w:szCs w:val="22"/>
              </w:rPr>
              <w:t>23.11</w:t>
            </w:r>
            <w:r w:rsidRPr="008D0609">
              <w:rPr>
                <w:rFonts w:cs="Arial"/>
                <w:sz w:val="22"/>
                <w:szCs w:val="22"/>
              </w:rPr>
              <w:t>.202</w:t>
            </w:r>
            <w:r w:rsidR="00955F8C" w:rsidRPr="008D0609">
              <w:rPr>
                <w:rFonts w:cs="Arial"/>
                <w:sz w:val="22"/>
                <w:szCs w:val="22"/>
              </w:rPr>
              <w:t>2</w:t>
            </w:r>
            <w:r w:rsidRPr="008D0609">
              <w:rPr>
                <w:rFonts w:cs="Arial"/>
                <w:sz w:val="22"/>
                <w:szCs w:val="22"/>
              </w:rPr>
              <w:t xml:space="preserve"> (</w:t>
            </w:r>
            <w:r w:rsidR="008D0609" w:rsidRPr="008D0609">
              <w:rPr>
                <w:rFonts w:cs="Arial"/>
                <w:sz w:val="22"/>
                <w:szCs w:val="22"/>
              </w:rPr>
              <w:t>6</w:t>
            </w:r>
            <w:r w:rsidRPr="008D0609">
              <w:rPr>
                <w:rFonts w:cs="Arial"/>
                <w:sz w:val="22"/>
                <w:szCs w:val="22"/>
              </w:rPr>
              <w:t xml:space="preserve"> incontri</w:t>
            </w:r>
            <w:r w:rsidR="008D0609" w:rsidRPr="008D0609">
              <w:rPr>
                <w:rFonts w:cs="Arial"/>
                <w:sz w:val="22"/>
                <w:szCs w:val="22"/>
              </w:rPr>
              <w:t>+ visita</w:t>
            </w:r>
            <w:r w:rsidRPr="008D0609">
              <w:rPr>
                <w:rFonts w:cs="Arial"/>
                <w:sz w:val="22"/>
                <w:szCs w:val="22"/>
              </w:rPr>
              <w:t>)</w:t>
            </w:r>
            <w:r w:rsidR="00BB1F64" w:rsidRPr="008D0609">
              <w:rPr>
                <w:rFonts w:cs="Arial"/>
                <w:bCs/>
                <w:sz w:val="22"/>
                <w:szCs w:val="22"/>
              </w:rPr>
              <w:t xml:space="preserve"> (€</w:t>
            </w:r>
            <w:r w:rsidR="009C3EB6" w:rsidRPr="008D060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8D0609" w:rsidRPr="008D0609">
              <w:rPr>
                <w:rFonts w:cs="Arial"/>
                <w:bCs/>
                <w:sz w:val="22"/>
                <w:szCs w:val="22"/>
              </w:rPr>
              <w:t>28</w:t>
            </w:r>
            <w:r w:rsidR="00BB1F64" w:rsidRPr="008D0609">
              <w:rPr>
                <w:rFonts w:cs="Arial"/>
                <w:bCs/>
                <w:sz w:val="22"/>
                <w:szCs w:val="22"/>
              </w:rPr>
              <w:t>,00</w:t>
            </w:r>
            <w:r w:rsidR="008D0609" w:rsidRPr="008D0609">
              <w:rPr>
                <w:rFonts w:cs="Arial"/>
                <w:bCs/>
                <w:sz w:val="22"/>
                <w:szCs w:val="22"/>
              </w:rPr>
              <w:t xml:space="preserve"> compresa visita con uso del mezzo proprio</w:t>
            </w:r>
            <w:r w:rsidR="008D0609" w:rsidRPr="008D0609">
              <w:rPr>
                <w:rFonts w:cs="Arial"/>
                <w:sz w:val="22"/>
                <w:szCs w:val="22"/>
              </w:rPr>
              <w:t>)</w:t>
            </w:r>
          </w:p>
        </w:tc>
      </w:tr>
      <w:tr w:rsidR="005A2203" w:rsidRPr="009124C2" w14:paraId="59B8A088" w14:textId="77777777" w:rsidTr="008D0609">
        <w:trPr>
          <w:trHeight w:val="340"/>
        </w:trPr>
        <w:tc>
          <w:tcPr>
            <w:tcW w:w="1727" w:type="dxa"/>
          </w:tcPr>
          <w:p w14:paraId="437BB612" w14:textId="77777777" w:rsidR="005A2203" w:rsidRPr="009124C2" w:rsidRDefault="005A2203" w:rsidP="005C0D2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4" w:type="dxa"/>
            <w:vAlign w:val="center"/>
          </w:tcPr>
          <w:p w14:paraId="7C04A847" w14:textId="63F3B26A" w:rsidR="005A2203" w:rsidRPr="00D0168E" w:rsidRDefault="00D0168E" w:rsidP="005C0D2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D0168E">
              <w:rPr>
                <w:rFonts w:cs="Arial"/>
                <w:bCs/>
                <w:sz w:val="22"/>
                <w:szCs w:val="22"/>
              </w:rPr>
              <w:t>S</w:t>
            </w:r>
            <w:r w:rsidRPr="00D0168E">
              <w:rPr>
                <w:rFonts w:cs="Arial"/>
                <w:sz w:val="22"/>
                <w:szCs w:val="22"/>
              </w:rPr>
              <w:t>ala Consiliare</w:t>
            </w:r>
          </w:p>
        </w:tc>
      </w:tr>
      <w:tr w:rsidR="005A2203" w:rsidRPr="009124C2" w14:paraId="7845B456" w14:textId="77777777" w:rsidTr="008D0609">
        <w:trPr>
          <w:trHeight w:val="369"/>
        </w:trPr>
        <w:tc>
          <w:tcPr>
            <w:tcW w:w="1727" w:type="dxa"/>
          </w:tcPr>
          <w:p w14:paraId="1AF35B3F" w14:textId="77777777" w:rsidR="005A2203" w:rsidRPr="009124C2" w:rsidRDefault="005A2203" w:rsidP="005C0D2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4" w:type="dxa"/>
            <w:vAlign w:val="center"/>
          </w:tcPr>
          <w:p w14:paraId="4D7132A6" w14:textId="6499D15F" w:rsidR="008D0609" w:rsidRPr="008D0609" w:rsidRDefault="008D0609" w:rsidP="008D0609">
            <w:pPr>
              <w:jc w:val="both"/>
              <w:rPr>
                <w:rFonts w:cs="Arial"/>
                <w:sz w:val="22"/>
                <w:szCs w:val="22"/>
              </w:rPr>
            </w:pPr>
            <w:r w:rsidRPr="008D0609">
              <w:rPr>
                <w:rFonts w:cs="Arial"/>
                <w:b/>
                <w:sz w:val="22"/>
                <w:szCs w:val="22"/>
              </w:rPr>
              <w:t xml:space="preserve">Storia e Cultura </w:t>
            </w:r>
          </w:p>
          <w:p w14:paraId="05005190" w14:textId="4215EEEA" w:rsidR="005A2203" w:rsidRPr="008D0609" w:rsidRDefault="005A2203" w:rsidP="005C0D2F">
            <w:pPr>
              <w:jc w:val="both"/>
              <w:rPr>
                <w:rFonts w:cs="Arial"/>
                <w:b/>
                <w:color w:val="222222"/>
                <w:sz w:val="22"/>
                <w:szCs w:val="22"/>
              </w:rPr>
            </w:pPr>
          </w:p>
        </w:tc>
      </w:tr>
      <w:tr w:rsidR="005A2203" w:rsidRPr="009C08BD" w14:paraId="2375218D" w14:textId="77777777" w:rsidTr="009C3EB6">
        <w:trPr>
          <w:trHeight w:val="903"/>
        </w:trPr>
        <w:tc>
          <w:tcPr>
            <w:tcW w:w="1727" w:type="dxa"/>
          </w:tcPr>
          <w:p w14:paraId="25243BD5" w14:textId="77777777" w:rsidR="005A2203" w:rsidRPr="009124C2" w:rsidRDefault="005A2203" w:rsidP="005C0D2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4" w:type="dxa"/>
          </w:tcPr>
          <w:p w14:paraId="2BB0E928" w14:textId="773973AA" w:rsidR="008D0609" w:rsidRDefault="008D0609" w:rsidP="008D0609">
            <w:pPr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D0168E">
              <w:rPr>
                <w:rFonts w:cs="Arial"/>
                <w:i/>
                <w:iCs/>
                <w:sz w:val="22"/>
                <w:szCs w:val="22"/>
              </w:rPr>
              <w:t>Non è un dizionario sugli ordini religiosi. Non è una storia dell’arte al femminile. È una selezione di esperienze di vita di persone inserite nella propria epoca. In ogni lezione, la prima ora sarà dedicata a coloro che hanno ricercato la “perfezione spirituale” attraverso l’adesione a gruppi e/o ordini religiosi; la seconda ora alle pittrici che, nello stesso periodo, sono andate alla ricerca di un proprio modo di essere artiste, in un mondo che, per secoli, è stato tipicamente maschile, come quello della pittura. Sarà un viaggio affascinante: due modi diversi di dare valore alla propria vita.</w:t>
            </w:r>
          </w:p>
          <w:p w14:paraId="72173532" w14:textId="77777777" w:rsidR="00C02F58" w:rsidRPr="00D0168E" w:rsidRDefault="00C02F58" w:rsidP="008D0609">
            <w:pPr>
              <w:jc w:val="both"/>
              <w:rPr>
                <w:rFonts w:cs="Arial"/>
                <w:i/>
                <w:iCs/>
                <w:sz w:val="22"/>
                <w:szCs w:val="22"/>
              </w:rPr>
            </w:pPr>
          </w:p>
          <w:p w14:paraId="0B7BB255" w14:textId="2EE1A7FD" w:rsidR="005A2203" w:rsidRPr="00BB1F64" w:rsidRDefault="005A2203" w:rsidP="009C3EB6">
            <w:pPr>
              <w:pStyle w:val="Standard"/>
              <w:widowControl/>
              <w:jc w:val="both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A2203" w:rsidRPr="009124C2" w14:paraId="3DACEAD8" w14:textId="77777777" w:rsidTr="009C3EB6">
        <w:trPr>
          <w:trHeight w:val="340"/>
        </w:trPr>
        <w:tc>
          <w:tcPr>
            <w:tcW w:w="1727" w:type="dxa"/>
          </w:tcPr>
          <w:p w14:paraId="396CFB01" w14:textId="77777777" w:rsidR="005A2203" w:rsidRDefault="005A2203" w:rsidP="005C0D2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Tutor</w:t>
            </w:r>
          </w:p>
          <w:p w14:paraId="5F94DA50" w14:textId="7F60A37D" w:rsidR="00C02F58" w:rsidRPr="009124C2" w:rsidRDefault="00C02F58" w:rsidP="005C0D2F">
            <w:pPr>
              <w:rPr>
                <w:b/>
                <w:sz w:val="22"/>
                <w:szCs w:val="22"/>
              </w:rPr>
            </w:pPr>
          </w:p>
        </w:tc>
        <w:tc>
          <w:tcPr>
            <w:tcW w:w="8054" w:type="dxa"/>
          </w:tcPr>
          <w:p w14:paraId="6C8822D3" w14:textId="77777777" w:rsidR="005A2203" w:rsidRPr="005A2203" w:rsidRDefault="005A2203" w:rsidP="005C0D2F">
            <w:pPr>
              <w:jc w:val="both"/>
              <w:rPr>
                <w:rFonts w:cs="Arial"/>
                <w:i/>
                <w:sz w:val="10"/>
                <w:szCs w:val="10"/>
              </w:rPr>
            </w:pPr>
          </w:p>
        </w:tc>
      </w:tr>
    </w:tbl>
    <w:p w14:paraId="2DBA336A" w14:textId="0046199D" w:rsidR="005A2203" w:rsidRDefault="005A2203" w:rsidP="005A2203">
      <w:pPr>
        <w:spacing w:after="120"/>
        <w:jc w:val="both"/>
        <w:rPr>
          <w:b/>
          <w:sz w:val="24"/>
        </w:rPr>
      </w:pPr>
      <w:r>
        <w:rPr>
          <w:b/>
          <w:sz w:val="24"/>
        </w:rPr>
        <w:t>Calendario</w:t>
      </w:r>
    </w:p>
    <w:p w14:paraId="1C515DE6" w14:textId="77777777" w:rsidR="00C02F58" w:rsidRPr="00281D9C" w:rsidRDefault="00C02F58" w:rsidP="005A2203">
      <w:pPr>
        <w:spacing w:after="120"/>
        <w:jc w:val="both"/>
        <w:rPr>
          <w:b/>
          <w:sz w:val="24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483"/>
        <w:gridCol w:w="1502"/>
        <w:gridCol w:w="7796"/>
      </w:tblGrid>
      <w:tr w:rsidR="003425FF" w14:paraId="5A664C3F" w14:textId="60E2165C" w:rsidTr="009C3EB6">
        <w:trPr>
          <w:trHeight w:val="564"/>
        </w:trPr>
        <w:tc>
          <w:tcPr>
            <w:tcW w:w="483" w:type="dxa"/>
            <w:hideMark/>
          </w:tcPr>
          <w:p w14:paraId="5B534645" w14:textId="77777777" w:rsidR="003425FF" w:rsidRDefault="003425FF" w:rsidP="003425F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02" w:type="dxa"/>
            <w:hideMark/>
          </w:tcPr>
          <w:p w14:paraId="24BB99F6" w14:textId="755C48D0" w:rsidR="003425FF" w:rsidRDefault="003425FF" w:rsidP="003425FF">
            <w:pPr>
              <w:ind w:left="57"/>
              <w:rPr>
                <w:sz w:val="22"/>
                <w:szCs w:val="22"/>
              </w:rPr>
            </w:pPr>
            <w:r w:rsidRPr="008D0609">
              <w:rPr>
                <w:rFonts w:cs="Arial"/>
                <w:sz w:val="22"/>
                <w:szCs w:val="22"/>
              </w:rPr>
              <w:t>19.10.2022</w:t>
            </w:r>
          </w:p>
        </w:tc>
        <w:tc>
          <w:tcPr>
            <w:tcW w:w="7796" w:type="dxa"/>
          </w:tcPr>
          <w:p w14:paraId="48666CB9" w14:textId="77777777" w:rsidR="003425FF" w:rsidRPr="00830426" w:rsidRDefault="003425FF" w:rsidP="003425FF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Introduzione e alcuni concetti generali</w:t>
            </w:r>
          </w:p>
          <w:p w14:paraId="1C65CC93" w14:textId="77777777" w:rsidR="003425FF" w:rsidRPr="00830426" w:rsidRDefault="003425FF" w:rsidP="003425FF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Primo monachesimo occidentale e monachesimo celtico</w:t>
            </w:r>
          </w:p>
          <w:p w14:paraId="2FEC2B20" w14:textId="77777777" w:rsidR="003425FF" w:rsidRDefault="003425FF" w:rsidP="00122575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Prime pittrici dell’antichità</w:t>
            </w:r>
          </w:p>
          <w:p w14:paraId="5C80A7B5" w14:textId="788C0D6E" w:rsidR="00C02F58" w:rsidRDefault="00C02F58" w:rsidP="00122575">
            <w:pPr>
              <w:rPr>
                <w:sz w:val="22"/>
                <w:szCs w:val="22"/>
              </w:rPr>
            </w:pPr>
          </w:p>
        </w:tc>
      </w:tr>
      <w:tr w:rsidR="003425FF" w14:paraId="667082B5" w14:textId="4EAEA4E4" w:rsidTr="009C3EB6">
        <w:trPr>
          <w:trHeight w:val="591"/>
        </w:trPr>
        <w:tc>
          <w:tcPr>
            <w:tcW w:w="483" w:type="dxa"/>
            <w:hideMark/>
          </w:tcPr>
          <w:p w14:paraId="7851C138" w14:textId="77777777" w:rsidR="003425FF" w:rsidRDefault="003425FF" w:rsidP="003425F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14:paraId="60C345B5" w14:textId="77777777" w:rsidR="003425FF" w:rsidRPr="005A2203" w:rsidRDefault="003425FF" w:rsidP="003425FF">
            <w:pPr>
              <w:rPr>
                <w:sz w:val="24"/>
              </w:rPr>
            </w:pPr>
          </w:p>
          <w:p w14:paraId="2187E8C0" w14:textId="403D9064" w:rsidR="003425FF" w:rsidRPr="005A2203" w:rsidRDefault="003425FF" w:rsidP="003425FF">
            <w:pPr>
              <w:rPr>
                <w:sz w:val="24"/>
              </w:rPr>
            </w:pPr>
          </w:p>
        </w:tc>
        <w:tc>
          <w:tcPr>
            <w:tcW w:w="1502" w:type="dxa"/>
            <w:hideMark/>
          </w:tcPr>
          <w:p w14:paraId="75F8DBBF" w14:textId="4EAA5510" w:rsidR="003425FF" w:rsidRDefault="003425FF" w:rsidP="003425FF">
            <w:pPr>
              <w:ind w:left="57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26.</w:t>
            </w:r>
            <w:r w:rsidRPr="008D0609">
              <w:rPr>
                <w:rFonts w:cs="Arial"/>
                <w:sz w:val="22"/>
                <w:szCs w:val="22"/>
              </w:rPr>
              <w:t>10.2022</w:t>
            </w:r>
          </w:p>
        </w:tc>
        <w:tc>
          <w:tcPr>
            <w:tcW w:w="7796" w:type="dxa"/>
          </w:tcPr>
          <w:p w14:paraId="4A8052E7" w14:textId="77777777" w:rsidR="003425FF" w:rsidRPr="00830426" w:rsidRDefault="003425FF" w:rsidP="003425FF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Il movimento benedettino.</w:t>
            </w:r>
          </w:p>
          <w:p w14:paraId="1CF8AC60" w14:textId="37F95025" w:rsidR="003425FF" w:rsidRDefault="003425FF" w:rsidP="00122575">
            <w:pPr>
              <w:rPr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Tra le artiste dell’epoca medioevale 900 e 1000</w:t>
            </w:r>
          </w:p>
        </w:tc>
      </w:tr>
      <w:tr w:rsidR="003425FF" w14:paraId="1BF0BD97" w14:textId="0AF9A7C9" w:rsidTr="009C3EB6">
        <w:trPr>
          <w:trHeight w:val="681"/>
        </w:trPr>
        <w:tc>
          <w:tcPr>
            <w:tcW w:w="483" w:type="dxa"/>
            <w:hideMark/>
          </w:tcPr>
          <w:p w14:paraId="05533984" w14:textId="77777777" w:rsidR="003425FF" w:rsidRDefault="003425FF" w:rsidP="003425F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02" w:type="dxa"/>
            <w:hideMark/>
          </w:tcPr>
          <w:p w14:paraId="64D235AC" w14:textId="77A1B6DC" w:rsidR="003425FF" w:rsidRDefault="003425FF" w:rsidP="003425FF">
            <w:pPr>
              <w:ind w:left="57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02.</w:t>
            </w:r>
            <w:r w:rsidRPr="008D0609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1</w:t>
            </w:r>
            <w:r w:rsidRPr="008D0609">
              <w:rPr>
                <w:rFonts w:cs="Arial"/>
                <w:sz w:val="22"/>
                <w:szCs w:val="22"/>
              </w:rPr>
              <w:t>.2022</w:t>
            </w:r>
          </w:p>
        </w:tc>
        <w:tc>
          <w:tcPr>
            <w:tcW w:w="7796" w:type="dxa"/>
          </w:tcPr>
          <w:p w14:paraId="72846851" w14:textId="77777777" w:rsidR="003425FF" w:rsidRPr="00830426" w:rsidRDefault="003425FF" w:rsidP="003425FF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Gli ordini mendicanti.</w:t>
            </w:r>
          </w:p>
          <w:p w14:paraId="26A67362" w14:textId="5CA2D333" w:rsidR="003425FF" w:rsidRDefault="003425FF" w:rsidP="00122575">
            <w:pPr>
              <w:rPr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Tra le artiste del 1300 e 1400</w:t>
            </w:r>
          </w:p>
        </w:tc>
      </w:tr>
      <w:tr w:rsidR="003425FF" w14:paraId="47D7BDBE" w14:textId="5AA53444" w:rsidTr="009C3EB6">
        <w:trPr>
          <w:trHeight w:val="577"/>
        </w:trPr>
        <w:tc>
          <w:tcPr>
            <w:tcW w:w="483" w:type="dxa"/>
            <w:hideMark/>
          </w:tcPr>
          <w:p w14:paraId="7DA60C04" w14:textId="77777777" w:rsidR="003425FF" w:rsidRDefault="003425FF" w:rsidP="003425F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02" w:type="dxa"/>
            <w:hideMark/>
          </w:tcPr>
          <w:p w14:paraId="6627DE33" w14:textId="5049EE68" w:rsidR="003425FF" w:rsidRDefault="003425FF" w:rsidP="003425FF">
            <w:pPr>
              <w:ind w:left="57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09.</w:t>
            </w:r>
            <w:r w:rsidRPr="008D0609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1</w:t>
            </w:r>
            <w:r w:rsidRPr="008D0609">
              <w:rPr>
                <w:rFonts w:cs="Arial"/>
                <w:sz w:val="22"/>
                <w:szCs w:val="22"/>
              </w:rPr>
              <w:t>.2022</w:t>
            </w:r>
          </w:p>
        </w:tc>
        <w:tc>
          <w:tcPr>
            <w:tcW w:w="7796" w:type="dxa"/>
          </w:tcPr>
          <w:p w14:paraId="6D8D3B65" w14:textId="77777777" w:rsidR="003425FF" w:rsidRPr="00830426" w:rsidRDefault="003425FF" w:rsidP="003425FF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La riscossa cattolica</w:t>
            </w:r>
          </w:p>
          <w:p w14:paraId="0ED3015A" w14:textId="5E2C72CC" w:rsidR="003425FF" w:rsidRDefault="003425FF" w:rsidP="00122575">
            <w:pPr>
              <w:rPr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Tra le artiste del 1500</w:t>
            </w:r>
          </w:p>
        </w:tc>
      </w:tr>
      <w:tr w:rsidR="003425FF" w14:paraId="32081B1F" w14:textId="4FE79BB5" w:rsidTr="009C3EB6">
        <w:trPr>
          <w:trHeight w:val="652"/>
        </w:trPr>
        <w:tc>
          <w:tcPr>
            <w:tcW w:w="483" w:type="dxa"/>
            <w:hideMark/>
          </w:tcPr>
          <w:p w14:paraId="3A970C33" w14:textId="77777777" w:rsidR="003425FF" w:rsidRDefault="003425FF" w:rsidP="003425F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02" w:type="dxa"/>
            <w:hideMark/>
          </w:tcPr>
          <w:p w14:paraId="4FBBC2C3" w14:textId="0715AE09" w:rsidR="003425FF" w:rsidRDefault="003425FF" w:rsidP="003425FF">
            <w:pPr>
              <w:ind w:left="57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</w:t>
            </w:r>
            <w:r w:rsidRPr="008D0609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1</w:t>
            </w:r>
            <w:r w:rsidRPr="008D0609">
              <w:rPr>
                <w:rFonts w:cs="Arial"/>
                <w:sz w:val="22"/>
                <w:szCs w:val="22"/>
              </w:rPr>
              <w:t>.2022</w:t>
            </w:r>
          </w:p>
        </w:tc>
        <w:tc>
          <w:tcPr>
            <w:tcW w:w="7796" w:type="dxa"/>
          </w:tcPr>
          <w:p w14:paraId="391A9F97" w14:textId="77777777" w:rsidR="00122575" w:rsidRDefault="00122575" w:rsidP="00122575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 xml:space="preserve">La difficile rappresentazione di Gesù </w:t>
            </w:r>
          </w:p>
          <w:p w14:paraId="034D4992" w14:textId="2A9BE12F" w:rsidR="003425FF" w:rsidRPr="00122575" w:rsidRDefault="00122575" w:rsidP="00122575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Tra le pittrici del 1700</w:t>
            </w:r>
          </w:p>
        </w:tc>
      </w:tr>
      <w:tr w:rsidR="003425FF" w14:paraId="2743B4BB" w14:textId="470C1F36" w:rsidTr="009C3EB6">
        <w:trPr>
          <w:trHeight w:val="623"/>
        </w:trPr>
        <w:tc>
          <w:tcPr>
            <w:tcW w:w="483" w:type="dxa"/>
            <w:hideMark/>
          </w:tcPr>
          <w:p w14:paraId="7C053FB6" w14:textId="77777777" w:rsidR="003425FF" w:rsidRDefault="003425FF" w:rsidP="003425F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02" w:type="dxa"/>
            <w:hideMark/>
          </w:tcPr>
          <w:p w14:paraId="706A25F2" w14:textId="2BA2FCE9" w:rsidR="003425FF" w:rsidRDefault="003425FF" w:rsidP="003425FF">
            <w:pPr>
              <w:ind w:left="57"/>
              <w:rPr>
                <w:sz w:val="22"/>
                <w:szCs w:val="22"/>
              </w:rPr>
            </w:pPr>
            <w:r w:rsidRPr="008D0609">
              <w:rPr>
                <w:rFonts w:cs="Arial"/>
                <w:sz w:val="22"/>
                <w:szCs w:val="22"/>
              </w:rPr>
              <w:t>23.11.2022</w:t>
            </w:r>
          </w:p>
        </w:tc>
        <w:tc>
          <w:tcPr>
            <w:tcW w:w="7796" w:type="dxa"/>
          </w:tcPr>
          <w:p w14:paraId="1FB9D6CC" w14:textId="77777777" w:rsidR="00C02F58" w:rsidRDefault="00122575" w:rsidP="00C02F58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Dal Concilio Vaticano II ai giorni nostri</w:t>
            </w:r>
          </w:p>
          <w:p w14:paraId="371624CD" w14:textId="7EEB30BE" w:rsidR="003425FF" w:rsidRDefault="00122575" w:rsidP="00C02F58">
            <w:pPr>
              <w:rPr>
                <w:rFonts w:cs="Arial"/>
                <w:sz w:val="22"/>
                <w:szCs w:val="22"/>
              </w:rPr>
            </w:pPr>
            <w:r w:rsidRPr="00830426">
              <w:rPr>
                <w:rFonts w:cs="Arial"/>
                <w:sz w:val="22"/>
                <w:szCs w:val="22"/>
              </w:rPr>
              <w:t>Tra le artiste del 1800 e 1900</w:t>
            </w:r>
          </w:p>
        </w:tc>
      </w:tr>
      <w:tr w:rsidR="003425FF" w14:paraId="45AD05C8" w14:textId="77777777" w:rsidTr="009C3EB6">
        <w:trPr>
          <w:trHeight w:val="623"/>
        </w:trPr>
        <w:tc>
          <w:tcPr>
            <w:tcW w:w="483" w:type="dxa"/>
          </w:tcPr>
          <w:p w14:paraId="38303759" w14:textId="77777777" w:rsidR="003425FF" w:rsidRDefault="003425FF" w:rsidP="003425FF">
            <w:pPr>
              <w:jc w:val="right"/>
              <w:rPr>
                <w:b/>
                <w:sz w:val="24"/>
              </w:rPr>
            </w:pPr>
          </w:p>
        </w:tc>
        <w:tc>
          <w:tcPr>
            <w:tcW w:w="1502" w:type="dxa"/>
          </w:tcPr>
          <w:p w14:paraId="2CC81033" w14:textId="77777777" w:rsidR="003425FF" w:rsidRPr="008D0609" w:rsidRDefault="003425FF" w:rsidP="003425FF">
            <w:pPr>
              <w:ind w:left="57"/>
              <w:rPr>
                <w:rFonts w:cs="Arial"/>
                <w:sz w:val="22"/>
                <w:szCs w:val="22"/>
              </w:rPr>
            </w:pPr>
          </w:p>
        </w:tc>
        <w:tc>
          <w:tcPr>
            <w:tcW w:w="7796" w:type="dxa"/>
          </w:tcPr>
          <w:p w14:paraId="12223737" w14:textId="20976C57" w:rsidR="003425FF" w:rsidRPr="00830426" w:rsidRDefault="003425FF" w:rsidP="003425F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7C2B2E2" w14:textId="609AFA08" w:rsidR="001052B4" w:rsidRDefault="001052B4"/>
    <w:sectPr w:rsidR="001052B4" w:rsidSect="00C02F58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03"/>
    <w:rsid w:val="0006714E"/>
    <w:rsid w:val="000C0B11"/>
    <w:rsid w:val="001052B4"/>
    <w:rsid w:val="00122575"/>
    <w:rsid w:val="002663F6"/>
    <w:rsid w:val="00267CA0"/>
    <w:rsid w:val="003425FF"/>
    <w:rsid w:val="005A2203"/>
    <w:rsid w:val="008D0609"/>
    <w:rsid w:val="008F3755"/>
    <w:rsid w:val="00955F8C"/>
    <w:rsid w:val="009C3EB6"/>
    <w:rsid w:val="00BB1F64"/>
    <w:rsid w:val="00BB5BC4"/>
    <w:rsid w:val="00C02F58"/>
    <w:rsid w:val="00C5785F"/>
    <w:rsid w:val="00CB6454"/>
    <w:rsid w:val="00CD7797"/>
    <w:rsid w:val="00D0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8226F0"/>
  <w15:chartTrackingRefBased/>
  <w15:docId w15:val="{8178360D-D1FB-48A2-9564-22303DAB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20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5A220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A2203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NORMALE">
    <w:name w:val="TESTO NORMALE"/>
    <w:rsid w:val="005A2203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A22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203"/>
    <w:rPr>
      <w:rFonts w:ascii="Arial" w:eastAsia="Times New Roman" w:hAnsi="Arial" w:cs="Times New Roman"/>
      <w:sz w:val="28"/>
      <w:szCs w:val="24"/>
      <w:lang w:eastAsia="it-IT"/>
    </w:rPr>
  </w:style>
  <w:style w:type="paragraph" w:customStyle="1" w:styleId="Textbody">
    <w:name w:val="Text body"/>
    <w:basedOn w:val="Normale"/>
    <w:rsid w:val="00BB1F64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Arial"/>
      <w:kern w:val="3"/>
      <w:sz w:val="24"/>
      <w:lang w:eastAsia="en-US"/>
    </w:rPr>
  </w:style>
  <w:style w:type="character" w:customStyle="1" w:styleId="StrongEmphasis">
    <w:name w:val="Strong Emphasis"/>
    <w:rsid w:val="00BB1F64"/>
    <w:rPr>
      <w:b/>
      <w:bCs/>
    </w:rPr>
  </w:style>
  <w:style w:type="paragraph" w:customStyle="1" w:styleId="Standard">
    <w:name w:val="Standard"/>
    <w:rsid w:val="00BB1F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5</cp:revision>
  <dcterms:created xsi:type="dcterms:W3CDTF">2022-06-19T21:55:00Z</dcterms:created>
  <dcterms:modified xsi:type="dcterms:W3CDTF">2022-07-05T11:24:00Z</dcterms:modified>
</cp:coreProperties>
</file>