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FE03" w14:textId="728213C3" w:rsidR="0019086D" w:rsidRDefault="0019086D">
      <w:pP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</w:pPr>
      <w:r>
        <w:rPr>
          <w:rStyle w:val="Enfasigrassett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1304-1326: l’infanzia e la giovinezza.</w:t>
      </w:r>
      <w:r>
        <w:rPr>
          <w:rFonts w:ascii="Open Sans" w:hAnsi="Open Sans" w:cs="Open Sans"/>
          <w:color w:val="444444"/>
          <w:sz w:val="21"/>
          <w:szCs w:val="21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Francesco Petrarca nasce ad Arezzo nel 1304, il padre è un notaio fiorentino, esule dal 1302 per ragioni politiche. Nel 1312 la famiglia si trasferisce a Carpentras in Provenza vicino ad Avignone, dove il padre ha ottenuto un incarico presso la corte pontificia. Dopo gli studi dell’infanzia e prima </w:t>
      </w:r>
      <w:proofErr w:type="gram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gioventù  per</w:t>
      </w:r>
      <w:proofErr w:type="gram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volere del padre studia  legge, prima a Montpellier e poi a Bologna, insieme al fratello Gherardo e all’amico Giacomo Colonna. I più antichi versi del poeta sono quelli del 1318-1319 scritti in latino in occasione della morte della madre. Nel 1326 dopo la morte del </w:t>
      </w:r>
      <w:proofErr w:type="gram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padre  abbandona</w:t>
      </w:r>
      <w:proofErr w:type="gram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gli studi di diritto a Bologna e ritorna ad Avignone. Prende gli ordini minori e diventa chierico, l’incarico ecclesiastico gli consente di non avere più preoccupazioni economiche.</w:t>
      </w:r>
      <w:r>
        <w:rPr>
          <w:rFonts w:ascii="Open Sans" w:hAnsi="Open Sans" w:cs="Open Sans"/>
          <w:color w:val="444444"/>
          <w:sz w:val="21"/>
          <w:szCs w:val="21"/>
        </w:rPr>
        <w:br/>
      </w:r>
      <w:r>
        <w:rPr>
          <w:rStyle w:val="Enfasigrassett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1327 -</w:t>
      </w:r>
      <w:proofErr w:type="gramStart"/>
      <w:r>
        <w:rPr>
          <w:rStyle w:val="Enfasigrassett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1341:  il</w:t>
      </w:r>
      <w:proofErr w:type="gramEnd"/>
      <w:r>
        <w:rPr>
          <w:rStyle w:val="Enfasigrassett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primo incontro con Laura, viaggia in Italia e in Europa, trova antichi codici latini, si ritira in Valchiusa, è incoronato poeta laureato a Roma.</w:t>
      </w:r>
      <w:r>
        <w:rPr>
          <w:rFonts w:ascii="Open Sans" w:hAnsi="Open Sans" w:cs="Open Sans"/>
          <w:b/>
          <w:bCs/>
          <w:color w:val="444444"/>
          <w:sz w:val="21"/>
          <w:szCs w:val="21"/>
          <w:bdr w:val="none" w:sz="0" w:space="0" w:color="auto" w:frame="1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Nel sonetto CCXI (211)  del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Canzoniere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  Petrarca data  al 6 aprile del 1327, nel giorno della passione di Cristo,  il primo incontro con  Laura e l’inizio del suo amore per lei. L’esistenza di </w:t>
      </w:r>
      <w:proofErr w:type="gram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Laura  è</w:t>
      </w:r>
      <w:proofErr w:type="gram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dubbia; alcuni storici l’hanno identificata senza sicuro fondamento con una Laura o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Laureta</w:t>
      </w:r>
      <w:proofErr w:type="spell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Noves</w:t>
      </w:r>
      <w:proofErr w:type="spell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sposata a Ugo de Sade. A lei sono dedicate le poesie d’amore del Canzoniere.</w:t>
      </w:r>
      <w:r>
        <w:rPr>
          <w:rFonts w:ascii="Open Sans" w:hAnsi="Open Sans" w:cs="Open Sans"/>
          <w:color w:val="444444"/>
          <w:sz w:val="21"/>
          <w:szCs w:val="21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Come chierico è al servizio prima di Giacomo Colonna e poi del fratello Giovanni Colonna, cardinale ad Avignone. Viaggia in Francia, Paesi Bassi, Belgio; a Liegi scopre un antico manoscritto contenente un’orazione di Cicerone. È tra i primi a </w:t>
      </w:r>
      <w:proofErr w:type="gram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cercare  e</w:t>
      </w:r>
      <w:proofErr w:type="gram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trovare gli antichi codici latini; per lo studio e l’ amore degli antichi scrittori latini Petrarca è considerato il primo umanista.</w:t>
      </w:r>
      <w:r>
        <w:rPr>
          <w:rFonts w:ascii="Open Sans" w:hAnsi="Open Sans" w:cs="Open Sans"/>
          <w:color w:val="444444"/>
          <w:sz w:val="21"/>
          <w:szCs w:val="21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Nel 1337 è di nuovo in Provenza, dove  in Valchiusa possiede una casa in cui trascorre lunghi periodi di solitudine dedicandosi allo studio e alla scrittura, è qui che nascono molte delle sue opere.   Nel 1341 è incoronato poeta laureato con una cerimonia pubblica a Roma in Campidoglio.</w:t>
      </w:r>
      <w:r>
        <w:rPr>
          <w:rFonts w:ascii="Open Sans" w:hAnsi="Open Sans" w:cs="Open Sans"/>
          <w:color w:val="444444"/>
          <w:sz w:val="21"/>
          <w:szCs w:val="21"/>
        </w:rPr>
        <w:br/>
      </w:r>
      <w:r>
        <w:rPr>
          <w:rStyle w:val="Enfasigrassett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1342-1374: ancora viaggi, la crisi spirituale, il Canzoniere, il ritorno in Italia, gli anni a Milano alla corte dei Visconti , gli ultimi anni  a Padova, Venezia e sui colli Euganei</w:t>
      </w:r>
      <w:r>
        <w:rPr>
          <w:rFonts w:ascii="Open Sans" w:hAnsi="Open Sans" w:cs="Open Sans"/>
          <w:color w:val="444444"/>
          <w:sz w:val="21"/>
          <w:szCs w:val="21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Tra il 1341 e il 1353 alterna lunghi periodi trascorsi in Valchiusa, nella solitudine della propria casa, a soggiorni presso città e corti italiane, è a Parma,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Bologna,Verona</w:t>
      </w:r>
      <w:proofErr w:type="spell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, Roma.</w:t>
      </w:r>
      <w:r>
        <w:rPr>
          <w:rFonts w:ascii="Open Sans" w:hAnsi="Open Sans" w:cs="Open Sans"/>
          <w:color w:val="444444"/>
          <w:sz w:val="21"/>
          <w:szCs w:val="21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Nel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Secretum</w:t>
      </w:r>
      <w:proofErr w:type="spellEnd"/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e nella lettera  a Dionigi da Borgo San Sepolcro sull’ascesa al monte Ventoso insieme al fratello Gherardo, Petrarca parla di </w:t>
      </w:r>
      <w:proofErr w:type="spell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sè</w:t>
      </w:r>
      <w:proofErr w:type="spell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come di un uomo malato e di debole volontà, incapace di abbandonare la via del peccato e di seguire la via della salvezza dell’anima; in entrambe le opere è importante il riferimento alle 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Confessioni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di Sant’Agostino. Il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Secretum</w:t>
      </w:r>
      <w:proofErr w:type="spellEnd"/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e la lettera a Dionigi, datati al 1343, ma scritti circa dieci anni dopo, hanno come tema centrale la </w:t>
      </w:r>
      <w:proofErr w:type="gram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riflessione  sulla</w:t>
      </w:r>
      <w:proofErr w:type="gramEnd"/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“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mutatio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vitae”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, il cambiamento di vita, necessario per liberarsi dal peccato e salvarsi, che Petrarca non riesce a compiere.</w:t>
      </w:r>
      <w:r>
        <w:rPr>
          <w:rFonts w:ascii="Open Sans" w:hAnsi="Open Sans" w:cs="Open Sans"/>
          <w:color w:val="444444"/>
          <w:sz w:val="21"/>
          <w:szCs w:val="21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A Verona scopre, nella biblioteca capitolare, il codice contenente le lettere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Familiares</w:t>
      </w:r>
      <w:proofErr w:type="spellEnd"/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di Cicerone , sul modello delle quali Petrarca scriverà le proprie lettere in latino. Alla fine del 1345 torna in Valchiusa dove trascorre due </w:t>
      </w:r>
      <w:proofErr w:type="gram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anni;  scrive</w:t>
      </w:r>
      <w:proofErr w:type="gram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in questo periodo il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De vita solitaria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e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De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otio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religioso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, due trattati in latino che esaltano la vita solitaria dedicata allo studio e alla meditazione. Ritornato in Italia riprende a spostarsi di città in città. Nel 1348 a </w:t>
      </w:r>
      <w:proofErr w:type="gram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Parma  viene</w:t>
      </w:r>
      <w:proofErr w:type="gram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a sapere da un amico che Laura è morta. A questo periodo, secondo gli studiosi dell’autore, risale la prima idea del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Canzoniere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come racconto dell’amore per Laura. Nel 1350, dirigendosi a Roma per il giubileo, visita Firenze, e incontra amici e ammiratori, tra i quali Giovanni Boccaccio. Dopo un breve soggiorno ad Avignone nel 1353 rientra definitivamente in Italia e si stabilisce a </w:t>
      </w:r>
      <w:proofErr w:type="gram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Milano  dove</w:t>
      </w:r>
      <w:proofErr w:type="gram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rimane per otto anni fino al 1361, al servizio di Giovanni Visconti, signore di Milano. Al periodo milanese appartengono altre opere in latino </w:t>
      </w:r>
      <w:proofErr w:type="gram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e  i</w:t>
      </w:r>
      <w:proofErr w:type="gramEnd"/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Trionfi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in lingua volgare, rimasti incompiuti. Nel 1361 lascia Milano e si trasferisce a Padova e poi a Venezia, dove risiede in una casa in Riva degli Schiavoni. Nel 1370 si ritira in una villa ad Arquà sui colli Euganei, insieme alla figlia Francesca e al genero, qui trascorre gli ultimi anni di vita fino alla morte avvenuta nel 1374.</w:t>
      </w:r>
      <w:r>
        <w:rPr>
          <w:rFonts w:ascii="Open Sans" w:hAnsi="Open Sans" w:cs="Open Sans"/>
          <w:color w:val="444444"/>
          <w:sz w:val="21"/>
          <w:szCs w:val="21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Petrarca possedeva molti libri, una parte di questi oggi sono conservati nella Biblioteca Nazionale di Parigi, altri si sono persi. Delle sue opere possediamo numerosi autografi tra i quali il più 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lastRenderedPageBreak/>
        <w:t>famoso è il codice manoscritto Vaticano Latino 3195 del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Canzoniere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, scritto dal poeta stesso e sotto la sua sorveglianza.</w:t>
      </w:r>
      <w:r>
        <w:rPr>
          <w:rFonts w:ascii="Open Sans" w:hAnsi="Open Sans" w:cs="Open Sans"/>
          <w:color w:val="444444"/>
          <w:sz w:val="21"/>
          <w:szCs w:val="21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Petrarca fu ammirato dai suoi contemporanei come scrittore di </w:t>
      </w:r>
      <w:proofErr w:type="gramStart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opere  in</w:t>
      </w:r>
      <w:proofErr w:type="gramEnd"/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 xml:space="preserve"> latino. Delle opere latine ricordiamo il poema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Africa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sulla seconda guerra punica, le raccolte di lettere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Familiares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Seniles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, Sine nomine, il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Secretum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. Il De vita solitaria e il De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otio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religioso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due trattati sul tempo dedicato allo studio e alla preghiera. Gli scritti storici, il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De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viribus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illustribus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e i Rerum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memorandarum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libri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, ambedue incompiuti. Di natura morale è il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De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remediis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utriusque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fortunae</w:t>
      </w:r>
      <w:proofErr w:type="spellEnd"/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in due libri, una specie di manuale, assai letto nel Rinascimento, che passa in rassegna ogni possibile fortuna o disgrazia, suggerendo le ragioni che consigliano di non insuperbirsi della prima e   non lasciarsi abbattere dalla seconda. Le operette polemiche: il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De sui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ipsius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et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multorum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ignorantia</w:t>
      </w:r>
      <w:proofErr w:type="spellEnd"/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contro quattro filosofi veneziani che lo avevano definito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“uomo dabbene ma ignorante”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; gli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Invectivarum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contra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medicum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>quendam</w:t>
      </w:r>
      <w:proofErr w:type="spellEnd"/>
      <w:r>
        <w:rPr>
          <w:rStyle w:val="Enfasicorsivo"/>
          <w:rFonts w:ascii="Open Sans" w:hAnsi="Open Sans" w:cs="Open Sans"/>
          <w:color w:val="444444"/>
          <w:sz w:val="21"/>
          <w:szCs w:val="21"/>
          <w:bdr w:val="none" w:sz="0" w:space="0" w:color="auto" w:frame="1"/>
        </w:rPr>
        <w:t xml:space="preserve"> libri IV</w:t>
      </w:r>
      <w:r>
        <w:rPr>
          <w:rStyle w:val="apple-converted-space"/>
          <w:rFonts w:ascii="Open Sans" w:hAnsi="Open Sans" w:cs="Open Sans"/>
          <w:color w:val="444444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(1352-55), nei quali difende la poesia contro le arti meccaniche.</w:t>
      </w:r>
      <w:r>
        <w:rPr>
          <w:rFonts w:ascii="Open Sans" w:hAnsi="Open Sans" w:cs="Open Sans"/>
          <w:color w:val="444444"/>
          <w:sz w:val="21"/>
          <w:szCs w:val="21"/>
        </w:rPr>
        <w:br/>
      </w:r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A partire dalla seconda metà del Quattrocento ha inizio in Italia e in Europa il cosiddetto petrarchismo ossia l’imitazione del Canzoniere.</w:t>
      </w:r>
    </w:p>
    <w:p w14:paraId="033D1C60" w14:textId="5EDCCE6A" w:rsidR="0019086D" w:rsidRDefault="0019086D">
      <w:r>
        <w:rPr>
          <w:rFonts w:ascii="Open Sans" w:hAnsi="Open Sans" w:cs="Open Sans"/>
          <w:color w:val="444444"/>
          <w:sz w:val="21"/>
          <w:szCs w:val="21"/>
          <w:shd w:val="clear" w:color="auto" w:fill="FFFFFF"/>
        </w:rPr>
        <w:t>(da Enciclopedia Treccani)</w:t>
      </w:r>
    </w:p>
    <w:sectPr w:rsidR="001908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6D"/>
    <w:rsid w:val="0019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776119"/>
  <w15:chartTrackingRefBased/>
  <w15:docId w15:val="{5A9D2302-9C2E-9C42-88A1-F677F230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9086D"/>
    <w:rPr>
      <w:b/>
      <w:bCs/>
    </w:rPr>
  </w:style>
  <w:style w:type="character" w:customStyle="1" w:styleId="apple-converted-space">
    <w:name w:val="apple-converted-space"/>
    <w:basedOn w:val="Carpredefinitoparagrafo"/>
    <w:rsid w:val="0019086D"/>
  </w:style>
  <w:style w:type="character" w:styleId="Enfasicorsivo">
    <w:name w:val="Emphasis"/>
    <w:basedOn w:val="Carpredefinitoparagrafo"/>
    <w:uiPriority w:val="20"/>
    <w:qFormat/>
    <w:rsid w:val="001908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pozzi</dc:creator>
  <cp:keywords/>
  <dc:description/>
  <cp:lastModifiedBy>alessandra pozzi</cp:lastModifiedBy>
  <cp:revision>1</cp:revision>
  <dcterms:created xsi:type="dcterms:W3CDTF">2022-10-11T19:46:00Z</dcterms:created>
  <dcterms:modified xsi:type="dcterms:W3CDTF">2022-10-11T19:48:00Z</dcterms:modified>
</cp:coreProperties>
</file>