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E3" w:rsidRPr="00BB72A3" w:rsidRDefault="00BB72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BB72A3">
        <w:rPr>
          <w:rFonts w:ascii="Times New Roman" w:hAnsi="Times New Roman" w:cs="Times New Roman"/>
          <w:sz w:val="28"/>
          <w:szCs w:val="28"/>
          <w:u w:val="single"/>
        </w:rPr>
        <w:t>CORSO TERZA UNIVERSITA’ –  BG</w:t>
      </w:r>
    </w:p>
    <w:p w:rsidR="00BB72A3" w:rsidRPr="00BB72A3" w:rsidRDefault="00BB72A3">
      <w:pPr>
        <w:rPr>
          <w:rFonts w:ascii="Times New Roman" w:hAnsi="Times New Roman" w:cs="Times New Roman"/>
          <w:b/>
          <w:sz w:val="28"/>
          <w:szCs w:val="28"/>
        </w:rPr>
      </w:pPr>
      <w:r w:rsidRPr="00BB72A3">
        <w:rPr>
          <w:rFonts w:ascii="Times New Roman" w:hAnsi="Times New Roman" w:cs="Times New Roman"/>
          <w:b/>
          <w:sz w:val="28"/>
          <w:szCs w:val="28"/>
          <w:u w:val="single"/>
        </w:rPr>
        <w:t>L’ARTE E LA SCIENZA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B72A3">
        <w:rPr>
          <w:rFonts w:ascii="Times New Roman" w:hAnsi="Times New Roman" w:cs="Times New Roman"/>
          <w:b/>
          <w:sz w:val="24"/>
          <w:szCs w:val="24"/>
        </w:rPr>
        <w:t>Docente : arch. Mario Abati</w:t>
      </w:r>
    </w:p>
    <w:p w:rsidR="00BB72A3" w:rsidRDefault="00BB72A3">
      <w:pPr>
        <w:rPr>
          <w:rFonts w:ascii="Times New Roman" w:hAnsi="Times New Roman" w:cs="Times New Roman"/>
          <w:sz w:val="28"/>
          <w:szCs w:val="28"/>
        </w:rPr>
      </w:pPr>
    </w:p>
    <w:p w:rsidR="00BB72A3" w:rsidRDefault="00BB72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2A3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2D3466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CB28D0">
        <w:rPr>
          <w:rFonts w:ascii="Times New Roman" w:hAnsi="Times New Roman" w:cs="Times New Roman"/>
          <w:b/>
          <w:sz w:val="28"/>
          <w:szCs w:val="28"/>
          <w:u w:val="single"/>
        </w:rPr>
        <w:t xml:space="preserve"> lezione  </w:t>
      </w:r>
      <w:r w:rsidRPr="00BB72A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LA RIVELAZIONE DELL’INCONSCIO</w:t>
      </w:r>
    </w:p>
    <w:p w:rsidR="005E33E2" w:rsidRDefault="005E3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458952E1" wp14:editId="403D5EE0">
            <wp:simplePos x="0" y="0"/>
            <wp:positionH relativeFrom="column">
              <wp:posOffset>3336290</wp:posOffset>
            </wp:positionH>
            <wp:positionV relativeFrom="paragraph">
              <wp:posOffset>1521460</wp:posOffset>
            </wp:positionV>
            <wp:extent cx="2742565" cy="3444875"/>
            <wp:effectExtent l="0" t="0" r="635" b="31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 profondo Fuessli 1790-91- Francoforte, Goethe Museum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5CA">
        <w:rPr>
          <w:rFonts w:ascii="Times New Roman" w:hAnsi="Times New Roman" w:cs="Times New Roman"/>
          <w:sz w:val="24"/>
          <w:szCs w:val="24"/>
        </w:rPr>
        <w:t xml:space="preserve">Il contrasto ideologico tra le due correnti filosofiche emergenti dell’800, </w:t>
      </w:r>
      <w:r w:rsidR="002745CA" w:rsidRPr="0060145F">
        <w:rPr>
          <w:rFonts w:ascii="Times New Roman" w:hAnsi="Times New Roman" w:cs="Times New Roman"/>
          <w:b/>
          <w:sz w:val="24"/>
          <w:szCs w:val="24"/>
        </w:rPr>
        <w:t>IDEALISMO</w:t>
      </w:r>
      <w:r w:rsidR="002745CA">
        <w:rPr>
          <w:rFonts w:ascii="Times New Roman" w:hAnsi="Times New Roman" w:cs="Times New Roman"/>
          <w:sz w:val="24"/>
          <w:szCs w:val="24"/>
        </w:rPr>
        <w:t xml:space="preserve"> da una parte e </w:t>
      </w:r>
      <w:r w:rsidR="002745CA" w:rsidRPr="0060145F">
        <w:rPr>
          <w:rFonts w:ascii="Times New Roman" w:hAnsi="Times New Roman" w:cs="Times New Roman"/>
          <w:b/>
          <w:sz w:val="24"/>
          <w:szCs w:val="24"/>
        </w:rPr>
        <w:t>POSITIVISMO</w:t>
      </w:r>
      <w:r w:rsidR="002745CA">
        <w:rPr>
          <w:rFonts w:ascii="Times New Roman" w:hAnsi="Times New Roman" w:cs="Times New Roman"/>
          <w:sz w:val="24"/>
          <w:szCs w:val="24"/>
        </w:rPr>
        <w:t xml:space="preserve"> dall’altra, si riverbera in campo artistico provocando una riflessione sulla rappresentazione della realtà che l’Illuminismo aveva perentoriamente imposto con regole oggettive desunte dall’osse</w:t>
      </w:r>
      <w:r w:rsidR="0060145F">
        <w:rPr>
          <w:rFonts w:ascii="Times New Roman" w:hAnsi="Times New Roman" w:cs="Times New Roman"/>
          <w:sz w:val="24"/>
          <w:szCs w:val="24"/>
        </w:rPr>
        <w:t>rvazione</w:t>
      </w:r>
      <w:r w:rsidR="002745C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</w:t>
      </w:r>
      <w:r w:rsidR="0060145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745CA">
        <w:rPr>
          <w:rFonts w:ascii="Times New Roman" w:hAnsi="Times New Roman" w:cs="Times New Roman"/>
          <w:sz w:val="24"/>
          <w:szCs w:val="24"/>
        </w:rPr>
        <w:t xml:space="preserve">  Ci si rende conto</w:t>
      </w:r>
      <w:r w:rsidR="00A21093">
        <w:rPr>
          <w:rFonts w:ascii="Times New Roman" w:hAnsi="Times New Roman" w:cs="Times New Roman"/>
          <w:sz w:val="24"/>
          <w:szCs w:val="24"/>
        </w:rPr>
        <w:t xml:space="preserve"> che la </w:t>
      </w:r>
      <w:r w:rsidR="00A21093" w:rsidRPr="00A21093">
        <w:rPr>
          <w:rFonts w:ascii="Times New Roman" w:hAnsi="Times New Roman" w:cs="Times New Roman"/>
          <w:b/>
          <w:sz w:val="24"/>
          <w:szCs w:val="24"/>
        </w:rPr>
        <w:t xml:space="preserve">nobile semplicità e serena grandezza </w:t>
      </w:r>
      <w:r w:rsidR="00A21093" w:rsidRPr="00A21093">
        <w:rPr>
          <w:rFonts w:ascii="Times New Roman" w:hAnsi="Times New Roman" w:cs="Times New Roman"/>
          <w:sz w:val="24"/>
          <w:szCs w:val="24"/>
        </w:rPr>
        <w:t>di</w:t>
      </w:r>
      <w:r w:rsidR="00A210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1093" w:rsidRPr="00A21093">
        <w:rPr>
          <w:rFonts w:ascii="Times New Roman" w:hAnsi="Times New Roman" w:cs="Times New Roman"/>
          <w:sz w:val="24"/>
          <w:szCs w:val="24"/>
        </w:rPr>
        <w:t>Winkelmann</w:t>
      </w:r>
      <w:proofErr w:type="spellEnd"/>
      <w:r w:rsidR="00A21093">
        <w:rPr>
          <w:rFonts w:ascii="Times New Roman" w:hAnsi="Times New Roman" w:cs="Times New Roman"/>
          <w:sz w:val="24"/>
          <w:szCs w:val="24"/>
        </w:rPr>
        <w:t xml:space="preserve"> non sono</w:t>
      </w:r>
      <w:r w:rsidR="002745CA">
        <w:rPr>
          <w:rFonts w:ascii="Times New Roman" w:hAnsi="Times New Roman" w:cs="Times New Roman"/>
          <w:sz w:val="24"/>
          <w:szCs w:val="24"/>
        </w:rPr>
        <w:t xml:space="preserve"> più motivo sufficiente</w:t>
      </w:r>
      <w:r w:rsidR="00A21093">
        <w:rPr>
          <w:rFonts w:ascii="Times New Roman" w:hAnsi="Times New Roman" w:cs="Times New Roman"/>
          <w:sz w:val="24"/>
          <w:szCs w:val="24"/>
        </w:rPr>
        <w:t xml:space="preserve"> di ispirazione creativa. L’arti</w:t>
      </w:r>
      <w:r w:rsidR="00154EE0">
        <w:rPr>
          <w:rFonts w:ascii="Times New Roman" w:hAnsi="Times New Roman" w:cs="Times New Roman"/>
          <w:sz w:val="24"/>
          <w:szCs w:val="24"/>
        </w:rPr>
        <w:t>sta sente il bisogno di</w:t>
      </w:r>
      <w:r w:rsidR="0060145F">
        <w:rPr>
          <w:rFonts w:ascii="Times New Roman" w:hAnsi="Times New Roman" w:cs="Times New Roman"/>
          <w:sz w:val="24"/>
          <w:szCs w:val="24"/>
        </w:rPr>
        <w:t xml:space="preserve"> esplorare</w:t>
      </w:r>
      <w:r w:rsidR="00154EE0">
        <w:rPr>
          <w:rFonts w:ascii="Times New Roman" w:hAnsi="Times New Roman" w:cs="Times New Roman"/>
          <w:sz w:val="24"/>
          <w:szCs w:val="24"/>
        </w:rPr>
        <w:t xml:space="preserve"> più a fondo</w:t>
      </w:r>
      <w:r w:rsidR="00A21093">
        <w:rPr>
          <w:rFonts w:ascii="Times New Roman" w:hAnsi="Times New Roman" w:cs="Times New Roman"/>
          <w:sz w:val="24"/>
          <w:szCs w:val="24"/>
        </w:rPr>
        <w:t xml:space="preserve"> pulsioni difficilmente spiegabili razionalmente.</w:t>
      </w:r>
      <w:r w:rsidR="00CE31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895F44" w:rsidRDefault="00CE3121">
      <w:pPr>
        <w:rPr>
          <w:rFonts w:ascii="Times New Roman" w:hAnsi="Times New Roman" w:cs="Times New Roman"/>
          <w:sz w:val="24"/>
          <w:szCs w:val="24"/>
        </w:rPr>
      </w:pPr>
      <w:r w:rsidRPr="0043782D">
        <w:rPr>
          <w:rFonts w:ascii="Times New Roman" w:hAnsi="Times New Roman" w:cs="Times New Roman"/>
          <w:b/>
          <w:sz w:val="24"/>
          <w:szCs w:val="24"/>
        </w:rPr>
        <w:t>HEINRICH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82D">
        <w:rPr>
          <w:rFonts w:ascii="Times New Roman" w:hAnsi="Times New Roman" w:cs="Times New Roman"/>
          <w:b/>
          <w:sz w:val="24"/>
          <w:szCs w:val="24"/>
        </w:rPr>
        <w:t>FUESSLY</w:t>
      </w:r>
      <w:r>
        <w:rPr>
          <w:rFonts w:ascii="Times New Roman" w:hAnsi="Times New Roman" w:cs="Times New Roman"/>
          <w:sz w:val="24"/>
          <w:szCs w:val="24"/>
        </w:rPr>
        <w:t xml:space="preserve"> aveva abbracciato per primo l’</w:t>
      </w:r>
      <w:r w:rsidR="00474343">
        <w:rPr>
          <w:rFonts w:ascii="Times New Roman" w:hAnsi="Times New Roman" w:cs="Times New Roman"/>
          <w:sz w:val="24"/>
          <w:szCs w:val="24"/>
        </w:rPr>
        <w:t xml:space="preserve">estetica del </w:t>
      </w:r>
      <w:r w:rsidR="00474343" w:rsidRPr="00474343">
        <w:rPr>
          <w:rFonts w:ascii="Times New Roman" w:hAnsi="Times New Roman" w:cs="Times New Roman"/>
          <w:b/>
          <w:i/>
          <w:sz w:val="24"/>
          <w:szCs w:val="24"/>
        </w:rPr>
        <w:t>Sublime</w:t>
      </w:r>
      <w:r w:rsidR="00A21093" w:rsidRPr="004743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4343">
        <w:rPr>
          <w:rFonts w:ascii="Times New Roman" w:hAnsi="Times New Roman" w:cs="Times New Roman"/>
          <w:sz w:val="24"/>
          <w:szCs w:val="24"/>
        </w:rPr>
        <w:t xml:space="preserve">(sub-limine, qualcosa di celato sotto il limite della coscienza) ritenuta più consona ad una nuova rappresentazione figurativa. La sua opera più famosa, </w:t>
      </w:r>
      <w:proofErr w:type="spellStart"/>
      <w:r w:rsidR="00474343" w:rsidRPr="00474343">
        <w:rPr>
          <w:rFonts w:ascii="Times New Roman" w:hAnsi="Times New Roman" w:cs="Times New Roman"/>
          <w:b/>
          <w:i/>
          <w:sz w:val="24"/>
          <w:szCs w:val="24"/>
        </w:rPr>
        <w:t>Nightmare</w:t>
      </w:r>
      <w:proofErr w:type="spellEnd"/>
      <w:r w:rsidR="00474343">
        <w:rPr>
          <w:rFonts w:ascii="Times New Roman" w:hAnsi="Times New Roman" w:cs="Times New Roman"/>
          <w:sz w:val="24"/>
          <w:szCs w:val="24"/>
        </w:rPr>
        <w:t xml:space="preserve"> del 1781</w:t>
      </w:r>
      <w:r w:rsidR="005E33E2">
        <w:rPr>
          <w:rFonts w:ascii="Times New Roman" w:hAnsi="Times New Roman" w:cs="Times New Roman"/>
          <w:sz w:val="24"/>
          <w:szCs w:val="24"/>
        </w:rPr>
        <w:t>-91</w:t>
      </w:r>
      <w:r w:rsidR="00474343">
        <w:rPr>
          <w:rFonts w:ascii="Times New Roman" w:hAnsi="Times New Roman" w:cs="Times New Roman"/>
          <w:sz w:val="24"/>
          <w:szCs w:val="24"/>
        </w:rPr>
        <w:t>, ispirata a leggende nordic</w:t>
      </w:r>
      <w:r w:rsidR="00154EE0">
        <w:rPr>
          <w:rFonts w:ascii="Times New Roman" w:hAnsi="Times New Roman" w:cs="Times New Roman"/>
          <w:sz w:val="24"/>
          <w:szCs w:val="24"/>
        </w:rPr>
        <w:t>he legate ai sogni, m</w:t>
      </w:r>
      <w:r w:rsidR="00C8422A">
        <w:rPr>
          <w:rFonts w:ascii="Times New Roman" w:hAnsi="Times New Roman" w:cs="Times New Roman"/>
          <w:sz w:val="24"/>
          <w:szCs w:val="24"/>
        </w:rPr>
        <w:t>o</w:t>
      </w:r>
      <w:r w:rsidR="00154EE0">
        <w:rPr>
          <w:rFonts w:ascii="Times New Roman" w:hAnsi="Times New Roman" w:cs="Times New Roman"/>
          <w:sz w:val="24"/>
          <w:szCs w:val="24"/>
        </w:rPr>
        <w:t>strava</w:t>
      </w:r>
      <w:r w:rsidR="00474343">
        <w:rPr>
          <w:rFonts w:ascii="Times New Roman" w:hAnsi="Times New Roman" w:cs="Times New Roman"/>
          <w:sz w:val="24"/>
          <w:szCs w:val="24"/>
        </w:rPr>
        <w:t xml:space="preserve"> con impercettibile ironia gli incubi notturni di una fanciulla preda di un orribile mostriciattolo accoccolato sul suo grembo</w:t>
      </w:r>
      <w:r w:rsidR="009B73A7">
        <w:rPr>
          <w:rFonts w:ascii="Times New Roman" w:hAnsi="Times New Roman" w:cs="Times New Roman"/>
          <w:sz w:val="24"/>
          <w:szCs w:val="24"/>
        </w:rPr>
        <w:t xml:space="preserve">. </w:t>
      </w:r>
      <w:r w:rsidR="00895F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D8281F" w:rsidRDefault="00D8281F">
      <w:pPr>
        <w:rPr>
          <w:rFonts w:ascii="Times New Roman" w:hAnsi="Times New Roman" w:cs="Times New Roman"/>
          <w:sz w:val="24"/>
          <w:szCs w:val="24"/>
        </w:rPr>
      </w:pPr>
    </w:p>
    <w:p w:rsidR="00D8281F" w:rsidRDefault="00D8281F">
      <w:pPr>
        <w:rPr>
          <w:rFonts w:ascii="Times New Roman" w:hAnsi="Times New Roman" w:cs="Times New Roman"/>
          <w:sz w:val="24"/>
          <w:szCs w:val="24"/>
        </w:rPr>
      </w:pPr>
    </w:p>
    <w:p w:rsidR="00D8281F" w:rsidRDefault="00D8281F">
      <w:pPr>
        <w:rPr>
          <w:rFonts w:ascii="Times New Roman" w:hAnsi="Times New Roman" w:cs="Times New Roman"/>
          <w:sz w:val="24"/>
          <w:szCs w:val="24"/>
        </w:rPr>
      </w:pPr>
    </w:p>
    <w:p w:rsidR="00D8281F" w:rsidRDefault="005E33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He</w:t>
      </w:r>
      <w:r w:rsidR="00456B72">
        <w:rPr>
          <w:rFonts w:ascii="Times New Roman" w:hAnsi="Times New Roman" w:cs="Times New Roman"/>
          <w:b/>
          <w:sz w:val="24"/>
          <w:szCs w:val="24"/>
        </w:rPr>
        <w:t xml:space="preserve">inrich </w:t>
      </w:r>
      <w:proofErr w:type="spellStart"/>
      <w:r w:rsidR="00456B72">
        <w:rPr>
          <w:rFonts w:ascii="Times New Roman" w:hAnsi="Times New Roman" w:cs="Times New Roman"/>
          <w:b/>
          <w:sz w:val="24"/>
          <w:szCs w:val="24"/>
        </w:rPr>
        <w:t>Fuessly</w:t>
      </w:r>
      <w:proofErr w:type="spellEnd"/>
      <w:r w:rsidR="00456B72">
        <w:rPr>
          <w:rFonts w:ascii="Times New Roman" w:hAnsi="Times New Roman" w:cs="Times New Roman"/>
          <w:b/>
          <w:sz w:val="24"/>
          <w:szCs w:val="24"/>
        </w:rPr>
        <w:t>, NIGHTMARE 178</w:t>
      </w:r>
      <w:r w:rsidR="00A96E8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-91    </w:t>
      </w:r>
    </w:p>
    <w:p w:rsidR="005E33E2" w:rsidRPr="005E33E2" w:rsidRDefault="00AF74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E33E2">
        <w:rPr>
          <w:rFonts w:ascii="Times New Roman" w:hAnsi="Times New Roman" w:cs="Times New Roman"/>
          <w:b/>
          <w:sz w:val="24"/>
          <w:szCs w:val="24"/>
        </w:rPr>
        <w:t xml:space="preserve"> Francoforte, Goethe </w:t>
      </w:r>
      <w:proofErr w:type="spellStart"/>
      <w:r w:rsidR="005E33E2">
        <w:rPr>
          <w:rFonts w:ascii="Times New Roman" w:hAnsi="Times New Roman" w:cs="Times New Roman"/>
          <w:b/>
          <w:sz w:val="24"/>
          <w:szCs w:val="24"/>
        </w:rPr>
        <w:t>Museum</w:t>
      </w:r>
      <w:proofErr w:type="spellEnd"/>
    </w:p>
    <w:p w:rsidR="00D8281F" w:rsidRDefault="00D8281F">
      <w:pPr>
        <w:rPr>
          <w:rFonts w:ascii="Times New Roman" w:hAnsi="Times New Roman" w:cs="Times New Roman"/>
          <w:sz w:val="24"/>
          <w:szCs w:val="24"/>
        </w:rPr>
      </w:pPr>
    </w:p>
    <w:p w:rsidR="002C2AEC" w:rsidRDefault="00895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All’inizio dell’</w:t>
      </w:r>
      <w:r w:rsidR="007B3B6D">
        <w:rPr>
          <w:rFonts w:ascii="Times New Roman" w:hAnsi="Times New Roman" w:cs="Times New Roman"/>
          <w:sz w:val="24"/>
          <w:szCs w:val="24"/>
        </w:rPr>
        <w:t>800 diversi artisti</w:t>
      </w:r>
      <w:r w:rsidR="007E3937">
        <w:rPr>
          <w:rFonts w:ascii="Times New Roman" w:hAnsi="Times New Roman" w:cs="Times New Roman"/>
          <w:sz w:val="24"/>
          <w:szCs w:val="24"/>
        </w:rPr>
        <w:t xml:space="preserve">, da </w:t>
      </w:r>
      <w:r w:rsidR="007E3937" w:rsidRPr="0060145F">
        <w:rPr>
          <w:rFonts w:ascii="Times New Roman" w:hAnsi="Times New Roman" w:cs="Times New Roman"/>
          <w:b/>
          <w:sz w:val="24"/>
          <w:szCs w:val="24"/>
        </w:rPr>
        <w:t>FRIEDRICH</w:t>
      </w:r>
      <w:r w:rsidR="007E3937">
        <w:rPr>
          <w:rFonts w:ascii="Times New Roman" w:hAnsi="Times New Roman" w:cs="Times New Roman"/>
          <w:sz w:val="24"/>
          <w:szCs w:val="24"/>
        </w:rPr>
        <w:t xml:space="preserve"> a </w:t>
      </w:r>
      <w:r w:rsidR="007E3937" w:rsidRPr="0060145F">
        <w:rPr>
          <w:rFonts w:ascii="Times New Roman" w:hAnsi="Times New Roman" w:cs="Times New Roman"/>
          <w:b/>
          <w:sz w:val="24"/>
          <w:szCs w:val="24"/>
        </w:rPr>
        <w:t>TURNER</w:t>
      </w:r>
      <w:r w:rsidR="007E3937">
        <w:rPr>
          <w:rFonts w:ascii="Times New Roman" w:hAnsi="Times New Roman" w:cs="Times New Roman"/>
          <w:sz w:val="24"/>
          <w:szCs w:val="24"/>
        </w:rPr>
        <w:t xml:space="preserve"> ad altri,</w:t>
      </w:r>
      <w:r w:rsidR="007B3B6D">
        <w:rPr>
          <w:rFonts w:ascii="Times New Roman" w:hAnsi="Times New Roman" w:cs="Times New Roman"/>
          <w:sz w:val="24"/>
          <w:szCs w:val="24"/>
        </w:rPr>
        <w:t xml:space="preserve"> </w:t>
      </w:r>
      <w:r w:rsidR="007E3937">
        <w:rPr>
          <w:rFonts w:ascii="Times New Roman" w:hAnsi="Times New Roman" w:cs="Times New Roman"/>
          <w:sz w:val="24"/>
          <w:szCs w:val="24"/>
        </w:rPr>
        <w:t>avevano indagato</w:t>
      </w:r>
      <w:r w:rsidR="00154EE0">
        <w:rPr>
          <w:rFonts w:ascii="Times New Roman" w:hAnsi="Times New Roman" w:cs="Times New Roman"/>
          <w:sz w:val="24"/>
          <w:szCs w:val="24"/>
        </w:rPr>
        <w:t xml:space="preserve"> le inquietudini</w:t>
      </w:r>
      <w:r w:rsidR="007B3B6D">
        <w:rPr>
          <w:rFonts w:ascii="Times New Roman" w:hAnsi="Times New Roman" w:cs="Times New Roman"/>
          <w:sz w:val="24"/>
          <w:szCs w:val="24"/>
        </w:rPr>
        <w:t xml:space="preserve"> legate</w:t>
      </w:r>
      <w:r w:rsidR="00154EE0">
        <w:rPr>
          <w:rFonts w:ascii="Times New Roman" w:hAnsi="Times New Roman" w:cs="Times New Roman"/>
          <w:sz w:val="24"/>
          <w:szCs w:val="24"/>
        </w:rPr>
        <w:t xml:space="preserve"> soprattutto</w:t>
      </w:r>
      <w:r w:rsidR="007B3B6D">
        <w:rPr>
          <w:rFonts w:ascii="Times New Roman" w:hAnsi="Times New Roman" w:cs="Times New Roman"/>
          <w:sz w:val="24"/>
          <w:szCs w:val="24"/>
        </w:rPr>
        <w:t xml:space="preserve"> a stati d’animo smarriti nella grandiosità della natura, madre e matrigna, creatrice e distruttrice al contempo</w:t>
      </w:r>
      <w:r w:rsidR="00E85FA3">
        <w:rPr>
          <w:rFonts w:ascii="Times New Roman" w:hAnsi="Times New Roman" w:cs="Times New Roman"/>
          <w:sz w:val="24"/>
          <w:szCs w:val="24"/>
        </w:rPr>
        <w:t xml:space="preserve">. Successivamente </w:t>
      </w:r>
      <w:r w:rsidR="00E85FA3" w:rsidRPr="0060145F">
        <w:rPr>
          <w:rFonts w:ascii="Times New Roman" w:hAnsi="Times New Roman" w:cs="Times New Roman"/>
          <w:b/>
          <w:sz w:val="24"/>
          <w:szCs w:val="24"/>
        </w:rPr>
        <w:t>MOREAU</w:t>
      </w:r>
      <w:r w:rsidR="00E85FA3">
        <w:rPr>
          <w:rFonts w:ascii="Times New Roman" w:hAnsi="Times New Roman" w:cs="Times New Roman"/>
          <w:sz w:val="24"/>
          <w:szCs w:val="24"/>
        </w:rPr>
        <w:t xml:space="preserve">, </w:t>
      </w:r>
      <w:r w:rsidR="00E85FA3" w:rsidRPr="0060145F">
        <w:rPr>
          <w:rFonts w:ascii="Times New Roman" w:hAnsi="Times New Roman" w:cs="Times New Roman"/>
          <w:b/>
          <w:sz w:val="24"/>
          <w:szCs w:val="24"/>
        </w:rPr>
        <w:t>MUNCH</w:t>
      </w:r>
      <w:r w:rsidR="00E85FA3">
        <w:rPr>
          <w:rFonts w:ascii="Times New Roman" w:hAnsi="Times New Roman" w:cs="Times New Roman"/>
          <w:sz w:val="24"/>
          <w:szCs w:val="24"/>
        </w:rPr>
        <w:t xml:space="preserve">, </w:t>
      </w:r>
      <w:r w:rsidR="00E85FA3" w:rsidRPr="0060145F">
        <w:rPr>
          <w:rFonts w:ascii="Times New Roman" w:hAnsi="Times New Roman" w:cs="Times New Roman"/>
          <w:b/>
          <w:sz w:val="24"/>
          <w:szCs w:val="24"/>
        </w:rPr>
        <w:t>VAN GOGH</w:t>
      </w:r>
      <w:r w:rsidR="00E85FA3">
        <w:rPr>
          <w:rFonts w:ascii="Times New Roman" w:hAnsi="Times New Roman" w:cs="Times New Roman"/>
          <w:sz w:val="24"/>
          <w:szCs w:val="24"/>
        </w:rPr>
        <w:t xml:space="preserve"> </w:t>
      </w:r>
      <w:r w:rsidR="007E3937">
        <w:rPr>
          <w:rFonts w:ascii="Times New Roman" w:hAnsi="Times New Roman" w:cs="Times New Roman"/>
          <w:sz w:val="24"/>
          <w:szCs w:val="24"/>
        </w:rPr>
        <w:t>avevano rappresentato</w:t>
      </w:r>
      <w:r w:rsidR="00154EE0">
        <w:rPr>
          <w:rFonts w:ascii="Times New Roman" w:hAnsi="Times New Roman" w:cs="Times New Roman"/>
          <w:sz w:val="24"/>
          <w:szCs w:val="24"/>
        </w:rPr>
        <w:t xml:space="preserve"> angosce esistenziali influenzate</w:t>
      </w:r>
      <w:r w:rsidR="00E85FA3">
        <w:rPr>
          <w:rFonts w:ascii="Times New Roman" w:hAnsi="Times New Roman" w:cs="Times New Roman"/>
          <w:sz w:val="24"/>
          <w:szCs w:val="24"/>
        </w:rPr>
        <w:t xml:space="preserve"> in buona parte dai tra</w:t>
      </w:r>
      <w:r w:rsidR="00154EE0">
        <w:rPr>
          <w:rFonts w:ascii="Times New Roman" w:hAnsi="Times New Roman" w:cs="Times New Roman"/>
          <w:sz w:val="24"/>
          <w:szCs w:val="24"/>
        </w:rPr>
        <w:t>gici eventi della loro vita</w:t>
      </w:r>
      <w:r w:rsidR="00E85F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5FA3">
        <w:rPr>
          <w:rFonts w:ascii="Times New Roman" w:hAnsi="Times New Roman" w:cs="Times New Roman"/>
          <w:sz w:val="24"/>
          <w:szCs w:val="24"/>
        </w:rPr>
        <w:t>Munch</w:t>
      </w:r>
      <w:proofErr w:type="spellEnd"/>
      <w:r w:rsidR="007E3937">
        <w:rPr>
          <w:rFonts w:ascii="Times New Roman" w:hAnsi="Times New Roman" w:cs="Times New Roman"/>
          <w:sz w:val="24"/>
          <w:szCs w:val="24"/>
        </w:rPr>
        <w:t xml:space="preserve"> a cinque anni aveva perso la madre. Pochi anni dopo moriva</w:t>
      </w:r>
      <w:r w:rsidR="00E85FA3">
        <w:rPr>
          <w:rFonts w:ascii="Times New Roman" w:hAnsi="Times New Roman" w:cs="Times New Roman"/>
          <w:sz w:val="24"/>
          <w:szCs w:val="24"/>
        </w:rPr>
        <w:t xml:space="preserve"> la sorella pi</w:t>
      </w:r>
      <w:r w:rsidR="007E3937">
        <w:rPr>
          <w:rFonts w:ascii="Times New Roman" w:hAnsi="Times New Roman" w:cs="Times New Roman"/>
          <w:sz w:val="24"/>
          <w:szCs w:val="24"/>
        </w:rPr>
        <w:t>ù piccol</w:t>
      </w:r>
      <w:r w:rsidR="0060145F">
        <w:rPr>
          <w:rFonts w:ascii="Times New Roman" w:hAnsi="Times New Roman" w:cs="Times New Roman"/>
          <w:sz w:val="24"/>
          <w:szCs w:val="24"/>
        </w:rPr>
        <w:t>a ed un’altra sorella veniva</w:t>
      </w:r>
      <w:r w:rsidR="00E85FA3">
        <w:rPr>
          <w:rFonts w:ascii="Times New Roman" w:hAnsi="Times New Roman" w:cs="Times New Roman"/>
          <w:sz w:val="24"/>
          <w:szCs w:val="24"/>
        </w:rPr>
        <w:t xml:space="preserve"> internata in un istituto per malattie mentali. Infine, durante un </w:t>
      </w:r>
      <w:r w:rsidR="007E3937">
        <w:rPr>
          <w:rFonts w:ascii="Times New Roman" w:hAnsi="Times New Roman" w:cs="Times New Roman"/>
          <w:sz w:val="24"/>
          <w:szCs w:val="24"/>
        </w:rPr>
        <w:t>soggiorno in Francia, gli era giunta</w:t>
      </w:r>
      <w:r w:rsidR="00E85FA3">
        <w:rPr>
          <w:rFonts w:ascii="Times New Roman" w:hAnsi="Times New Roman" w:cs="Times New Roman"/>
          <w:sz w:val="24"/>
          <w:szCs w:val="24"/>
        </w:rPr>
        <w:t xml:space="preserve"> notizia della m</w:t>
      </w:r>
      <w:r w:rsidR="008227FA">
        <w:rPr>
          <w:rFonts w:ascii="Times New Roman" w:hAnsi="Times New Roman" w:cs="Times New Roman"/>
          <w:sz w:val="24"/>
          <w:szCs w:val="24"/>
        </w:rPr>
        <w:t>o</w:t>
      </w:r>
      <w:r w:rsidR="007E3937">
        <w:rPr>
          <w:rFonts w:ascii="Times New Roman" w:hAnsi="Times New Roman" w:cs="Times New Roman"/>
          <w:sz w:val="24"/>
          <w:szCs w:val="24"/>
        </w:rPr>
        <w:t>rte del padre a cui avrebbe</w:t>
      </w:r>
      <w:r w:rsidR="00154EE0">
        <w:rPr>
          <w:rFonts w:ascii="Times New Roman" w:hAnsi="Times New Roman" w:cs="Times New Roman"/>
          <w:sz w:val="24"/>
          <w:szCs w:val="24"/>
        </w:rPr>
        <w:t xml:space="preserve"> poi</w:t>
      </w:r>
      <w:r w:rsidR="007E3937">
        <w:rPr>
          <w:rFonts w:ascii="Times New Roman" w:hAnsi="Times New Roman" w:cs="Times New Roman"/>
          <w:sz w:val="24"/>
          <w:szCs w:val="24"/>
        </w:rPr>
        <w:t xml:space="preserve"> dedicato</w:t>
      </w:r>
      <w:r w:rsidR="00154EE0">
        <w:rPr>
          <w:rFonts w:ascii="Times New Roman" w:hAnsi="Times New Roman" w:cs="Times New Roman"/>
          <w:sz w:val="24"/>
          <w:szCs w:val="24"/>
        </w:rPr>
        <w:t xml:space="preserve"> un quadro di </w:t>
      </w:r>
      <w:r w:rsidR="00E85FA3">
        <w:rPr>
          <w:rFonts w:ascii="Times New Roman" w:hAnsi="Times New Roman" w:cs="Times New Roman"/>
          <w:sz w:val="24"/>
          <w:szCs w:val="24"/>
        </w:rPr>
        <w:t xml:space="preserve"> intensità</w:t>
      </w:r>
      <w:r w:rsidR="00154EE0">
        <w:rPr>
          <w:rFonts w:ascii="Times New Roman" w:hAnsi="Times New Roman" w:cs="Times New Roman"/>
          <w:sz w:val="24"/>
          <w:szCs w:val="24"/>
        </w:rPr>
        <w:t xml:space="preserve"> sconvolgente</w:t>
      </w:r>
      <w:r w:rsidR="00E85FA3">
        <w:rPr>
          <w:rFonts w:ascii="Times New Roman" w:hAnsi="Times New Roman" w:cs="Times New Roman"/>
          <w:sz w:val="24"/>
          <w:szCs w:val="24"/>
        </w:rPr>
        <w:t xml:space="preserve">, </w:t>
      </w:r>
      <w:r w:rsidR="00E85FA3" w:rsidRPr="008227FA">
        <w:rPr>
          <w:rFonts w:ascii="Times New Roman" w:hAnsi="Times New Roman" w:cs="Times New Roman"/>
          <w:b/>
          <w:i/>
          <w:sz w:val="24"/>
          <w:szCs w:val="24"/>
        </w:rPr>
        <w:t xml:space="preserve">Notte a Saint </w:t>
      </w:r>
      <w:proofErr w:type="spellStart"/>
      <w:r w:rsidR="00E85FA3" w:rsidRPr="008227FA">
        <w:rPr>
          <w:rFonts w:ascii="Times New Roman" w:hAnsi="Times New Roman" w:cs="Times New Roman"/>
          <w:b/>
          <w:i/>
          <w:sz w:val="24"/>
          <w:szCs w:val="24"/>
        </w:rPr>
        <w:t>Cloud</w:t>
      </w:r>
      <w:proofErr w:type="spellEnd"/>
      <w:r w:rsidR="00E85FA3">
        <w:rPr>
          <w:rFonts w:ascii="Times New Roman" w:hAnsi="Times New Roman" w:cs="Times New Roman"/>
          <w:sz w:val="24"/>
          <w:szCs w:val="24"/>
        </w:rPr>
        <w:t>,  in cui tonalità l</w:t>
      </w:r>
      <w:r w:rsidR="007E3937">
        <w:rPr>
          <w:rFonts w:ascii="Times New Roman" w:hAnsi="Times New Roman" w:cs="Times New Roman"/>
          <w:sz w:val="24"/>
          <w:szCs w:val="24"/>
        </w:rPr>
        <w:t xml:space="preserve">unari dal blu al nero </w:t>
      </w:r>
    </w:p>
    <w:p w:rsidR="002C2AEC" w:rsidRDefault="00BE4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A52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8281F" w:rsidRDefault="002C2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7E1CEADF" wp14:editId="366B6293">
            <wp:simplePos x="0" y="0"/>
            <wp:positionH relativeFrom="column">
              <wp:posOffset>-72390</wp:posOffset>
            </wp:positionH>
            <wp:positionV relativeFrom="paragraph">
              <wp:posOffset>952500</wp:posOffset>
            </wp:positionV>
            <wp:extent cx="6120130" cy="3141980"/>
            <wp:effectExtent l="0" t="0" r="0" b="127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 gogh campo di granob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937">
        <w:rPr>
          <w:rFonts w:ascii="Times New Roman" w:hAnsi="Times New Roman" w:cs="Times New Roman"/>
          <w:sz w:val="24"/>
          <w:szCs w:val="24"/>
        </w:rPr>
        <w:t>riflettevano</w:t>
      </w:r>
      <w:r w:rsidR="00E85FA3">
        <w:rPr>
          <w:rFonts w:ascii="Times New Roman" w:hAnsi="Times New Roman" w:cs="Times New Roman"/>
          <w:sz w:val="24"/>
          <w:szCs w:val="24"/>
        </w:rPr>
        <w:t xml:space="preserve"> la solitudine estrema che strazia</w:t>
      </w:r>
      <w:r w:rsidR="007E3937">
        <w:rPr>
          <w:rFonts w:ascii="Times New Roman" w:hAnsi="Times New Roman" w:cs="Times New Roman"/>
          <w:sz w:val="24"/>
          <w:szCs w:val="24"/>
        </w:rPr>
        <w:t>va</w:t>
      </w:r>
      <w:r w:rsidR="00E85FA3">
        <w:rPr>
          <w:rFonts w:ascii="Times New Roman" w:hAnsi="Times New Roman" w:cs="Times New Roman"/>
          <w:sz w:val="24"/>
          <w:szCs w:val="24"/>
        </w:rPr>
        <w:t xml:space="preserve"> il suo animo. </w:t>
      </w:r>
      <w:r w:rsidR="0060145F">
        <w:rPr>
          <w:rFonts w:ascii="Times New Roman" w:hAnsi="Times New Roman" w:cs="Times New Roman"/>
          <w:sz w:val="24"/>
          <w:szCs w:val="24"/>
        </w:rPr>
        <w:t>Note sono le vicissitudini di Van Gogh</w:t>
      </w:r>
      <w:r w:rsidR="00154EE0">
        <w:rPr>
          <w:rFonts w:ascii="Times New Roman" w:hAnsi="Times New Roman" w:cs="Times New Roman"/>
          <w:sz w:val="24"/>
          <w:szCs w:val="24"/>
        </w:rPr>
        <w:t xml:space="preserve"> dentro e </w:t>
      </w:r>
      <w:r w:rsidR="0060145F">
        <w:rPr>
          <w:rFonts w:ascii="Times New Roman" w:hAnsi="Times New Roman" w:cs="Times New Roman"/>
          <w:sz w:val="24"/>
          <w:szCs w:val="24"/>
        </w:rPr>
        <w:t>fuori case di cura</w:t>
      </w:r>
      <w:r w:rsidR="00154EE0">
        <w:rPr>
          <w:rFonts w:ascii="Times New Roman" w:hAnsi="Times New Roman" w:cs="Times New Roman"/>
          <w:sz w:val="24"/>
          <w:szCs w:val="24"/>
        </w:rPr>
        <w:t xml:space="preserve">, </w:t>
      </w:r>
      <w:r w:rsidR="0060145F">
        <w:rPr>
          <w:rFonts w:ascii="Times New Roman" w:hAnsi="Times New Roman" w:cs="Times New Roman"/>
          <w:sz w:val="24"/>
          <w:szCs w:val="24"/>
        </w:rPr>
        <w:t>tra continui conflitti interiori</w:t>
      </w:r>
      <w:r w:rsidR="008227FA">
        <w:rPr>
          <w:rFonts w:ascii="Times New Roman" w:hAnsi="Times New Roman" w:cs="Times New Roman"/>
          <w:sz w:val="24"/>
          <w:szCs w:val="24"/>
        </w:rPr>
        <w:t xml:space="preserve"> in un mond</w:t>
      </w:r>
      <w:r w:rsidR="00154EE0">
        <w:rPr>
          <w:rFonts w:ascii="Times New Roman" w:hAnsi="Times New Roman" w:cs="Times New Roman"/>
          <w:sz w:val="24"/>
          <w:szCs w:val="24"/>
        </w:rPr>
        <w:t>o personale sempre più nevrotizzato ma</w:t>
      </w:r>
      <w:r w:rsidR="0060145F">
        <w:rPr>
          <w:rFonts w:ascii="Times New Roman" w:hAnsi="Times New Roman" w:cs="Times New Roman"/>
          <w:sz w:val="24"/>
          <w:szCs w:val="24"/>
        </w:rPr>
        <w:t xml:space="preserve"> che in qualche modo gli aveva</w:t>
      </w:r>
      <w:r w:rsidR="00154EE0">
        <w:rPr>
          <w:rFonts w:ascii="Times New Roman" w:hAnsi="Times New Roman" w:cs="Times New Roman"/>
          <w:sz w:val="24"/>
          <w:szCs w:val="24"/>
        </w:rPr>
        <w:t xml:space="preserve"> ispirato la sua straordinaria inconfondibile pittura</w:t>
      </w:r>
      <w:r w:rsidR="0060145F">
        <w:rPr>
          <w:rFonts w:ascii="Times New Roman" w:hAnsi="Times New Roman" w:cs="Times New Roman"/>
          <w:sz w:val="24"/>
          <w:szCs w:val="24"/>
        </w:rPr>
        <w:t>,</w:t>
      </w:r>
      <w:r w:rsidR="00154EE0">
        <w:rPr>
          <w:rFonts w:ascii="Times New Roman" w:hAnsi="Times New Roman" w:cs="Times New Roman"/>
          <w:sz w:val="24"/>
          <w:szCs w:val="24"/>
        </w:rPr>
        <w:t xml:space="preserve"> c</w:t>
      </w:r>
      <w:r w:rsidR="006E609F">
        <w:rPr>
          <w:rFonts w:ascii="Times New Roman" w:hAnsi="Times New Roman" w:cs="Times New Roman"/>
          <w:sz w:val="24"/>
          <w:szCs w:val="24"/>
        </w:rPr>
        <w:t>ome se</w:t>
      </w:r>
      <w:r w:rsidR="0060145F">
        <w:rPr>
          <w:rFonts w:ascii="Times New Roman" w:hAnsi="Times New Roman" w:cs="Times New Roman"/>
          <w:sz w:val="24"/>
          <w:szCs w:val="24"/>
        </w:rPr>
        <w:t xml:space="preserve"> il destino lo avesse voluto</w:t>
      </w:r>
      <w:r w:rsidR="006E609F">
        <w:rPr>
          <w:rFonts w:ascii="Times New Roman" w:hAnsi="Times New Roman" w:cs="Times New Roman"/>
          <w:sz w:val="24"/>
          <w:szCs w:val="24"/>
        </w:rPr>
        <w:t xml:space="preserve"> ripagare</w:t>
      </w:r>
      <w:r w:rsidR="00154EE0">
        <w:rPr>
          <w:rFonts w:ascii="Times New Roman" w:hAnsi="Times New Roman" w:cs="Times New Roman"/>
          <w:sz w:val="24"/>
          <w:szCs w:val="24"/>
        </w:rPr>
        <w:t xml:space="preserve"> delle sue sofferenze.</w:t>
      </w:r>
      <w:r w:rsidR="00D82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BE4E4A" w:rsidRDefault="00BE4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220" w:rsidRDefault="00BE4E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2584E0C6" wp14:editId="75AFE039">
            <wp:simplePos x="0" y="0"/>
            <wp:positionH relativeFrom="column">
              <wp:posOffset>2277110</wp:posOffset>
            </wp:positionH>
            <wp:positionV relativeFrom="paragraph">
              <wp:posOffset>1525905</wp:posOffset>
            </wp:positionV>
            <wp:extent cx="3867150" cy="263652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abis freu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AEC">
        <w:rPr>
          <w:rFonts w:ascii="Times New Roman" w:hAnsi="Times New Roman" w:cs="Times New Roman"/>
          <w:sz w:val="24"/>
          <w:szCs w:val="24"/>
        </w:rPr>
        <w:t xml:space="preserve"> </w:t>
      </w:r>
      <w:r w:rsidR="0060145F">
        <w:rPr>
          <w:rFonts w:ascii="Times New Roman" w:hAnsi="Times New Roman" w:cs="Times New Roman"/>
          <w:sz w:val="24"/>
          <w:szCs w:val="24"/>
        </w:rPr>
        <w:t>Nel</w:t>
      </w:r>
      <w:r w:rsidR="009B73A7">
        <w:rPr>
          <w:rFonts w:ascii="Times New Roman" w:hAnsi="Times New Roman" w:cs="Times New Roman"/>
          <w:sz w:val="24"/>
          <w:szCs w:val="24"/>
        </w:rPr>
        <w:t xml:space="preserve"> primo </w:t>
      </w:r>
      <w:r w:rsidR="00DE293C" w:rsidRPr="00DE293C">
        <w:rPr>
          <w:rFonts w:ascii="Times New Roman" w:hAnsi="Times New Roman" w:cs="Times New Roman"/>
          <w:b/>
          <w:i/>
          <w:sz w:val="24"/>
          <w:szCs w:val="24"/>
        </w:rPr>
        <w:t>Manifesto Simbolista</w:t>
      </w:r>
      <w:r w:rsidR="00DE293C">
        <w:rPr>
          <w:rFonts w:ascii="Times New Roman" w:hAnsi="Times New Roman" w:cs="Times New Roman"/>
          <w:sz w:val="24"/>
          <w:szCs w:val="24"/>
        </w:rPr>
        <w:t xml:space="preserve"> </w:t>
      </w:r>
      <w:r w:rsidR="0060145F">
        <w:rPr>
          <w:rFonts w:ascii="Times New Roman" w:hAnsi="Times New Roman" w:cs="Times New Roman"/>
          <w:sz w:val="24"/>
          <w:szCs w:val="24"/>
        </w:rPr>
        <w:t xml:space="preserve">del 1866 </w:t>
      </w:r>
      <w:r w:rsidR="009B73A7">
        <w:rPr>
          <w:rFonts w:ascii="Times New Roman" w:hAnsi="Times New Roman" w:cs="Times New Roman"/>
          <w:sz w:val="24"/>
          <w:szCs w:val="24"/>
        </w:rPr>
        <w:t xml:space="preserve">lo scrittore </w:t>
      </w:r>
      <w:r w:rsidR="009B73A7" w:rsidRPr="0060145F">
        <w:rPr>
          <w:rFonts w:ascii="Times New Roman" w:hAnsi="Times New Roman" w:cs="Times New Roman"/>
          <w:b/>
          <w:sz w:val="24"/>
          <w:szCs w:val="24"/>
        </w:rPr>
        <w:t xml:space="preserve">JEAN MOREAS </w:t>
      </w:r>
      <w:r w:rsidR="00DE293C">
        <w:rPr>
          <w:rFonts w:ascii="Times New Roman" w:hAnsi="Times New Roman" w:cs="Times New Roman"/>
          <w:sz w:val="24"/>
          <w:szCs w:val="24"/>
        </w:rPr>
        <w:t>aveva teorizzato</w:t>
      </w:r>
      <w:r w:rsidR="009B73A7">
        <w:rPr>
          <w:rFonts w:ascii="Times New Roman" w:hAnsi="Times New Roman" w:cs="Times New Roman"/>
          <w:sz w:val="24"/>
          <w:szCs w:val="24"/>
        </w:rPr>
        <w:t xml:space="preserve"> la fusione tra elementi della percezione sensoriale ed e</w:t>
      </w:r>
      <w:r w:rsidR="0060145F">
        <w:rPr>
          <w:rFonts w:ascii="Times New Roman" w:hAnsi="Times New Roman" w:cs="Times New Roman"/>
          <w:sz w:val="24"/>
          <w:szCs w:val="24"/>
        </w:rPr>
        <w:t>lementi spirituali suggerendo</w:t>
      </w:r>
      <w:r w:rsidR="007E3937">
        <w:rPr>
          <w:rFonts w:ascii="Times New Roman" w:hAnsi="Times New Roman" w:cs="Times New Roman"/>
          <w:sz w:val="24"/>
          <w:szCs w:val="24"/>
        </w:rPr>
        <w:t xml:space="preserve"> una</w:t>
      </w:r>
      <w:r w:rsidR="009B73A7">
        <w:rPr>
          <w:rFonts w:ascii="Times New Roman" w:hAnsi="Times New Roman" w:cs="Times New Roman"/>
          <w:sz w:val="24"/>
          <w:szCs w:val="24"/>
        </w:rPr>
        <w:t xml:space="preserve"> sintes</w:t>
      </w:r>
      <w:r w:rsidR="00DE293C">
        <w:rPr>
          <w:rFonts w:ascii="Times New Roman" w:hAnsi="Times New Roman" w:cs="Times New Roman"/>
          <w:sz w:val="24"/>
          <w:szCs w:val="24"/>
        </w:rPr>
        <w:t>i</w:t>
      </w:r>
      <w:r w:rsidR="0060145F">
        <w:rPr>
          <w:rFonts w:ascii="Times New Roman" w:hAnsi="Times New Roman" w:cs="Times New Roman"/>
          <w:sz w:val="24"/>
          <w:szCs w:val="24"/>
        </w:rPr>
        <w:t xml:space="preserve"> pittorica</w:t>
      </w:r>
      <w:r w:rsidR="00DE293C">
        <w:rPr>
          <w:rFonts w:ascii="Times New Roman" w:hAnsi="Times New Roman" w:cs="Times New Roman"/>
          <w:sz w:val="24"/>
          <w:szCs w:val="24"/>
        </w:rPr>
        <w:t xml:space="preserve"> tra </w:t>
      </w:r>
      <w:r w:rsidR="0060145F">
        <w:rPr>
          <w:rFonts w:ascii="Times New Roman" w:hAnsi="Times New Roman" w:cs="Times New Roman"/>
          <w:sz w:val="24"/>
          <w:szCs w:val="24"/>
        </w:rPr>
        <w:t>il visibile e l’</w:t>
      </w:r>
      <w:r w:rsidR="00DE293C">
        <w:rPr>
          <w:rFonts w:ascii="Times New Roman" w:hAnsi="Times New Roman" w:cs="Times New Roman"/>
          <w:sz w:val="24"/>
          <w:szCs w:val="24"/>
        </w:rPr>
        <w:t xml:space="preserve"> invisibile,</w:t>
      </w:r>
      <w:r w:rsidR="009B73A7">
        <w:rPr>
          <w:rFonts w:ascii="Times New Roman" w:hAnsi="Times New Roman" w:cs="Times New Roman"/>
          <w:sz w:val="24"/>
          <w:szCs w:val="24"/>
        </w:rPr>
        <w:t xml:space="preserve"> in opposizione </w:t>
      </w:r>
      <w:r w:rsidR="00DE293C">
        <w:rPr>
          <w:rFonts w:ascii="Times New Roman" w:hAnsi="Times New Roman" w:cs="Times New Roman"/>
          <w:sz w:val="24"/>
          <w:szCs w:val="24"/>
        </w:rPr>
        <w:t>alla naturalità dell’</w:t>
      </w:r>
      <w:r w:rsidR="00DE293C" w:rsidRPr="0060145F">
        <w:rPr>
          <w:rFonts w:ascii="Times New Roman" w:hAnsi="Times New Roman" w:cs="Times New Roman"/>
          <w:b/>
          <w:sz w:val="24"/>
          <w:szCs w:val="24"/>
        </w:rPr>
        <w:t>IMPRESSIONISMO</w:t>
      </w:r>
      <w:r w:rsidR="00DE293C">
        <w:rPr>
          <w:rFonts w:ascii="Times New Roman" w:hAnsi="Times New Roman" w:cs="Times New Roman"/>
          <w:sz w:val="24"/>
          <w:szCs w:val="24"/>
        </w:rPr>
        <w:t xml:space="preserve"> ritenuto ormai superato. </w:t>
      </w:r>
      <w:r w:rsidR="00DE293C" w:rsidRPr="0043782D">
        <w:rPr>
          <w:rFonts w:ascii="Times New Roman" w:hAnsi="Times New Roman" w:cs="Times New Roman"/>
          <w:b/>
          <w:sz w:val="24"/>
          <w:szCs w:val="24"/>
        </w:rPr>
        <w:t>ODILON REDON</w:t>
      </w:r>
      <w:r w:rsidR="00DE293C">
        <w:rPr>
          <w:rFonts w:ascii="Times New Roman" w:hAnsi="Times New Roman" w:cs="Times New Roman"/>
          <w:sz w:val="24"/>
          <w:szCs w:val="24"/>
        </w:rPr>
        <w:t xml:space="preserve"> aveva entusiasmato letterati come </w:t>
      </w:r>
      <w:r w:rsidR="0043782D" w:rsidRPr="0060145F">
        <w:rPr>
          <w:rFonts w:ascii="Times New Roman" w:hAnsi="Times New Roman" w:cs="Times New Roman"/>
          <w:b/>
          <w:sz w:val="24"/>
          <w:szCs w:val="24"/>
        </w:rPr>
        <w:t>STEPHANE MALLARME’</w:t>
      </w:r>
      <w:r w:rsidR="0043782D">
        <w:rPr>
          <w:rFonts w:ascii="Times New Roman" w:hAnsi="Times New Roman" w:cs="Times New Roman"/>
          <w:sz w:val="24"/>
          <w:szCs w:val="24"/>
        </w:rPr>
        <w:t xml:space="preserve"> </w:t>
      </w:r>
      <w:r w:rsidR="00DE293C">
        <w:rPr>
          <w:rFonts w:ascii="Times New Roman" w:hAnsi="Times New Roman" w:cs="Times New Roman"/>
          <w:sz w:val="24"/>
          <w:szCs w:val="24"/>
        </w:rPr>
        <w:t xml:space="preserve">con una serie di litografie intitolate </w:t>
      </w:r>
      <w:r w:rsidR="00DE293C" w:rsidRPr="00DE293C">
        <w:rPr>
          <w:rFonts w:ascii="Times New Roman" w:hAnsi="Times New Roman" w:cs="Times New Roman"/>
          <w:b/>
          <w:i/>
          <w:sz w:val="24"/>
          <w:szCs w:val="24"/>
        </w:rPr>
        <w:t>Nel sogno</w:t>
      </w:r>
      <w:r w:rsidR="00DE29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5FA3">
        <w:rPr>
          <w:rFonts w:ascii="Times New Roman" w:hAnsi="Times New Roman" w:cs="Times New Roman"/>
          <w:sz w:val="24"/>
          <w:szCs w:val="24"/>
        </w:rPr>
        <w:t>dove teste senza corpo</w:t>
      </w:r>
      <w:r w:rsidR="00DE293C">
        <w:rPr>
          <w:rFonts w:ascii="Times New Roman" w:hAnsi="Times New Roman" w:cs="Times New Roman"/>
          <w:sz w:val="24"/>
          <w:szCs w:val="24"/>
        </w:rPr>
        <w:t xml:space="preserve"> si libravano nell’aria</w:t>
      </w:r>
      <w:r w:rsidR="0043782D">
        <w:rPr>
          <w:rFonts w:ascii="Times New Roman" w:hAnsi="Times New Roman" w:cs="Times New Roman"/>
          <w:sz w:val="24"/>
          <w:szCs w:val="24"/>
        </w:rPr>
        <w:t xml:space="preserve"> all’inquieta ricerca di qualcosa di inafferrabile, ispirandosi liberamente ai racconti fantastici di </w:t>
      </w:r>
      <w:r w:rsidR="0043782D" w:rsidRPr="0060145F">
        <w:rPr>
          <w:rFonts w:ascii="Times New Roman" w:hAnsi="Times New Roman" w:cs="Times New Roman"/>
          <w:b/>
          <w:sz w:val="24"/>
          <w:szCs w:val="24"/>
        </w:rPr>
        <w:t>EDGAR</w:t>
      </w:r>
      <w:r w:rsidR="0043782D">
        <w:rPr>
          <w:rFonts w:ascii="Times New Roman" w:hAnsi="Times New Roman" w:cs="Times New Roman"/>
          <w:sz w:val="24"/>
          <w:szCs w:val="24"/>
        </w:rPr>
        <w:t xml:space="preserve"> </w:t>
      </w:r>
      <w:r w:rsidR="0043782D" w:rsidRPr="0060145F">
        <w:rPr>
          <w:rFonts w:ascii="Times New Roman" w:hAnsi="Times New Roman" w:cs="Times New Roman"/>
          <w:b/>
          <w:sz w:val="24"/>
          <w:szCs w:val="24"/>
        </w:rPr>
        <w:t>ALLAN POE</w:t>
      </w:r>
      <w:r w:rsidR="0043782D">
        <w:rPr>
          <w:rFonts w:ascii="Times New Roman" w:hAnsi="Times New Roman" w:cs="Times New Roman"/>
          <w:sz w:val="24"/>
          <w:szCs w:val="24"/>
        </w:rPr>
        <w:t xml:space="preserve"> e alle poesie di </w:t>
      </w:r>
      <w:r w:rsidR="0043782D" w:rsidRPr="0060145F">
        <w:rPr>
          <w:rFonts w:ascii="Times New Roman" w:hAnsi="Times New Roman" w:cs="Times New Roman"/>
          <w:b/>
          <w:sz w:val="24"/>
          <w:szCs w:val="24"/>
        </w:rPr>
        <w:t>BAUDELAIRE</w:t>
      </w:r>
      <w:r w:rsidR="0043782D">
        <w:rPr>
          <w:rFonts w:ascii="Times New Roman" w:hAnsi="Times New Roman" w:cs="Times New Roman"/>
          <w:sz w:val="24"/>
          <w:szCs w:val="24"/>
        </w:rPr>
        <w:t>.</w:t>
      </w:r>
      <w:r w:rsidR="00895F44">
        <w:rPr>
          <w:rFonts w:ascii="Times New Roman" w:hAnsi="Times New Roman" w:cs="Times New Roman"/>
          <w:sz w:val="24"/>
          <w:szCs w:val="24"/>
        </w:rPr>
        <w:t xml:space="preserve"> </w:t>
      </w:r>
      <w:r w:rsidR="002C2A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21093">
        <w:rPr>
          <w:rFonts w:ascii="Times New Roman" w:hAnsi="Times New Roman" w:cs="Times New Roman"/>
          <w:sz w:val="24"/>
          <w:szCs w:val="24"/>
        </w:rPr>
        <w:t xml:space="preserve">Quando nel 1899 </w:t>
      </w:r>
      <w:r w:rsidR="008227FA">
        <w:rPr>
          <w:rFonts w:ascii="Times New Roman" w:hAnsi="Times New Roman" w:cs="Times New Roman"/>
          <w:b/>
          <w:sz w:val="24"/>
          <w:szCs w:val="24"/>
        </w:rPr>
        <w:t>SIGMUND FREUD,</w:t>
      </w:r>
      <w:r w:rsidR="00DE293C">
        <w:rPr>
          <w:rFonts w:ascii="Times New Roman" w:hAnsi="Times New Roman" w:cs="Times New Roman"/>
          <w:sz w:val="24"/>
          <w:szCs w:val="24"/>
        </w:rPr>
        <w:t xml:space="preserve"> </w:t>
      </w:r>
      <w:r w:rsidR="00A21093">
        <w:rPr>
          <w:rFonts w:ascii="Times New Roman" w:hAnsi="Times New Roman" w:cs="Times New Roman"/>
          <w:sz w:val="24"/>
          <w:szCs w:val="24"/>
        </w:rPr>
        <w:t xml:space="preserve">il </w:t>
      </w:r>
      <w:r w:rsidR="00FA66C2">
        <w:rPr>
          <w:rFonts w:ascii="Times New Roman" w:hAnsi="Times New Roman" w:cs="Times New Roman"/>
          <w:sz w:val="24"/>
          <w:szCs w:val="24"/>
        </w:rPr>
        <w:t>padre della psicanalisi, aveva scritto</w:t>
      </w:r>
      <w:r w:rsidR="00A21093">
        <w:rPr>
          <w:rFonts w:ascii="Times New Roman" w:hAnsi="Times New Roman" w:cs="Times New Roman"/>
          <w:sz w:val="24"/>
          <w:szCs w:val="24"/>
        </w:rPr>
        <w:t xml:space="preserve"> </w:t>
      </w:r>
      <w:r w:rsidR="00440689">
        <w:rPr>
          <w:rFonts w:ascii="Times New Roman" w:hAnsi="Times New Roman" w:cs="Times New Roman"/>
          <w:sz w:val="24"/>
          <w:szCs w:val="24"/>
        </w:rPr>
        <w:t>l’</w:t>
      </w:r>
      <w:r w:rsidR="008227FA">
        <w:rPr>
          <w:rFonts w:ascii="Times New Roman" w:hAnsi="Times New Roman" w:cs="Times New Roman"/>
          <w:b/>
          <w:i/>
          <w:sz w:val="24"/>
          <w:szCs w:val="24"/>
        </w:rPr>
        <w:t xml:space="preserve">Interpretazione dei </w:t>
      </w:r>
      <w:r w:rsidR="00440689" w:rsidRPr="00440689">
        <w:rPr>
          <w:rFonts w:ascii="Times New Roman" w:hAnsi="Times New Roman" w:cs="Times New Roman"/>
          <w:b/>
          <w:i/>
          <w:sz w:val="24"/>
          <w:szCs w:val="24"/>
        </w:rPr>
        <w:t>sogni</w:t>
      </w:r>
      <w:r w:rsidR="00440689">
        <w:rPr>
          <w:rFonts w:ascii="Times New Roman" w:hAnsi="Times New Roman" w:cs="Times New Roman"/>
          <w:sz w:val="24"/>
          <w:szCs w:val="24"/>
        </w:rPr>
        <w:t xml:space="preserve">, pietra miliare della sua carriera, </w:t>
      </w:r>
      <w:r w:rsidR="008227FA">
        <w:rPr>
          <w:rFonts w:ascii="Times New Roman" w:hAnsi="Times New Roman" w:cs="Times New Roman"/>
          <w:sz w:val="24"/>
          <w:szCs w:val="24"/>
        </w:rPr>
        <w:t xml:space="preserve"> l’</w:t>
      </w:r>
      <w:r w:rsidR="00FA66C2">
        <w:rPr>
          <w:rFonts w:ascii="Times New Roman" w:hAnsi="Times New Roman" w:cs="Times New Roman"/>
          <w:sz w:val="24"/>
          <w:szCs w:val="24"/>
        </w:rPr>
        <w:t>arte era</w:t>
      </w:r>
      <w:r w:rsidR="008227FA">
        <w:rPr>
          <w:rFonts w:ascii="Times New Roman" w:hAnsi="Times New Roman" w:cs="Times New Roman"/>
          <w:sz w:val="24"/>
          <w:szCs w:val="24"/>
        </w:rPr>
        <w:t xml:space="preserve"> ormai pronta ad un cambiamento radicale. </w:t>
      </w:r>
      <w:r w:rsidR="006E609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27FA">
        <w:rPr>
          <w:rFonts w:ascii="Times New Roman" w:hAnsi="Times New Roman" w:cs="Times New Roman"/>
          <w:sz w:val="24"/>
          <w:szCs w:val="24"/>
        </w:rPr>
        <w:t>U</w:t>
      </w:r>
      <w:r w:rsidR="00440689">
        <w:rPr>
          <w:rFonts w:ascii="Times New Roman" w:hAnsi="Times New Roman" w:cs="Times New Roman"/>
          <w:sz w:val="24"/>
          <w:szCs w:val="24"/>
        </w:rPr>
        <w:t>na p</w:t>
      </w:r>
      <w:r w:rsidR="008227FA">
        <w:rPr>
          <w:rFonts w:ascii="Times New Roman" w:hAnsi="Times New Roman" w:cs="Times New Roman"/>
          <w:sz w:val="24"/>
          <w:szCs w:val="24"/>
        </w:rPr>
        <w:t>arte</w:t>
      </w:r>
      <w:r w:rsidR="00FA66C2">
        <w:rPr>
          <w:rFonts w:ascii="Times New Roman" w:hAnsi="Times New Roman" w:cs="Times New Roman"/>
          <w:sz w:val="24"/>
          <w:szCs w:val="24"/>
        </w:rPr>
        <w:t xml:space="preserve"> importante del mondo artistico</w:t>
      </w:r>
      <w:r w:rsidR="006E609F">
        <w:rPr>
          <w:rFonts w:ascii="Times New Roman" w:hAnsi="Times New Roman" w:cs="Times New Roman"/>
          <w:sz w:val="24"/>
          <w:szCs w:val="24"/>
        </w:rPr>
        <w:t xml:space="preserve"> attratto dalle opere di Freud aveva avvertito</w:t>
      </w:r>
      <w:r w:rsidR="00440689">
        <w:rPr>
          <w:rFonts w:ascii="Times New Roman" w:hAnsi="Times New Roman" w:cs="Times New Roman"/>
          <w:sz w:val="24"/>
          <w:szCs w:val="24"/>
        </w:rPr>
        <w:t xml:space="preserve"> l’impulso irresistibile di addentrarsi in quei</w:t>
      </w:r>
      <w:r w:rsidR="006E609F">
        <w:rPr>
          <w:rFonts w:ascii="Times New Roman" w:hAnsi="Times New Roman" w:cs="Times New Roman"/>
          <w:sz w:val="24"/>
          <w:szCs w:val="24"/>
        </w:rPr>
        <w:t xml:space="preserve"> territori sconosciuti</w:t>
      </w:r>
      <w:r w:rsidR="00FA66C2">
        <w:rPr>
          <w:rFonts w:ascii="Times New Roman" w:hAnsi="Times New Roman" w:cs="Times New Roman"/>
          <w:sz w:val="24"/>
          <w:szCs w:val="24"/>
        </w:rPr>
        <w:t xml:space="preserve"> che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A66C2">
        <w:rPr>
          <w:rFonts w:ascii="Times New Roman" w:hAnsi="Times New Roman" w:cs="Times New Roman"/>
          <w:sz w:val="24"/>
          <w:szCs w:val="24"/>
        </w:rPr>
        <w:t xml:space="preserve">riguardavano gli aspetti più </w:t>
      </w:r>
    </w:p>
    <w:p w:rsidR="00EA5220" w:rsidRDefault="00EA5220">
      <w:pPr>
        <w:rPr>
          <w:rFonts w:ascii="Times New Roman" w:hAnsi="Times New Roman" w:cs="Times New Roman"/>
          <w:sz w:val="24"/>
          <w:szCs w:val="24"/>
        </w:rPr>
      </w:pPr>
    </w:p>
    <w:p w:rsidR="00576243" w:rsidRDefault="00EA52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1312" behindDoc="0" locked="0" layoutInCell="1" allowOverlap="1" wp14:anchorId="1BC4A825" wp14:editId="627359CC">
            <wp:simplePos x="0" y="0"/>
            <wp:positionH relativeFrom="column">
              <wp:posOffset>31115</wp:posOffset>
            </wp:positionH>
            <wp:positionV relativeFrom="paragraph">
              <wp:posOffset>1544955</wp:posOffset>
            </wp:positionV>
            <wp:extent cx="2691130" cy="353250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chirico 27a De chirico 1914-Mistero e malinconia di una strada -N.Y. Coll. priv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6C2">
        <w:rPr>
          <w:rFonts w:ascii="Times New Roman" w:hAnsi="Times New Roman" w:cs="Times New Roman"/>
          <w:sz w:val="24"/>
          <w:szCs w:val="24"/>
        </w:rPr>
        <w:t>reconditi</w:t>
      </w:r>
      <w:r w:rsidR="006E609F">
        <w:rPr>
          <w:rFonts w:ascii="Times New Roman" w:hAnsi="Times New Roman" w:cs="Times New Roman"/>
          <w:sz w:val="24"/>
          <w:szCs w:val="24"/>
        </w:rPr>
        <w:t xml:space="preserve"> dell’animo</w:t>
      </w:r>
      <w:r w:rsidR="00440689">
        <w:rPr>
          <w:rFonts w:ascii="Times New Roman" w:hAnsi="Times New Roman" w:cs="Times New Roman"/>
          <w:sz w:val="24"/>
          <w:szCs w:val="24"/>
        </w:rPr>
        <w:t xml:space="preserve">, i segreti sepolti nelle sue profondità.                                          </w:t>
      </w:r>
      <w:r w:rsidR="00822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40689">
        <w:rPr>
          <w:rFonts w:ascii="Times New Roman" w:hAnsi="Times New Roman" w:cs="Times New Roman"/>
          <w:sz w:val="24"/>
          <w:szCs w:val="24"/>
        </w:rPr>
        <w:t xml:space="preserve"> Freud aveva suddiviso il meccanismo del comportamento</w:t>
      </w:r>
      <w:r w:rsidR="00FA66C2">
        <w:rPr>
          <w:rFonts w:ascii="Times New Roman" w:hAnsi="Times New Roman" w:cs="Times New Roman"/>
          <w:sz w:val="24"/>
          <w:szCs w:val="24"/>
        </w:rPr>
        <w:t xml:space="preserve"> umano</w:t>
      </w:r>
      <w:r w:rsidR="00440689">
        <w:rPr>
          <w:rFonts w:ascii="Times New Roman" w:hAnsi="Times New Roman" w:cs="Times New Roman"/>
          <w:sz w:val="24"/>
          <w:szCs w:val="24"/>
        </w:rPr>
        <w:t xml:space="preserve"> in tre istanze psichiche : </w:t>
      </w:r>
      <w:r w:rsidR="00440689" w:rsidRPr="00440689">
        <w:rPr>
          <w:rFonts w:ascii="Times New Roman" w:hAnsi="Times New Roman" w:cs="Times New Roman"/>
          <w:b/>
          <w:sz w:val="24"/>
          <w:szCs w:val="24"/>
        </w:rPr>
        <w:t>Ego</w:t>
      </w:r>
      <w:r w:rsidR="004406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0689" w:rsidRPr="00440689">
        <w:rPr>
          <w:rFonts w:ascii="Times New Roman" w:hAnsi="Times New Roman" w:cs="Times New Roman"/>
          <w:b/>
          <w:sz w:val="24"/>
          <w:szCs w:val="24"/>
        </w:rPr>
        <w:t>Superego</w:t>
      </w:r>
      <w:proofErr w:type="spellEnd"/>
      <w:r w:rsidR="00440689">
        <w:rPr>
          <w:rFonts w:ascii="Times New Roman" w:hAnsi="Times New Roman" w:cs="Times New Roman"/>
          <w:sz w:val="24"/>
          <w:szCs w:val="24"/>
        </w:rPr>
        <w:t>,</w:t>
      </w:r>
      <w:r w:rsidR="0060145F">
        <w:rPr>
          <w:rFonts w:ascii="Times New Roman" w:hAnsi="Times New Roman" w:cs="Times New Roman"/>
          <w:sz w:val="24"/>
          <w:szCs w:val="24"/>
        </w:rPr>
        <w:t xml:space="preserve"> </w:t>
      </w:r>
      <w:r w:rsidR="00440689" w:rsidRPr="00440689">
        <w:rPr>
          <w:rFonts w:ascii="Times New Roman" w:hAnsi="Times New Roman" w:cs="Times New Roman"/>
          <w:b/>
          <w:sz w:val="24"/>
          <w:szCs w:val="24"/>
        </w:rPr>
        <w:t>Es</w:t>
      </w:r>
      <w:r w:rsidR="0060145F">
        <w:rPr>
          <w:rFonts w:ascii="Times New Roman" w:hAnsi="Times New Roman" w:cs="Times New Roman"/>
          <w:b/>
          <w:sz w:val="24"/>
          <w:szCs w:val="24"/>
        </w:rPr>
        <w:t>,</w:t>
      </w:r>
      <w:r w:rsidR="00440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689">
        <w:rPr>
          <w:rFonts w:ascii="Times New Roman" w:hAnsi="Times New Roman" w:cs="Times New Roman"/>
          <w:sz w:val="24"/>
          <w:szCs w:val="24"/>
        </w:rPr>
        <w:t xml:space="preserve">spiegando che l’Ego era la parte consapevole di una persona, Il </w:t>
      </w:r>
      <w:proofErr w:type="spellStart"/>
      <w:r w:rsidR="00440689">
        <w:rPr>
          <w:rFonts w:ascii="Times New Roman" w:hAnsi="Times New Roman" w:cs="Times New Roman"/>
          <w:sz w:val="24"/>
          <w:szCs w:val="24"/>
        </w:rPr>
        <w:t>Superego</w:t>
      </w:r>
      <w:proofErr w:type="spellEnd"/>
      <w:r w:rsidR="00440689">
        <w:rPr>
          <w:rFonts w:ascii="Times New Roman" w:hAnsi="Times New Roman" w:cs="Times New Roman"/>
          <w:sz w:val="24"/>
          <w:szCs w:val="24"/>
        </w:rPr>
        <w:t xml:space="preserve"> la parte emergente e l’Es la parte nascosta. L’Es era paragonato all’enorme blocco sommerso di un iceberg, non visibi</w:t>
      </w:r>
      <w:r w:rsidR="007E3937">
        <w:rPr>
          <w:rFonts w:ascii="Times New Roman" w:hAnsi="Times New Roman" w:cs="Times New Roman"/>
          <w:sz w:val="24"/>
          <w:szCs w:val="24"/>
        </w:rPr>
        <w:t>le e di gran lunga</w:t>
      </w:r>
      <w:r w:rsidR="00440689">
        <w:rPr>
          <w:rFonts w:ascii="Times New Roman" w:hAnsi="Times New Roman" w:cs="Times New Roman"/>
          <w:sz w:val="24"/>
          <w:szCs w:val="24"/>
        </w:rPr>
        <w:t xml:space="preserve"> più grande della parte emergente composta da Ego e </w:t>
      </w:r>
      <w:proofErr w:type="spellStart"/>
      <w:r w:rsidR="00440689">
        <w:rPr>
          <w:rFonts w:ascii="Times New Roman" w:hAnsi="Times New Roman" w:cs="Times New Roman"/>
          <w:sz w:val="24"/>
          <w:szCs w:val="24"/>
        </w:rPr>
        <w:t>Superego</w:t>
      </w:r>
      <w:proofErr w:type="spellEnd"/>
      <w:r w:rsidR="00440689">
        <w:rPr>
          <w:rFonts w:ascii="Times New Roman" w:hAnsi="Times New Roman" w:cs="Times New Roman"/>
          <w:sz w:val="24"/>
          <w:szCs w:val="24"/>
        </w:rPr>
        <w:t>.</w:t>
      </w:r>
      <w:r w:rsidR="00FA66C2">
        <w:rPr>
          <w:rFonts w:ascii="Times New Roman" w:hAnsi="Times New Roman" w:cs="Times New Roman"/>
          <w:sz w:val="24"/>
          <w:szCs w:val="24"/>
        </w:rPr>
        <w:t xml:space="preserve"> Dall’indagine approfondita dell’</w:t>
      </w:r>
      <w:r w:rsidR="007E3937">
        <w:rPr>
          <w:rFonts w:ascii="Times New Roman" w:hAnsi="Times New Roman" w:cs="Times New Roman"/>
          <w:sz w:val="24"/>
          <w:szCs w:val="24"/>
        </w:rPr>
        <w:t xml:space="preserve">Es erano derivate </w:t>
      </w:r>
      <w:r w:rsidR="00FA66C2">
        <w:rPr>
          <w:rFonts w:ascii="Times New Roman" w:hAnsi="Times New Roman" w:cs="Times New Roman"/>
          <w:sz w:val="24"/>
          <w:szCs w:val="24"/>
        </w:rPr>
        <w:t>le terapie</w:t>
      </w:r>
      <w:r w:rsidR="007E3937">
        <w:rPr>
          <w:rFonts w:ascii="Times New Roman" w:hAnsi="Times New Roman" w:cs="Times New Roman"/>
          <w:sz w:val="24"/>
          <w:szCs w:val="24"/>
        </w:rPr>
        <w:t xml:space="preserve"> di Freud</w:t>
      </w:r>
      <w:r w:rsidR="00FA66C2">
        <w:rPr>
          <w:rFonts w:ascii="Times New Roman" w:hAnsi="Times New Roman" w:cs="Times New Roman"/>
          <w:sz w:val="24"/>
          <w:szCs w:val="24"/>
        </w:rPr>
        <w:t xml:space="preserve"> per risolvere le nevrosi dei suoi pazienti.</w:t>
      </w:r>
      <w:r w:rsidR="003A20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La pittura </w:t>
      </w:r>
      <w:r w:rsidR="003A20C7" w:rsidRPr="00F7610E">
        <w:rPr>
          <w:rFonts w:ascii="Times New Roman" w:hAnsi="Times New Roman" w:cs="Times New Roman"/>
          <w:b/>
          <w:sz w:val="24"/>
          <w:szCs w:val="24"/>
        </w:rPr>
        <w:t>METAFISICA</w:t>
      </w:r>
      <w:r w:rsidR="006E609F">
        <w:rPr>
          <w:rFonts w:ascii="Times New Roman" w:hAnsi="Times New Roman" w:cs="Times New Roman"/>
          <w:sz w:val="24"/>
          <w:szCs w:val="24"/>
        </w:rPr>
        <w:t>, solo apparentemente disinteressata</w:t>
      </w:r>
      <w:r w:rsidR="0060145F">
        <w:rPr>
          <w:rFonts w:ascii="Times New Roman" w:hAnsi="Times New Roman" w:cs="Times New Roman"/>
          <w:sz w:val="24"/>
          <w:szCs w:val="24"/>
        </w:rPr>
        <w:t xml:space="preserve"> alla psicanalisi, cercava di interpretare</w:t>
      </w:r>
      <w:r w:rsidR="003A20C7">
        <w:rPr>
          <w:rFonts w:ascii="Times New Roman" w:hAnsi="Times New Roman" w:cs="Times New Roman"/>
          <w:sz w:val="24"/>
          <w:szCs w:val="24"/>
        </w:rPr>
        <w:t xml:space="preserve"> </w:t>
      </w:r>
      <w:r w:rsidR="001D6F04">
        <w:rPr>
          <w:rFonts w:ascii="Times New Roman" w:hAnsi="Times New Roman" w:cs="Times New Roman"/>
          <w:sz w:val="24"/>
          <w:szCs w:val="24"/>
        </w:rPr>
        <w:t>autonomamente</w:t>
      </w:r>
      <w:r w:rsidR="006E609F">
        <w:rPr>
          <w:rFonts w:ascii="Times New Roman" w:hAnsi="Times New Roman" w:cs="Times New Roman"/>
          <w:sz w:val="24"/>
          <w:szCs w:val="24"/>
        </w:rPr>
        <w:t xml:space="preserve"> inquietudini e</w:t>
      </w:r>
      <w:r w:rsidR="003A20C7">
        <w:rPr>
          <w:rFonts w:ascii="Times New Roman" w:hAnsi="Times New Roman" w:cs="Times New Roman"/>
          <w:sz w:val="24"/>
          <w:szCs w:val="24"/>
        </w:rPr>
        <w:t xml:space="preserve"> ansie interiori</w:t>
      </w:r>
      <w:r w:rsidR="00FA66C2">
        <w:rPr>
          <w:rFonts w:ascii="Times New Roman" w:hAnsi="Times New Roman" w:cs="Times New Roman"/>
          <w:sz w:val="24"/>
          <w:szCs w:val="24"/>
        </w:rPr>
        <w:t xml:space="preserve"> </w:t>
      </w:r>
      <w:r w:rsidR="007E3937">
        <w:rPr>
          <w:rFonts w:ascii="Times New Roman" w:hAnsi="Times New Roman" w:cs="Times New Roman"/>
          <w:sz w:val="24"/>
          <w:szCs w:val="24"/>
        </w:rPr>
        <w:t xml:space="preserve"> </w:t>
      </w:r>
      <w:r w:rsidR="003A20C7">
        <w:rPr>
          <w:rFonts w:ascii="Times New Roman" w:hAnsi="Times New Roman" w:cs="Times New Roman"/>
          <w:sz w:val="24"/>
          <w:szCs w:val="24"/>
        </w:rPr>
        <w:t>mescolando con sorprendenti analogie pensiero</w:t>
      </w:r>
      <w:r w:rsidR="00F7610E">
        <w:rPr>
          <w:rFonts w:ascii="Times New Roman" w:hAnsi="Times New Roman" w:cs="Times New Roman"/>
          <w:sz w:val="24"/>
          <w:szCs w:val="24"/>
        </w:rPr>
        <w:t xml:space="preserve"> classico</w:t>
      </w:r>
      <w:r w:rsidR="003A20C7">
        <w:rPr>
          <w:rFonts w:ascii="Times New Roman" w:hAnsi="Times New Roman" w:cs="Times New Roman"/>
          <w:sz w:val="24"/>
          <w:szCs w:val="24"/>
        </w:rPr>
        <w:t xml:space="preserve"> </w:t>
      </w:r>
      <w:r w:rsidR="003A20C7" w:rsidRPr="00F7610E">
        <w:rPr>
          <w:rFonts w:ascii="Times New Roman" w:hAnsi="Times New Roman" w:cs="Times New Roman"/>
          <w:b/>
          <w:i/>
          <w:sz w:val="24"/>
          <w:szCs w:val="24"/>
        </w:rPr>
        <w:t>alto</w:t>
      </w:r>
      <w:r w:rsidR="006E609F">
        <w:rPr>
          <w:rFonts w:ascii="Times New Roman" w:hAnsi="Times New Roman" w:cs="Times New Roman"/>
          <w:sz w:val="24"/>
          <w:szCs w:val="24"/>
        </w:rPr>
        <w:t xml:space="preserve"> e minimalismo quotidiano</w:t>
      </w:r>
      <w:r w:rsidR="003A20C7">
        <w:rPr>
          <w:rFonts w:ascii="Times New Roman" w:hAnsi="Times New Roman" w:cs="Times New Roman"/>
          <w:sz w:val="24"/>
          <w:szCs w:val="24"/>
        </w:rPr>
        <w:t xml:space="preserve">. </w:t>
      </w:r>
      <w:r w:rsidR="00F7610E">
        <w:rPr>
          <w:rFonts w:ascii="Times New Roman" w:hAnsi="Times New Roman" w:cs="Times New Roman"/>
          <w:b/>
          <w:sz w:val="24"/>
          <w:szCs w:val="24"/>
        </w:rPr>
        <w:t>GIORGIO DE CHIRICO</w:t>
      </w:r>
      <w:r w:rsidR="00F7610E">
        <w:rPr>
          <w:rFonts w:ascii="Times New Roman" w:hAnsi="Times New Roman" w:cs="Times New Roman"/>
          <w:sz w:val="24"/>
          <w:szCs w:val="24"/>
        </w:rPr>
        <w:t xml:space="preserve"> era stato l’assoluto protagonista della scena artistica internazionale dal 1910 al 1920 con</w:t>
      </w:r>
      <w:r w:rsidR="006E609F">
        <w:rPr>
          <w:rFonts w:ascii="Times New Roman" w:hAnsi="Times New Roman" w:cs="Times New Roman"/>
          <w:sz w:val="24"/>
          <w:szCs w:val="24"/>
        </w:rPr>
        <w:t xml:space="preserve"> i suoi riferimenti ripetuti</w:t>
      </w:r>
      <w:r w:rsidR="001D6F04">
        <w:rPr>
          <w:rFonts w:ascii="Times New Roman" w:hAnsi="Times New Roman" w:cs="Times New Roman"/>
          <w:sz w:val="24"/>
          <w:szCs w:val="24"/>
        </w:rPr>
        <w:t xml:space="preserve"> al mito, le sue opere stranianti</w:t>
      </w:r>
      <w:r w:rsidR="00F7610E">
        <w:rPr>
          <w:rFonts w:ascii="Times New Roman" w:hAnsi="Times New Roman" w:cs="Times New Roman"/>
          <w:sz w:val="24"/>
          <w:szCs w:val="24"/>
        </w:rPr>
        <w:t xml:space="preserve"> così avulse dal realismo ma così compenetrate nel vivere : veri e propri </w:t>
      </w:r>
      <w:r w:rsidR="00F7610E" w:rsidRPr="00F7610E">
        <w:rPr>
          <w:rFonts w:ascii="Times New Roman" w:hAnsi="Times New Roman" w:cs="Times New Roman"/>
          <w:b/>
          <w:i/>
          <w:sz w:val="24"/>
          <w:szCs w:val="24"/>
        </w:rPr>
        <w:t xml:space="preserve">paesaggi </w:t>
      </w:r>
      <w:bookmarkStart w:id="0" w:name="_GoBack"/>
      <w:bookmarkEnd w:id="0"/>
      <w:r w:rsidR="00F7610E" w:rsidRPr="00F7610E">
        <w:rPr>
          <w:rFonts w:ascii="Times New Roman" w:hAnsi="Times New Roman" w:cs="Times New Roman"/>
          <w:b/>
          <w:i/>
          <w:sz w:val="24"/>
          <w:szCs w:val="24"/>
        </w:rPr>
        <w:t>esistenziali</w:t>
      </w:r>
      <w:r w:rsidR="00F7610E">
        <w:rPr>
          <w:rFonts w:ascii="Times New Roman" w:hAnsi="Times New Roman" w:cs="Times New Roman"/>
          <w:sz w:val="24"/>
          <w:szCs w:val="24"/>
        </w:rPr>
        <w:t>.</w:t>
      </w:r>
      <w:r w:rsidR="007E3937">
        <w:rPr>
          <w:rFonts w:ascii="Times New Roman" w:hAnsi="Times New Roman" w:cs="Times New Roman"/>
          <w:sz w:val="24"/>
          <w:szCs w:val="24"/>
        </w:rPr>
        <w:t xml:space="preserve"> </w:t>
      </w:r>
      <w:r w:rsidR="00F7610E">
        <w:rPr>
          <w:rFonts w:ascii="Times New Roman" w:hAnsi="Times New Roman" w:cs="Times New Roman"/>
          <w:sz w:val="24"/>
          <w:szCs w:val="24"/>
        </w:rPr>
        <w:t>Se osserviamo le sue tele dedicate all’</w:t>
      </w:r>
      <w:r w:rsidR="00F7610E" w:rsidRPr="00F7610E">
        <w:rPr>
          <w:rFonts w:ascii="Times New Roman" w:hAnsi="Times New Roman" w:cs="Times New Roman"/>
          <w:b/>
          <w:i/>
          <w:sz w:val="24"/>
          <w:szCs w:val="24"/>
        </w:rPr>
        <w:t>enigma</w:t>
      </w:r>
      <w:r w:rsidR="007E3937">
        <w:rPr>
          <w:rFonts w:ascii="Times New Roman" w:hAnsi="Times New Roman" w:cs="Times New Roman"/>
          <w:sz w:val="24"/>
          <w:szCs w:val="24"/>
        </w:rPr>
        <w:t xml:space="preserve">  </w:t>
      </w:r>
      <w:r w:rsidR="00F7610E">
        <w:rPr>
          <w:rFonts w:ascii="Times New Roman" w:hAnsi="Times New Roman" w:cs="Times New Roman"/>
          <w:sz w:val="24"/>
          <w:szCs w:val="24"/>
        </w:rPr>
        <w:t xml:space="preserve"> ci rendiamo conto di una</w:t>
      </w:r>
      <w:r w:rsidR="00C8422A">
        <w:rPr>
          <w:rFonts w:ascii="Times New Roman" w:hAnsi="Times New Roman" w:cs="Times New Roman"/>
          <w:sz w:val="24"/>
          <w:szCs w:val="24"/>
        </w:rPr>
        <w:t xml:space="preserve"> relativa</w:t>
      </w:r>
      <w:r w:rsidR="00F7610E">
        <w:rPr>
          <w:rFonts w:ascii="Times New Roman" w:hAnsi="Times New Roman" w:cs="Times New Roman"/>
          <w:sz w:val="24"/>
          <w:szCs w:val="24"/>
        </w:rPr>
        <w:t xml:space="preserve"> immobil</w:t>
      </w:r>
      <w:r w:rsidR="006E609F">
        <w:rPr>
          <w:rFonts w:ascii="Times New Roman" w:hAnsi="Times New Roman" w:cs="Times New Roman"/>
          <w:sz w:val="24"/>
          <w:szCs w:val="24"/>
        </w:rPr>
        <w:t xml:space="preserve">ità che contiene qualcosa che </w:t>
      </w:r>
      <w:r w:rsidR="00F7610E">
        <w:rPr>
          <w:rFonts w:ascii="Times New Roman" w:hAnsi="Times New Roman" w:cs="Times New Roman"/>
          <w:sz w:val="24"/>
          <w:szCs w:val="24"/>
        </w:rPr>
        <w:t xml:space="preserve"> sfugge,</w:t>
      </w:r>
      <w:r w:rsidR="0060145F">
        <w:rPr>
          <w:rFonts w:ascii="Times New Roman" w:hAnsi="Times New Roman" w:cs="Times New Roman"/>
          <w:sz w:val="24"/>
          <w:szCs w:val="24"/>
        </w:rPr>
        <w:t xml:space="preserve"> intuibile soltanto</w:t>
      </w:r>
      <w:r w:rsidR="00F7610E">
        <w:rPr>
          <w:rFonts w:ascii="Times New Roman" w:hAnsi="Times New Roman" w:cs="Times New Roman"/>
          <w:sz w:val="24"/>
          <w:szCs w:val="24"/>
        </w:rPr>
        <w:t xml:space="preserve"> per pure sensazioni.</w:t>
      </w:r>
      <w:r w:rsidR="007E39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6E60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6243" w:rsidRPr="00576243" w:rsidRDefault="0057624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Giorgio de Chirico                                                               MISTERO E MALINCONIA DI UNA STRADA  1914 New York, collezione privata</w:t>
      </w:r>
    </w:p>
    <w:p w:rsidR="00576243" w:rsidRDefault="005762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0F65036F" wp14:editId="31418467">
            <wp:simplePos x="0" y="0"/>
            <wp:positionH relativeFrom="column">
              <wp:posOffset>925830</wp:posOffset>
            </wp:positionH>
            <wp:positionV relativeFrom="paragraph">
              <wp:posOffset>294640</wp:posOffset>
            </wp:positionV>
            <wp:extent cx="2402840" cy="3362325"/>
            <wp:effectExtent l="0" t="0" r="0" b="952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nuel QXVyNTA4NzY1MzY@._V1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243" w:rsidRDefault="00F761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contrario proprio l’</w:t>
      </w:r>
      <w:r w:rsidR="00FA66C2">
        <w:rPr>
          <w:rFonts w:ascii="Times New Roman" w:hAnsi="Times New Roman" w:cs="Times New Roman"/>
          <w:sz w:val="24"/>
          <w:szCs w:val="24"/>
        </w:rPr>
        <w:t xml:space="preserve"> analisi</w:t>
      </w:r>
      <w:r>
        <w:rPr>
          <w:rFonts w:ascii="Times New Roman" w:hAnsi="Times New Roman" w:cs="Times New Roman"/>
          <w:sz w:val="24"/>
          <w:szCs w:val="24"/>
        </w:rPr>
        <w:t xml:space="preserve"> freudiana</w:t>
      </w:r>
      <w:r w:rsidR="00FA66C2">
        <w:rPr>
          <w:rFonts w:ascii="Times New Roman" w:hAnsi="Times New Roman" w:cs="Times New Roman"/>
          <w:sz w:val="24"/>
          <w:szCs w:val="24"/>
        </w:rPr>
        <w:t xml:space="preserve"> d</w:t>
      </w:r>
      <w:r w:rsidR="001D6F04">
        <w:rPr>
          <w:rFonts w:ascii="Times New Roman" w:hAnsi="Times New Roman" w:cs="Times New Roman"/>
          <w:sz w:val="24"/>
          <w:szCs w:val="24"/>
        </w:rPr>
        <w:t>el profondo</w:t>
      </w:r>
      <w:r>
        <w:rPr>
          <w:rFonts w:ascii="Times New Roman" w:hAnsi="Times New Roman" w:cs="Times New Roman"/>
          <w:sz w:val="24"/>
          <w:szCs w:val="24"/>
        </w:rPr>
        <w:t xml:space="preserve"> aveva</w:t>
      </w:r>
      <w:r w:rsidR="001D6F04">
        <w:rPr>
          <w:rFonts w:ascii="Times New Roman" w:hAnsi="Times New Roman" w:cs="Times New Roman"/>
          <w:sz w:val="24"/>
          <w:szCs w:val="24"/>
        </w:rPr>
        <w:t xml:space="preserve"> direttamente</w:t>
      </w:r>
      <w:r w:rsidR="00FA66C2">
        <w:rPr>
          <w:rFonts w:ascii="Times New Roman" w:hAnsi="Times New Roman" w:cs="Times New Roman"/>
          <w:sz w:val="24"/>
          <w:szCs w:val="24"/>
        </w:rPr>
        <w:t xml:space="preserve"> affascinato </w:t>
      </w:r>
      <w:r w:rsidR="008D32F7">
        <w:rPr>
          <w:rFonts w:ascii="Times New Roman" w:hAnsi="Times New Roman" w:cs="Times New Roman"/>
          <w:sz w:val="24"/>
          <w:szCs w:val="24"/>
        </w:rPr>
        <w:t>e spinto gli scrittori e i pittori</w:t>
      </w:r>
      <w:r>
        <w:rPr>
          <w:rFonts w:ascii="Times New Roman" w:hAnsi="Times New Roman" w:cs="Times New Roman"/>
          <w:sz w:val="24"/>
          <w:szCs w:val="24"/>
        </w:rPr>
        <w:t xml:space="preserve"> all’avanguardia, in primis</w:t>
      </w:r>
      <w:r w:rsidR="00206DEB">
        <w:rPr>
          <w:rFonts w:ascii="Times New Roman" w:hAnsi="Times New Roman" w:cs="Times New Roman"/>
          <w:sz w:val="24"/>
          <w:szCs w:val="24"/>
        </w:rPr>
        <w:t xml:space="preserve"> </w:t>
      </w:r>
      <w:r w:rsidR="008D32F7" w:rsidRPr="001D6F04">
        <w:rPr>
          <w:rFonts w:ascii="Times New Roman" w:hAnsi="Times New Roman" w:cs="Times New Roman"/>
          <w:b/>
          <w:sz w:val="24"/>
          <w:szCs w:val="24"/>
        </w:rPr>
        <w:t>ANDRE’ BRETON</w:t>
      </w:r>
      <w:r w:rsidR="008D32F7">
        <w:rPr>
          <w:rFonts w:ascii="Times New Roman" w:hAnsi="Times New Roman" w:cs="Times New Roman"/>
          <w:sz w:val="24"/>
          <w:szCs w:val="24"/>
        </w:rPr>
        <w:t xml:space="preserve">, a fondare la corrente del </w:t>
      </w:r>
      <w:r w:rsidR="008D32F7" w:rsidRPr="00F77670">
        <w:rPr>
          <w:rFonts w:ascii="Times New Roman" w:hAnsi="Times New Roman" w:cs="Times New Roman"/>
          <w:b/>
          <w:sz w:val="24"/>
          <w:szCs w:val="24"/>
        </w:rPr>
        <w:t>SURREALISMO</w:t>
      </w:r>
      <w:r w:rsidR="008D32F7">
        <w:rPr>
          <w:rFonts w:ascii="Times New Roman" w:hAnsi="Times New Roman" w:cs="Times New Roman"/>
          <w:sz w:val="24"/>
          <w:szCs w:val="24"/>
        </w:rPr>
        <w:t>. Br</w:t>
      </w:r>
      <w:r w:rsidR="003C3472">
        <w:rPr>
          <w:rFonts w:ascii="Times New Roman" w:hAnsi="Times New Roman" w:cs="Times New Roman"/>
          <w:sz w:val="24"/>
          <w:szCs w:val="24"/>
        </w:rPr>
        <w:t xml:space="preserve">eton, dopo il suo incontro con </w:t>
      </w:r>
      <w:r w:rsidR="008D32F7">
        <w:rPr>
          <w:rFonts w:ascii="Times New Roman" w:hAnsi="Times New Roman" w:cs="Times New Roman"/>
          <w:sz w:val="24"/>
          <w:szCs w:val="24"/>
        </w:rPr>
        <w:t xml:space="preserve"> Freud a Vienna nel 1921, </w:t>
      </w:r>
      <w:r w:rsidR="003C3472">
        <w:rPr>
          <w:rFonts w:ascii="Times New Roman" w:hAnsi="Times New Roman" w:cs="Times New Roman"/>
          <w:sz w:val="24"/>
          <w:szCs w:val="24"/>
        </w:rPr>
        <w:t>aveva definito</w:t>
      </w:r>
      <w:r w:rsidR="008D32F7">
        <w:rPr>
          <w:rFonts w:ascii="Times New Roman" w:hAnsi="Times New Roman" w:cs="Times New Roman"/>
          <w:sz w:val="24"/>
          <w:szCs w:val="24"/>
        </w:rPr>
        <w:t xml:space="preserve"> </w:t>
      </w:r>
      <w:r w:rsidR="008D32F7" w:rsidRPr="00206DEB">
        <w:rPr>
          <w:rFonts w:ascii="Times New Roman" w:hAnsi="Times New Roman" w:cs="Times New Roman"/>
          <w:b/>
          <w:i/>
          <w:sz w:val="24"/>
          <w:szCs w:val="24"/>
        </w:rPr>
        <w:t>automatismo psichico</w:t>
      </w:r>
      <w:r w:rsidR="008D32F7">
        <w:rPr>
          <w:rFonts w:ascii="Times New Roman" w:hAnsi="Times New Roman" w:cs="Times New Roman"/>
          <w:sz w:val="24"/>
          <w:szCs w:val="24"/>
        </w:rPr>
        <w:t xml:space="preserve"> l’impulso estemporaneo che doveva portare alla creazione di un’opera d’arte ed ogni artista (pittore, scrittore o poeta che fosse) doveva porsi al di fuori di ogni logica o regola precostituita</w:t>
      </w:r>
      <w:r w:rsidR="0060145F">
        <w:rPr>
          <w:rFonts w:ascii="Times New Roman" w:hAnsi="Times New Roman" w:cs="Times New Roman"/>
          <w:sz w:val="24"/>
          <w:szCs w:val="24"/>
        </w:rPr>
        <w:t xml:space="preserve"> fidandosi del puro istinto</w:t>
      </w:r>
      <w:r w:rsidR="00F77670">
        <w:rPr>
          <w:rFonts w:ascii="Times New Roman" w:hAnsi="Times New Roman" w:cs="Times New Roman"/>
          <w:sz w:val="24"/>
          <w:szCs w:val="24"/>
        </w:rPr>
        <w:t>. Il CINEMA</w:t>
      </w:r>
      <w:r w:rsidR="008D32F7">
        <w:rPr>
          <w:rFonts w:ascii="Times New Roman" w:hAnsi="Times New Roman" w:cs="Times New Roman"/>
          <w:sz w:val="24"/>
          <w:szCs w:val="24"/>
        </w:rPr>
        <w:t>, sviluppato soltanto da una ventina d’anni, era ritenuto una delle forme espressive più adatte al surrealismo con la sua commistione di immagini in movimento,</w:t>
      </w:r>
      <w:r w:rsidR="00C8422A">
        <w:rPr>
          <w:rFonts w:ascii="Times New Roman" w:hAnsi="Times New Roman" w:cs="Times New Roman"/>
          <w:sz w:val="24"/>
          <w:szCs w:val="24"/>
        </w:rPr>
        <w:t xml:space="preserve"> montaggi paradossali e suoni di accompagnamento</w:t>
      </w:r>
      <w:r w:rsidR="008D32F7">
        <w:rPr>
          <w:rFonts w:ascii="Times New Roman" w:hAnsi="Times New Roman" w:cs="Times New Roman"/>
          <w:sz w:val="24"/>
          <w:szCs w:val="24"/>
        </w:rPr>
        <w:t>.</w:t>
      </w:r>
      <w:r w:rsidR="00C8422A">
        <w:rPr>
          <w:rFonts w:ascii="Times New Roman" w:hAnsi="Times New Roman" w:cs="Times New Roman"/>
          <w:sz w:val="24"/>
          <w:szCs w:val="24"/>
        </w:rPr>
        <w:t xml:space="preserve"> </w:t>
      </w:r>
      <w:r w:rsidR="00206DEB">
        <w:rPr>
          <w:rFonts w:ascii="Times New Roman" w:hAnsi="Times New Roman" w:cs="Times New Roman"/>
          <w:sz w:val="24"/>
          <w:szCs w:val="24"/>
        </w:rPr>
        <w:t xml:space="preserve">Il regista spagnolo </w:t>
      </w:r>
      <w:r w:rsidR="00206DEB" w:rsidRPr="001D6F04">
        <w:rPr>
          <w:rFonts w:ascii="Times New Roman" w:hAnsi="Times New Roman" w:cs="Times New Roman"/>
          <w:b/>
          <w:sz w:val="24"/>
          <w:szCs w:val="24"/>
        </w:rPr>
        <w:t>LUIS BUNUEL</w:t>
      </w:r>
      <w:r w:rsidR="00F77670">
        <w:rPr>
          <w:rFonts w:ascii="Times New Roman" w:hAnsi="Times New Roman" w:cs="Times New Roman"/>
          <w:sz w:val="24"/>
          <w:szCs w:val="24"/>
        </w:rPr>
        <w:t xml:space="preserve"> ne era il capostipite</w:t>
      </w:r>
      <w:r w:rsidR="003C3472">
        <w:rPr>
          <w:rFonts w:ascii="Times New Roman" w:hAnsi="Times New Roman" w:cs="Times New Roman"/>
          <w:sz w:val="24"/>
          <w:szCs w:val="24"/>
        </w:rPr>
        <w:t xml:space="preserve"> riconosciuto</w:t>
      </w:r>
      <w:r w:rsidR="00206DEB">
        <w:rPr>
          <w:rFonts w:ascii="Times New Roman" w:hAnsi="Times New Roman" w:cs="Times New Roman"/>
          <w:sz w:val="24"/>
          <w:szCs w:val="24"/>
        </w:rPr>
        <w:t>.</w:t>
      </w:r>
      <w:r w:rsidR="004F72A9">
        <w:rPr>
          <w:rFonts w:ascii="Times New Roman" w:hAnsi="Times New Roman" w:cs="Times New Roman"/>
          <w:sz w:val="24"/>
          <w:szCs w:val="24"/>
        </w:rPr>
        <w:t xml:space="preserve"> </w:t>
      </w:r>
      <w:r w:rsidR="006E6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76243" w:rsidRDefault="00576243">
      <w:pPr>
        <w:rPr>
          <w:rFonts w:ascii="Times New Roman" w:hAnsi="Times New Roman" w:cs="Times New Roman"/>
          <w:sz w:val="24"/>
          <w:szCs w:val="24"/>
        </w:rPr>
      </w:pPr>
    </w:p>
    <w:p w:rsidR="00AF74CE" w:rsidRDefault="004F72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rivoluzione surrealist</w:t>
      </w:r>
      <w:r w:rsidR="00206DE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partiva da una riflessione molto semplice su cui nessuno si era mai soffermato: un terzo della nostra vita è legata al sonno (</w:t>
      </w:r>
      <w:r w:rsidR="00206DEB">
        <w:rPr>
          <w:rFonts w:ascii="Times New Roman" w:hAnsi="Times New Roman" w:cs="Times New Roman"/>
          <w:sz w:val="24"/>
          <w:szCs w:val="24"/>
        </w:rPr>
        <w:t>necessità fisica indispensabile)</w:t>
      </w:r>
      <w:r>
        <w:rPr>
          <w:rFonts w:ascii="Times New Roman" w:hAnsi="Times New Roman" w:cs="Times New Roman"/>
          <w:sz w:val="24"/>
          <w:szCs w:val="24"/>
        </w:rPr>
        <w:t xml:space="preserve"> ma nel sonno agiscono i sogni durante i quali vengono sprigionati tesori d</w:t>
      </w:r>
      <w:r w:rsidR="00D4647E">
        <w:rPr>
          <w:rFonts w:ascii="Times New Roman" w:hAnsi="Times New Roman" w:cs="Times New Roman"/>
          <w:sz w:val="24"/>
          <w:szCs w:val="24"/>
        </w:rPr>
        <w:t>i energie psichiche</w:t>
      </w:r>
      <w:r>
        <w:rPr>
          <w:rFonts w:ascii="Times New Roman" w:hAnsi="Times New Roman" w:cs="Times New Roman"/>
          <w:sz w:val="24"/>
          <w:szCs w:val="24"/>
        </w:rPr>
        <w:t xml:space="preserve"> difficilmente spiegabili. Secondo Breton soltanto l’arte poteva rappresentarle</w:t>
      </w:r>
      <w:r w:rsidR="00D4647E">
        <w:rPr>
          <w:rFonts w:ascii="Times New Roman" w:hAnsi="Times New Roman" w:cs="Times New Roman"/>
          <w:sz w:val="24"/>
          <w:szCs w:val="24"/>
        </w:rPr>
        <w:t xml:space="preserve"> </w:t>
      </w:r>
      <w:r w:rsidR="006E609F">
        <w:rPr>
          <w:rFonts w:ascii="Times New Roman" w:hAnsi="Times New Roman" w:cs="Times New Roman"/>
          <w:sz w:val="24"/>
          <w:szCs w:val="24"/>
        </w:rPr>
        <w:t>rendendo visibile l’invisibile, come già avevano tentato di fare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DEB">
        <w:rPr>
          <w:rFonts w:ascii="Times New Roman" w:hAnsi="Times New Roman" w:cs="Times New Roman"/>
          <w:sz w:val="24"/>
          <w:szCs w:val="24"/>
        </w:rPr>
        <w:t>simbolisti</w:t>
      </w:r>
      <w:r w:rsidR="00F77670">
        <w:rPr>
          <w:rFonts w:ascii="Times New Roman" w:hAnsi="Times New Roman" w:cs="Times New Roman"/>
          <w:sz w:val="24"/>
          <w:szCs w:val="24"/>
        </w:rPr>
        <w:t xml:space="preserve"> alcuni anni prima: s</w:t>
      </w:r>
      <w:r w:rsidR="006E609F">
        <w:rPr>
          <w:rFonts w:ascii="Times New Roman" w:hAnsi="Times New Roman" w:cs="Times New Roman"/>
          <w:sz w:val="24"/>
          <w:szCs w:val="24"/>
        </w:rPr>
        <w:t>imbolisti</w:t>
      </w:r>
      <w:r w:rsidR="00206DEB">
        <w:rPr>
          <w:rFonts w:ascii="Times New Roman" w:hAnsi="Times New Roman" w:cs="Times New Roman"/>
          <w:sz w:val="24"/>
          <w:szCs w:val="24"/>
        </w:rPr>
        <w:t xml:space="preserve"> ai quali il Surrealismo era </w:t>
      </w:r>
      <w:r w:rsidR="00C8422A">
        <w:rPr>
          <w:rFonts w:ascii="Times New Roman" w:hAnsi="Times New Roman" w:cs="Times New Roman"/>
          <w:sz w:val="24"/>
          <w:szCs w:val="24"/>
        </w:rPr>
        <w:t>certamente debitore</w:t>
      </w:r>
      <w:r w:rsidR="00206DEB">
        <w:rPr>
          <w:rFonts w:ascii="Times New Roman" w:hAnsi="Times New Roman" w:cs="Times New Roman"/>
          <w:sz w:val="24"/>
          <w:szCs w:val="24"/>
        </w:rPr>
        <w:t>.</w:t>
      </w:r>
      <w:r w:rsidR="00FA66C2">
        <w:rPr>
          <w:rFonts w:ascii="Times New Roman" w:hAnsi="Times New Roman" w:cs="Times New Roman"/>
          <w:sz w:val="24"/>
          <w:szCs w:val="24"/>
        </w:rPr>
        <w:t xml:space="preserve"> </w:t>
      </w:r>
      <w:r w:rsidR="00D4647E">
        <w:rPr>
          <w:rFonts w:ascii="Times New Roman" w:hAnsi="Times New Roman" w:cs="Times New Roman"/>
          <w:sz w:val="24"/>
          <w:szCs w:val="24"/>
        </w:rPr>
        <w:t>Sempre secondo Breton l’arte surrealista doveva perseguire un obiettivo politico : porsi al servizio del progresso sociale per una futura società collettivista</w:t>
      </w:r>
      <w:r w:rsidR="00FA66C2">
        <w:rPr>
          <w:rFonts w:ascii="Times New Roman" w:hAnsi="Times New Roman" w:cs="Times New Roman"/>
          <w:sz w:val="24"/>
          <w:szCs w:val="24"/>
        </w:rPr>
        <w:t xml:space="preserve"> </w:t>
      </w:r>
      <w:r w:rsidR="00D4647E">
        <w:rPr>
          <w:rFonts w:ascii="Times New Roman" w:hAnsi="Times New Roman" w:cs="Times New Roman"/>
          <w:sz w:val="24"/>
          <w:szCs w:val="24"/>
        </w:rPr>
        <w:t>(sull’onda della contemporanea rivoluzione russa) svelando nel contempo le distorsioni più o meno palesi di un capitalismo oppressivo. Facile a dirsi ovviam</w:t>
      </w:r>
      <w:r w:rsidR="003C3472">
        <w:rPr>
          <w:rFonts w:ascii="Times New Roman" w:hAnsi="Times New Roman" w:cs="Times New Roman"/>
          <w:sz w:val="24"/>
          <w:szCs w:val="24"/>
        </w:rPr>
        <w:t>ente ma in contraddizione</w:t>
      </w:r>
      <w:r w:rsidR="00D4647E">
        <w:rPr>
          <w:rFonts w:ascii="Times New Roman" w:hAnsi="Times New Roman" w:cs="Times New Roman"/>
          <w:sz w:val="24"/>
          <w:szCs w:val="24"/>
        </w:rPr>
        <w:t xml:space="preserve"> con gli assunti di </w:t>
      </w:r>
      <w:r w:rsidR="00D4647E" w:rsidRPr="00BC6459">
        <w:rPr>
          <w:rFonts w:ascii="Times New Roman" w:hAnsi="Times New Roman" w:cs="Times New Roman"/>
          <w:sz w:val="24"/>
          <w:szCs w:val="24"/>
        </w:rPr>
        <w:t>partenza</w:t>
      </w:r>
      <w:r w:rsidR="003C3472" w:rsidRPr="00BC6459">
        <w:rPr>
          <w:rFonts w:ascii="Times New Roman" w:hAnsi="Times New Roman" w:cs="Times New Roman"/>
          <w:sz w:val="24"/>
          <w:szCs w:val="24"/>
        </w:rPr>
        <w:t xml:space="preserve"> strettamente individualistici</w:t>
      </w:r>
      <w:r w:rsidR="00F77670">
        <w:rPr>
          <w:rFonts w:ascii="Times New Roman" w:hAnsi="Times New Roman" w:cs="Times New Roman"/>
          <w:sz w:val="24"/>
          <w:szCs w:val="24"/>
        </w:rPr>
        <w:t>,</w:t>
      </w:r>
      <w:r w:rsidR="003C3472" w:rsidRPr="00BC6459">
        <w:rPr>
          <w:rFonts w:ascii="Times New Roman" w:hAnsi="Times New Roman" w:cs="Times New Roman"/>
          <w:sz w:val="24"/>
          <w:szCs w:val="24"/>
        </w:rPr>
        <w:t xml:space="preserve"> a</w:t>
      </w:r>
      <w:r w:rsidR="003A20C7" w:rsidRPr="00BC6459">
        <w:rPr>
          <w:rFonts w:ascii="Times New Roman" w:hAnsi="Times New Roman" w:cs="Times New Roman"/>
          <w:sz w:val="24"/>
          <w:szCs w:val="24"/>
        </w:rPr>
        <w:t xml:space="preserve">ttinenti </w:t>
      </w:r>
      <w:r w:rsidR="00F77670">
        <w:rPr>
          <w:rFonts w:ascii="Times New Roman" w:hAnsi="Times New Roman" w:cs="Times New Roman"/>
          <w:sz w:val="24"/>
          <w:szCs w:val="24"/>
        </w:rPr>
        <w:t>quindi soltanto</w:t>
      </w:r>
      <w:r w:rsidR="006E609F" w:rsidRPr="00BC6459">
        <w:rPr>
          <w:rFonts w:ascii="Times New Roman" w:hAnsi="Times New Roman" w:cs="Times New Roman"/>
          <w:sz w:val="24"/>
          <w:szCs w:val="24"/>
        </w:rPr>
        <w:t xml:space="preserve"> </w:t>
      </w:r>
      <w:r w:rsidR="003A20C7" w:rsidRPr="00BC6459">
        <w:rPr>
          <w:rFonts w:ascii="Times New Roman" w:hAnsi="Times New Roman" w:cs="Times New Roman"/>
          <w:sz w:val="24"/>
          <w:szCs w:val="24"/>
        </w:rPr>
        <w:t>la</w:t>
      </w:r>
      <w:r w:rsidR="003C3472" w:rsidRPr="00BC6459">
        <w:rPr>
          <w:rFonts w:ascii="Times New Roman" w:hAnsi="Times New Roman" w:cs="Times New Roman"/>
          <w:sz w:val="24"/>
          <w:szCs w:val="24"/>
        </w:rPr>
        <w:t xml:space="preserve"> sfera personale</w:t>
      </w:r>
      <w:r w:rsidR="00D4647E" w:rsidRPr="00BC645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76243" w:rsidRDefault="00AF7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66F66A1B" wp14:editId="1651840C">
            <wp:simplePos x="0" y="0"/>
            <wp:positionH relativeFrom="column">
              <wp:posOffset>2776220</wp:posOffset>
            </wp:positionH>
            <wp:positionV relativeFrom="paragraph">
              <wp:posOffset>40640</wp:posOffset>
            </wp:positionV>
            <wp:extent cx="3056890" cy="2487930"/>
            <wp:effectExtent l="0" t="0" r="0" b="762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ritte 46a Magritte 1960 La voce del sangue bis ARTE-Bruxelles, Collez.priv.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47E" w:rsidRPr="00BC6459">
        <w:rPr>
          <w:rFonts w:ascii="Times New Roman" w:hAnsi="Times New Roman" w:cs="Times New Roman"/>
          <w:b/>
          <w:sz w:val="24"/>
          <w:szCs w:val="24"/>
        </w:rPr>
        <w:t>RENE’ MAGRITTE e SALVADOR</w:t>
      </w:r>
      <w:r w:rsidR="006E609F" w:rsidRPr="00BC6459">
        <w:rPr>
          <w:rFonts w:ascii="Times New Roman" w:hAnsi="Times New Roman" w:cs="Times New Roman"/>
          <w:b/>
          <w:sz w:val="24"/>
          <w:szCs w:val="24"/>
        </w:rPr>
        <w:t xml:space="preserve"> DALI’</w:t>
      </w:r>
      <w:r w:rsidR="006E609F">
        <w:rPr>
          <w:rFonts w:ascii="Times New Roman" w:hAnsi="Times New Roman" w:cs="Times New Roman"/>
          <w:sz w:val="24"/>
          <w:szCs w:val="24"/>
        </w:rPr>
        <w:t xml:space="preserve"> sono i pittori che</w:t>
      </w:r>
      <w:r w:rsidR="00D4647E">
        <w:rPr>
          <w:rFonts w:ascii="Times New Roman" w:hAnsi="Times New Roman" w:cs="Times New Roman"/>
          <w:sz w:val="24"/>
          <w:szCs w:val="24"/>
        </w:rPr>
        <w:t xml:space="preserve"> hanno</w:t>
      </w:r>
      <w:r w:rsidR="006E609F">
        <w:rPr>
          <w:rFonts w:ascii="Times New Roman" w:hAnsi="Times New Roman" w:cs="Times New Roman"/>
          <w:sz w:val="24"/>
          <w:szCs w:val="24"/>
        </w:rPr>
        <w:t xml:space="preserve"> meglio </w:t>
      </w:r>
      <w:r w:rsidR="00D4647E">
        <w:rPr>
          <w:rFonts w:ascii="Times New Roman" w:hAnsi="Times New Roman" w:cs="Times New Roman"/>
          <w:sz w:val="24"/>
          <w:szCs w:val="24"/>
        </w:rPr>
        <w:t>rappresentato l’aspetto inaff</w:t>
      </w:r>
      <w:r w:rsidR="00BC6459">
        <w:rPr>
          <w:rFonts w:ascii="Times New Roman" w:hAnsi="Times New Roman" w:cs="Times New Roman"/>
          <w:sz w:val="24"/>
          <w:szCs w:val="24"/>
        </w:rPr>
        <w:t>err</w:t>
      </w:r>
      <w:r w:rsidR="00C8422A">
        <w:rPr>
          <w:rFonts w:ascii="Times New Roman" w:hAnsi="Times New Roman" w:cs="Times New Roman"/>
          <w:sz w:val="24"/>
          <w:szCs w:val="24"/>
        </w:rPr>
        <w:t>abile degli impulsi</w:t>
      </w:r>
      <w:r w:rsidR="00D4647E">
        <w:rPr>
          <w:rFonts w:ascii="Times New Roman" w:hAnsi="Times New Roman" w:cs="Times New Roman"/>
          <w:sz w:val="24"/>
          <w:szCs w:val="24"/>
        </w:rPr>
        <w:t xml:space="preserve"> n</w:t>
      </w:r>
      <w:r w:rsidR="00BC6459">
        <w:rPr>
          <w:rFonts w:ascii="Times New Roman" w:hAnsi="Times New Roman" w:cs="Times New Roman"/>
          <w:sz w:val="24"/>
          <w:szCs w:val="24"/>
        </w:rPr>
        <w:t xml:space="preserve">ascosti dell’essere umano, simili ma </w:t>
      </w:r>
      <w:r w:rsidR="00D4647E">
        <w:rPr>
          <w:rFonts w:ascii="Times New Roman" w:hAnsi="Times New Roman" w:cs="Times New Roman"/>
          <w:sz w:val="24"/>
          <w:szCs w:val="24"/>
        </w:rPr>
        <w:t xml:space="preserve"> impercettibilmente diver</w:t>
      </w:r>
      <w:r w:rsidR="00BC6459">
        <w:rPr>
          <w:rFonts w:ascii="Times New Roman" w:hAnsi="Times New Roman" w:cs="Times New Roman"/>
          <w:sz w:val="24"/>
          <w:szCs w:val="24"/>
        </w:rPr>
        <w:t>si per ognuno di noi.</w:t>
      </w:r>
      <w:r w:rsidR="00F77670">
        <w:rPr>
          <w:rFonts w:ascii="Times New Roman" w:hAnsi="Times New Roman" w:cs="Times New Roman"/>
          <w:sz w:val="24"/>
          <w:szCs w:val="24"/>
        </w:rPr>
        <w:t xml:space="preserve"> </w:t>
      </w:r>
      <w:r w:rsidR="00576243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76243" w:rsidRDefault="00576243">
      <w:pPr>
        <w:rPr>
          <w:rFonts w:ascii="Times New Roman" w:hAnsi="Times New Roman" w:cs="Times New Roman"/>
          <w:sz w:val="24"/>
          <w:szCs w:val="24"/>
        </w:rPr>
      </w:pPr>
    </w:p>
    <w:p w:rsidR="00AF74CE" w:rsidRDefault="003342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AF74CE">
        <w:rPr>
          <w:rFonts w:ascii="Times New Roman" w:hAnsi="Times New Roman" w:cs="Times New Roman"/>
          <w:b/>
        </w:rPr>
        <w:t xml:space="preserve"> René Magritte</w:t>
      </w:r>
    </w:p>
    <w:p w:rsidR="003342B5" w:rsidRDefault="003342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AF74CE">
        <w:rPr>
          <w:rFonts w:ascii="Times New Roman" w:hAnsi="Times New Roman" w:cs="Times New Roman"/>
          <w:b/>
        </w:rPr>
        <w:t>LA VOCE DEL SANGUE</w:t>
      </w:r>
      <w:r>
        <w:rPr>
          <w:rFonts w:ascii="Times New Roman" w:hAnsi="Times New Roman" w:cs="Times New Roman"/>
          <w:b/>
        </w:rPr>
        <w:t xml:space="preserve">  1960</w:t>
      </w:r>
    </w:p>
    <w:p w:rsidR="00AF74CE" w:rsidRPr="00AF74CE" w:rsidRDefault="003342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Bruxelles, Collezione privata</w:t>
      </w:r>
      <w:r w:rsidR="00AF74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</w:t>
      </w:r>
    </w:p>
    <w:p w:rsidR="00AF74CE" w:rsidRDefault="00AF74CE">
      <w:pPr>
        <w:rPr>
          <w:rFonts w:ascii="Times New Roman" w:hAnsi="Times New Roman" w:cs="Times New Roman"/>
          <w:sz w:val="24"/>
          <w:szCs w:val="24"/>
        </w:rPr>
      </w:pPr>
    </w:p>
    <w:p w:rsidR="00FA66C2" w:rsidRDefault="00F776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4647E">
        <w:rPr>
          <w:rFonts w:ascii="Times New Roman" w:hAnsi="Times New Roman" w:cs="Times New Roman"/>
          <w:sz w:val="24"/>
          <w:szCs w:val="24"/>
        </w:rPr>
        <w:t>utti noi ricordiamo qualcosa del passato, ma mai in due modi esattamente uguali</w:t>
      </w:r>
      <w:r w:rsidR="003C3472">
        <w:rPr>
          <w:rFonts w:ascii="Times New Roman" w:hAnsi="Times New Roman" w:cs="Times New Roman"/>
          <w:sz w:val="24"/>
          <w:szCs w:val="24"/>
        </w:rPr>
        <w:t xml:space="preserve">. Questi </w:t>
      </w:r>
      <w:r w:rsidR="00BC6459">
        <w:rPr>
          <w:rFonts w:ascii="Times New Roman" w:hAnsi="Times New Roman" w:cs="Times New Roman"/>
          <w:sz w:val="24"/>
          <w:szCs w:val="24"/>
        </w:rPr>
        <w:t xml:space="preserve">aspetti </w:t>
      </w:r>
      <w:r>
        <w:rPr>
          <w:rFonts w:ascii="Times New Roman" w:hAnsi="Times New Roman" w:cs="Times New Roman"/>
          <w:sz w:val="24"/>
          <w:szCs w:val="24"/>
        </w:rPr>
        <w:t>sono evidenziati</w:t>
      </w:r>
      <w:r w:rsidR="003C3472">
        <w:rPr>
          <w:rFonts w:ascii="Times New Roman" w:hAnsi="Times New Roman" w:cs="Times New Roman"/>
          <w:sz w:val="24"/>
          <w:szCs w:val="24"/>
        </w:rPr>
        <w:t xml:space="preserve"> in div</w:t>
      </w:r>
      <w:r w:rsidR="00BC6459">
        <w:rPr>
          <w:rFonts w:ascii="Times New Roman" w:hAnsi="Times New Roman" w:cs="Times New Roman"/>
          <w:sz w:val="24"/>
          <w:szCs w:val="24"/>
        </w:rPr>
        <w:t>erse opere dei due artisti</w:t>
      </w:r>
      <w:r w:rsidR="003C3472">
        <w:rPr>
          <w:rFonts w:ascii="Times New Roman" w:hAnsi="Times New Roman" w:cs="Times New Roman"/>
          <w:sz w:val="24"/>
          <w:szCs w:val="24"/>
        </w:rPr>
        <w:t xml:space="preserve"> citati, basti pensare </w:t>
      </w:r>
      <w:r w:rsidR="00FA66C2">
        <w:rPr>
          <w:rFonts w:ascii="Times New Roman" w:hAnsi="Times New Roman" w:cs="Times New Roman"/>
          <w:sz w:val="24"/>
          <w:szCs w:val="24"/>
        </w:rPr>
        <w:t xml:space="preserve"> </w:t>
      </w:r>
      <w:r w:rsidR="003C3472">
        <w:rPr>
          <w:rFonts w:ascii="Times New Roman" w:hAnsi="Times New Roman" w:cs="Times New Roman"/>
          <w:sz w:val="24"/>
          <w:szCs w:val="24"/>
        </w:rPr>
        <w:t xml:space="preserve">alla </w:t>
      </w:r>
      <w:r w:rsidR="003C3472" w:rsidRPr="003C3472">
        <w:rPr>
          <w:rFonts w:ascii="Times New Roman" w:hAnsi="Times New Roman" w:cs="Times New Roman"/>
          <w:b/>
          <w:i/>
          <w:sz w:val="24"/>
          <w:szCs w:val="24"/>
        </w:rPr>
        <w:t>Persistenza della memoria</w:t>
      </w:r>
      <w:r w:rsidR="003C34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3C3472">
        <w:rPr>
          <w:rFonts w:ascii="Times New Roman" w:hAnsi="Times New Roman" w:cs="Times New Roman"/>
          <w:sz w:val="24"/>
          <w:szCs w:val="24"/>
        </w:rPr>
        <w:t>Dalì</w:t>
      </w:r>
      <w:proofErr w:type="spellEnd"/>
      <w:r w:rsidR="00FA66C2">
        <w:rPr>
          <w:rFonts w:ascii="Times New Roman" w:hAnsi="Times New Roman" w:cs="Times New Roman"/>
          <w:sz w:val="24"/>
          <w:szCs w:val="24"/>
        </w:rPr>
        <w:t xml:space="preserve">   </w:t>
      </w:r>
      <w:r w:rsidR="003C3472">
        <w:rPr>
          <w:rFonts w:ascii="Times New Roman" w:hAnsi="Times New Roman" w:cs="Times New Roman"/>
          <w:sz w:val="24"/>
          <w:szCs w:val="24"/>
        </w:rPr>
        <w:t xml:space="preserve">o alla </w:t>
      </w:r>
      <w:r w:rsidR="003C3472" w:rsidRPr="003C3472">
        <w:rPr>
          <w:rFonts w:ascii="Times New Roman" w:hAnsi="Times New Roman" w:cs="Times New Roman"/>
          <w:b/>
          <w:i/>
          <w:sz w:val="24"/>
          <w:szCs w:val="24"/>
        </w:rPr>
        <w:t>Voce del sangue</w:t>
      </w:r>
      <w:r w:rsidR="003C3472">
        <w:rPr>
          <w:rFonts w:ascii="Times New Roman" w:hAnsi="Times New Roman" w:cs="Times New Roman"/>
          <w:sz w:val="24"/>
          <w:szCs w:val="24"/>
        </w:rPr>
        <w:t xml:space="preserve"> di Magr</w:t>
      </w:r>
      <w:r w:rsidR="00C8422A">
        <w:rPr>
          <w:rFonts w:ascii="Times New Roman" w:hAnsi="Times New Roman" w:cs="Times New Roman"/>
          <w:sz w:val="24"/>
          <w:szCs w:val="24"/>
        </w:rPr>
        <w:t>itte. La possibilità della varianza</w:t>
      </w:r>
      <w:r w:rsidR="003C3472">
        <w:rPr>
          <w:rFonts w:ascii="Times New Roman" w:hAnsi="Times New Roman" w:cs="Times New Roman"/>
          <w:sz w:val="24"/>
          <w:szCs w:val="24"/>
        </w:rPr>
        <w:t>, deriva</w:t>
      </w:r>
      <w:r w:rsidR="008357DD">
        <w:rPr>
          <w:rFonts w:ascii="Times New Roman" w:hAnsi="Times New Roman" w:cs="Times New Roman"/>
          <w:sz w:val="24"/>
          <w:szCs w:val="24"/>
        </w:rPr>
        <w:t>ta dalla relatività</w:t>
      </w:r>
      <w:r w:rsidR="003C3472">
        <w:rPr>
          <w:rFonts w:ascii="Times New Roman" w:hAnsi="Times New Roman" w:cs="Times New Roman"/>
          <w:sz w:val="24"/>
          <w:szCs w:val="24"/>
        </w:rPr>
        <w:t xml:space="preserve"> di Einstein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57DD">
        <w:rPr>
          <w:rFonts w:ascii="Times New Roman" w:hAnsi="Times New Roman" w:cs="Times New Roman"/>
          <w:sz w:val="24"/>
          <w:szCs w:val="24"/>
        </w:rPr>
        <w:t xml:space="preserve"> ha permeato</w:t>
      </w:r>
      <w:r w:rsidR="003C3472">
        <w:rPr>
          <w:rFonts w:ascii="Times New Roman" w:hAnsi="Times New Roman" w:cs="Times New Roman"/>
          <w:sz w:val="24"/>
          <w:szCs w:val="24"/>
        </w:rPr>
        <w:t xml:space="preserve"> tutta l’opera di Magritte</w:t>
      </w:r>
      <w:r w:rsidR="00BC6459">
        <w:rPr>
          <w:rFonts w:ascii="Times New Roman" w:hAnsi="Times New Roman" w:cs="Times New Roman"/>
          <w:sz w:val="24"/>
          <w:szCs w:val="24"/>
        </w:rPr>
        <w:t xml:space="preserve"> al punto che di alcuni argomenti ha</w:t>
      </w:r>
      <w:r w:rsidR="005227B7">
        <w:rPr>
          <w:rFonts w:ascii="Times New Roman" w:hAnsi="Times New Roman" w:cs="Times New Roman"/>
          <w:sz w:val="24"/>
          <w:szCs w:val="24"/>
        </w:rPr>
        <w:t xml:space="preserve"> dipinto numerose versioni. A</w:t>
      </w:r>
      <w:r w:rsidR="00496AFF">
        <w:rPr>
          <w:rFonts w:ascii="Times New Roman" w:hAnsi="Times New Roman" w:cs="Times New Roman"/>
          <w:sz w:val="24"/>
          <w:szCs w:val="24"/>
        </w:rPr>
        <w:t>tteggiamento</w:t>
      </w:r>
      <w:r w:rsidR="00FA66C2">
        <w:rPr>
          <w:rFonts w:ascii="Times New Roman" w:hAnsi="Times New Roman" w:cs="Times New Roman"/>
          <w:sz w:val="24"/>
          <w:szCs w:val="24"/>
        </w:rPr>
        <w:t xml:space="preserve"> </w:t>
      </w:r>
      <w:r w:rsidR="00BC6459">
        <w:rPr>
          <w:rFonts w:ascii="Times New Roman" w:hAnsi="Times New Roman" w:cs="Times New Roman"/>
          <w:sz w:val="24"/>
          <w:szCs w:val="24"/>
        </w:rPr>
        <w:t>condiviso da</w:t>
      </w:r>
      <w:r w:rsidR="005227B7">
        <w:rPr>
          <w:rFonts w:ascii="Times New Roman" w:hAnsi="Times New Roman" w:cs="Times New Roman"/>
          <w:sz w:val="24"/>
          <w:szCs w:val="24"/>
        </w:rPr>
        <w:t xml:space="preserve"> altri artisti</w:t>
      </w:r>
      <w:r w:rsidR="00496A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5227B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Tutta l’arte surrealista è legata ai recessi della memoria, alle pulsioni intime, all’estetica degli atti e delle forme più assurde e ci affascina proprio per questo.</w:t>
      </w:r>
      <w:r w:rsidR="005227B7">
        <w:rPr>
          <w:rFonts w:ascii="Times New Roman" w:hAnsi="Times New Roman" w:cs="Times New Roman"/>
          <w:sz w:val="24"/>
          <w:szCs w:val="24"/>
        </w:rPr>
        <w:t xml:space="preserve"> Al di fuori della scienza psicanalitica essa non sarebbe stata possibile e probabilmente non sarebbe mai nata. Al contrario o</w:t>
      </w:r>
      <w:r w:rsidR="008357DD">
        <w:rPr>
          <w:rFonts w:ascii="Times New Roman" w:hAnsi="Times New Roman" w:cs="Times New Roman"/>
          <w:sz w:val="24"/>
          <w:szCs w:val="24"/>
        </w:rPr>
        <w:t>ra è possibile comprendere</w:t>
      </w:r>
      <w:r w:rsidR="005227B7">
        <w:rPr>
          <w:rFonts w:ascii="Times New Roman" w:hAnsi="Times New Roman" w:cs="Times New Roman"/>
          <w:sz w:val="24"/>
          <w:szCs w:val="24"/>
        </w:rPr>
        <w:t xml:space="preserve"> come gran parte dell’arte c</w:t>
      </w:r>
      <w:r w:rsidR="008357DD">
        <w:rPr>
          <w:rFonts w:ascii="Times New Roman" w:hAnsi="Times New Roman" w:cs="Times New Roman"/>
          <w:sz w:val="24"/>
          <w:szCs w:val="24"/>
        </w:rPr>
        <w:t>ontemporanea sia estensione più o meno diretta</w:t>
      </w:r>
      <w:r w:rsidR="005227B7">
        <w:rPr>
          <w:rFonts w:ascii="Times New Roman" w:hAnsi="Times New Roman" w:cs="Times New Roman"/>
          <w:sz w:val="24"/>
          <w:szCs w:val="24"/>
        </w:rPr>
        <w:t xml:space="preserve"> del Surrealismo.</w:t>
      </w:r>
      <w:r w:rsidR="00BC64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66C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A66C2" w:rsidRPr="003342B5" w:rsidRDefault="003342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Mario Abati</w:t>
      </w:r>
    </w:p>
    <w:p w:rsidR="00FA66C2" w:rsidRDefault="00FA66C2">
      <w:pPr>
        <w:rPr>
          <w:rFonts w:ascii="Times New Roman" w:hAnsi="Times New Roman" w:cs="Times New Roman"/>
          <w:sz w:val="24"/>
          <w:szCs w:val="24"/>
        </w:rPr>
      </w:pPr>
    </w:p>
    <w:p w:rsidR="00A21093" w:rsidRPr="00440689" w:rsidRDefault="00A21093">
      <w:pPr>
        <w:rPr>
          <w:rFonts w:ascii="Times New Roman" w:hAnsi="Times New Roman" w:cs="Times New Roman"/>
          <w:sz w:val="24"/>
          <w:szCs w:val="24"/>
        </w:rPr>
      </w:pPr>
    </w:p>
    <w:p w:rsidR="00BB72A3" w:rsidRPr="00BB72A3" w:rsidRDefault="00BB72A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72A3" w:rsidRPr="00BB72A3" w:rsidRDefault="00BB72A3">
      <w:pPr>
        <w:rPr>
          <w:rFonts w:ascii="Times New Roman" w:hAnsi="Times New Roman" w:cs="Times New Roman"/>
          <w:sz w:val="28"/>
          <w:szCs w:val="28"/>
        </w:rPr>
      </w:pPr>
    </w:p>
    <w:sectPr w:rsidR="00BB72A3" w:rsidRPr="00BB72A3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83" w:rsidRDefault="00D23A83" w:rsidP="00AC40D1">
      <w:pPr>
        <w:spacing w:after="0" w:line="240" w:lineRule="auto"/>
      </w:pPr>
      <w:r>
        <w:separator/>
      </w:r>
    </w:p>
  </w:endnote>
  <w:endnote w:type="continuationSeparator" w:id="0">
    <w:p w:rsidR="00D23A83" w:rsidRDefault="00D23A83" w:rsidP="00AC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7464174"/>
      <w:docPartObj>
        <w:docPartGallery w:val="Page Numbers (Bottom of Page)"/>
        <w:docPartUnique/>
      </w:docPartObj>
    </w:sdtPr>
    <w:sdtEndPr/>
    <w:sdtContent>
      <w:p w:rsidR="00AC40D1" w:rsidRDefault="00AC40D1">
        <w:pPr>
          <w:pStyle w:val="Pidipagina"/>
          <w:jc w:val="center"/>
        </w:pPr>
      </w:p>
      <w:p w:rsidR="00AC40D1" w:rsidRDefault="00D23A83">
        <w:pPr>
          <w:pStyle w:val="Pidipagina"/>
          <w:jc w:val="center"/>
        </w:pPr>
      </w:p>
    </w:sdtContent>
  </w:sdt>
  <w:p w:rsidR="00AC40D1" w:rsidRDefault="00AC40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83" w:rsidRDefault="00D23A83" w:rsidP="00AC40D1">
      <w:pPr>
        <w:spacing w:after="0" w:line="240" w:lineRule="auto"/>
      </w:pPr>
      <w:r>
        <w:separator/>
      </w:r>
    </w:p>
  </w:footnote>
  <w:footnote w:type="continuationSeparator" w:id="0">
    <w:p w:rsidR="00D23A83" w:rsidRDefault="00D23A83" w:rsidP="00AC4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A3"/>
    <w:rsid w:val="00095192"/>
    <w:rsid w:val="00154EE0"/>
    <w:rsid w:val="001D6F04"/>
    <w:rsid w:val="00206DEB"/>
    <w:rsid w:val="002745CA"/>
    <w:rsid w:val="002C2AEC"/>
    <w:rsid w:val="002C2BFB"/>
    <w:rsid w:val="002D3466"/>
    <w:rsid w:val="003342B5"/>
    <w:rsid w:val="003A20C7"/>
    <w:rsid w:val="003C3472"/>
    <w:rsid w:val="0043782D"/>
    <w:rsid w:val="00440689"/>
    <w:rsid w:val="00456B72"/>
    <w:rsid w:val="00474343"/>
    <w:rsid w:val="00496AFF"/>
    <w:rsid w:val="004F72A9"/>
    <w:rsid w:val="005227B7"/>
    <w:rsid w:val="00576243"/>
    <w:rsid w:val="005E33E2"/>
    <w:rsid w:val="0060145F"/>
    <w:rsid w:val="006E609F"/>
    <w:rsid w:val="007B3B6D"/>
    <w:rsid w:val="007E3937"/>
    <w:rsid w:val="008227FA"/>
    <w:rsid w:val="008357DD"/>
    <w:rsid w:val="00895F44"/>
    <w:rsid w:val="008D32F7"/>
    <w:rsid w:val="009B73A7"/>
    <w:rsid w:val="00A21093"/>
    <w:rsid w:val="00A7392E"/>
    <w:rsid w:val="00A96E83"/>
    <w:rsid w:val="00AC40D1"/>
    <w:rsid w:val="00AF74CE"/>
    <w:rsid w:val="00B631BF"/>
    <w:rsid w:val="00BB72A3"/>
    <w:rsid w:val="00BC6459"/>
    <w:rsid w:val="00BE4E4A"/>
    <w:rsid w:val="00C81069"/>
    <w:rsid w:val="00C8422A"/>
    <w:rsid w:val="00CB28D0"/>
    <w:rsid w:val="00CE3121"/>
    <w:rsid w:val="00D23A83"/>
    <w:rsid w:val="00D4647E"/>
    <w:rsid w:val="00D8281F"/>
    <w:rsid w:val="00DE293C"/>
    <w:rsid w:val="00E85FA3"/>
    <w:rsid w:val="00EA5220"/>
    <w:rsid w:val="00F7610E"/>
    <w:rsid w:val="00F77670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8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4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0D1"/>
  </w:style>
  <w:style w:type="paragraph" w:styleId="Pidipagina">
    <w:name w:val="footer"/>
    <w:basedOn w:val="Normale"/>
    <w:link w:val="PidipaginaCarattere"/>
    <w:uiPriority w:val="99"/>
    <w:unhideWhenUsed/>
    <w:rsid w:val="00AC4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8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4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0D1"/>
  </w:style>
  <w:style w:type="paragraph" w:styleId="Pidipagina">
    <w:name w:val="footer"/>
    <w:basedOn w:val="Normale"/>
    <w:link w:val="PidipaginaCarattere"/>
    <w:uiPriority w:val="99"/>
    <w:unhideWhenUsed/>
    <w:rsid w:val="00AC4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10</cp:revision>
  <cp:lastPrinted>2022-10-13T15:44:00Z</cp:lastPrinted>
  <dcterms:created xsi:type="dcterms:W3CDTF">2022-10-13T14:47:00Z</dcterms:created>
  <dcterms:modified xsi:type="dcterms:W3CDTF">2022-10-13T16:04:00Z</dcterms:modified>
</cp:coreProperties>
</file>