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34ABF" w14:textId="77777777" w:rsidR="00BB5BF5" w:rsidRDefault="002B62B9"/>
    <w:p w14:paraId="4B674D4A" w14:textId="77777777" w:rsidR="006001A4" w:rsidRPr="002B62B9" w:rsidRDefault="006001A4">
      <w:pPr>
        <w:rPr>
          <w:b/>
        </w:rPr>
      </w:pPr>
      <w:r w:rsidRPr="002B62B9">
        <w:rPr>
          <w:b/>
        </w:rPr>
        <w:t>LUCE DEL MEDIOEVO MATERIALI 2</w:t>
      </w:r>
    </w:p>
    <w:p w14:paraId="550CE9CC" w14:textId="77777777" w:rsidR="006001A4" w:rsidRDefault="006001A4"/>
    <w:p w14:paraId="6B720FBF" w14:textId="77777777" w:rsidR="00000000" w:rsidRPr="006001A4" w:rsidRDefault="002B62B9" w:rsidP="006001A4">
      <w:pPr>
        <w:numPr>
          <w:ilvl w:val="0"/>
          <w:numId w:val="1"/>
        </w:numPr>
      </w:pPr>
      <w:r w:rsidRPr="006001A4">
        <w:rPr>
          <w:b/>
        </w:rPr>
        <w:t>Barbari</w:t>
      </w:r>
      <w:r w:rsidRPr="006001A4">
        <w:t xml:space="preserve"> = nemico, poi = pagano</w:t>
      </w:r>
    </w:p>
    <w:p w14:paraId="11D30E06" w14:textId="77777777" w:rsidR="00000000" w:rsidRPr="006001A4" w:rsidRDefault="002B62B9" w:rsidP="006001A4">
      <w:pPr>
        <w:numPr>
          <w:ilvl w:val="0"/>
          <w:numId w:val="1"/>
        </w:numPr>
      </w:pPr>
      <w:r w:rsidRPr="006001A4">
        <w:t>Vengono dalla Scandinavia i gruppi dei Visigoti e Ostrogoti</w:t>
      </w:r>
    </w:p>
    <w:p w14:paraId="68CDA490" w14:textId="77777777" w:rsidR="00000000" w:rsidRPr="006001A4" w:rsidRDefault="002B62B9" w:rsidP="006001A4">
      <w:pPr>
        <w:numPr>
          <w:ilvl w:val="0"/>
          <w:numId w:val="1"/>
        </w:numPr>
      </w:pPr>
      <w:r w:rsidRPr="006001A4">
        <w:t>Dal “fondo dell’Asia” proven</w:t>
      </w:r>
      <w:r w:rsidRPr="006001A4">
        <w:t xml:space="preserve">gono Alani, Sarmati, Sciti, unendosi in matrimonio con i Goti. </w:t>
      </w:r>
    </w:p>
    <w:p w14:paraId="342F24D8" w14:textId="77777777" w:rsidR="00000000" w:rsidRPr="006001A4" w:rsidRDefault="002B62B9" w:rsidP="006001A4">
      <w:pPr>
        <w:numPr>
          <w:ilvl w:val="0"/>
          <w:numId w:val="1"/>
        </w:numPr>
      </w:pPr>
      <w:r w:rsidRPr="006001A4">
        <w:t>Da ultimi gli Unni. Avari e Bulgari fino al VII secolo ebbero a che fare con l’Impero orientale</w:t>
      </w:r>
    </w:p>
    <w:p w14:paraId="0FA547F7" w14:textId="77777777" w:rsidR="00000000" w:rsidRDefault="002B62B9" w:rsidP="006001A4">
      <w:pPr>
        <w:numPr>
          <w:ilvl w:val="0"/>
          <w:numId w:val="1"/>
        </w:numPr>
      </w:pPr>
      <w:r w:rsidRPr="006001A4">
        <w:t>TUTTAVIA le colonne del Medioevo furono soprattutto i Germani, a cui appartenevano anche i FRANCHI</w:t>
      </w:r>
    </w:p>
    <w:p w14:paraId="52C68BDF" w14:textId="77777777" w:rsidR="00000000" w:rsidRPr="006001A4" w:rsidRDefault="002B62B9" w:rsidP="006001A4">
      <w:pPr>
        <w:numPr>
          <w:ilvl w:val="0"/>
          <w:numId w:val="1"/>
        </w:numPr>
      </w:pPr>
      <w:r w:rsidRPr="006001A4">
        <w:t>Nomadi o seminomadi</w:t>
      </w:r>
    </w:p>
    <w:p w14:paraId="25F0CC3F" w14:textId="77777777" w:rsidR="00000000" w:rsidRPr="006001A4" w:rsidRDefault="002B62B9" w:rsidP="006001A4">
      <w:pPr>
        <w:numPr>
          <w:ilvl w:val="0"/>
          <w:numId w:val="1"/>
        </w:numPr>
      </w:pPr>
      <w:r w:rsidRPr="006001A4">
        <w:t xml:space="preserve">Vivono di razzia e caccia </w:t>
      </w:r>
      <w:proofErr w:type="gramStart"/>
      <w:r w:rsidRPr="006001A4">
        <w:t>( cavalli</w:t>
      </w:r>
      <w:proofErr w:type="gramEnd"/>
      <w:r w:rsidRPr="006001A4">
        <w:t xml:space="preserve"> e bovini)</w:t>
      </w:r>
    </w:p>
    <w:p w14:paraId="21D84563" w14:textId="77777777" w:rsidR="00000000" w:rsidRPr="006001A4" w:rsidRDefault="002B62B9" w:rsidP="006001A4">
      <w:pPr>
        <w:numPr>
          <w:ilvl w:val="0"/>
          <w:numId w:val="1"/>
        </w:numPr>
      </w:pPr>
      <w:r w:rsidRPr="006001A4">
        <w:t xml:space="preserve">L’anima della loro società è la GUERRA </w:t>
      </w:r>
      <w:proofErr w:type="spellStart"/>
      <w:r w:rsidRPr="006001A4">
        <w:t>werra</w:t>
      </w:r>
      <w:proofErr w:type="spellEnd"/>
    </w:p>
    <w:p w14:paraId="00EA98CC" w14:textId="77777777" w:rsidR="00000000" w:rsidRPr="006001A4" w:rsidRDefault="002B62B9" w:rsidP="006001A4">
      <w:pPr>
        <w:numPr>
          <w:ilvl w:val="0"/>
          <w:numId w:val="1"/>
        </w:numPr>
      </w:pPr>
      <w:r w:rsidRPr="006001A4">
        <w:t>S</w:t>
      </w:r>
      <w:r w:rsidRPr="006001A4">
        <w:t xml:space="preserve">ono un popolo di eguali, arimanni </w:t>
      </w:r>
      <w:proofErr w:type="spellStart"/>
      <w:r w:rsidRPr="006001A4">
        <w:t>adalingi</w:t>
      </w:r>
      <w:proofErr w:type="spellEnd"/>
      <w:r w:rsidRPr="006001A4">
        <w:t>, raggruppati in tribù</w:t>
      </w:r>
    </w:p>
    <w:p w14:paraId="42F47591" w14:textId="77777777" w:rsidR="00000000" w:rsidRPr="006001A4" w:rsidRDefault="002B62B9" w:rsidP="006001A4">
      <w:pPr>
        <w:numPr>
          <w:ilvl w:val="0"/>
          <w:numId w:val="1"/>
        </w:numPr>
      </w:pPr>
      <w:r w:rsidRPr="006001A4">
        <w:t>Regole di convivenza elementari e severe, senza individualismi</w:t>
      </w:r>
    </w:p>
    <w:p w14:paraId="374F2301" w14:textId="77777777" w:rsidR="00000000" w:rsidRPr="006001A4" w:rsidRDefault="002B62B9" w:rsidP="006001A4">
      <w:pPr>
        <w:numPr>
          <w:ilvl w:val="0"/>
          <w:numId w:val="1"/>
        </w:numPr>
      </w:pPr>
      <w:r w:rsidRPr="006001A4">
        <w:t>Giuramenti, duelli, prove, ordalie</w:t>
      </w:r>
    </w:p>
    <w:p w14:paraId="71FEAECF" w14:textId="77777777" w:rsidR="00000000" w:rsidRDefault="002B62B9" w:rsidP="006001A4">
      <w:pPr>
        <w:numPr>
          <w:ilvl w:val="0"/>
          <w:numId w:val="1"/>
        </w:numPr>
      </w:pPr>
      <w:r w:rsidRPr="006001A4">
        <w:t xml:space="preserve">Monarchia elettiva mediante assemblea dei guerrieri, egli è strumento e </w:t>
      </w:r>
      <w:proofErr w:type="spellStart"/>
      <w:r w:rsidRPr="006001A4">
        <w:t>e</w:t>
      </w:r>
      <w:proofErr w:type="spellEnd"/>
      <w:r w:rsidRPr="006001A4">
        <w:t xml:space="preserve"> protezione di chi lo ha eletto </w:t>
      </w:r>
    </w:p>
    <w:p w14:paraId="5285260C" w14:textId="77777777" w:rsidR="006001A4" w:rsidRPr="006001A4" w:rsidRDefault="006001A4" w:rsidP="006001A4">
      <w:pPr>
        <w:rPr>
          <w:b/>
        </w:rPr>
      </w:pPr>
      <w:r w:rsidRPr="006001A4">
        <w:rPr>
          <w:b/>
        </w:rPr>
        <w:t>LATIFONDO</w:t>
      </w:r>
    </w:p>
    <w:p w14:paraId="59117519" w14:textId="77777777" w:rsidR="00000000" w:rsidRPr="006001A4" w:rsidRDefault="002B62B9" w:rsidP="006001A4">
      <w:pPr>
        <w:numPr>
          <w:ilvl w:val="0"/>
          <w:numId w:val="3"/>
        </w:numPr>
      </w:pPr>
      <w:r w:rsidRPr="006001A4">
        <w:t xml:space="preserve">Le grandi famiglie romane investono in estesi latifondi, allargandoli con i piccoli e medi proprietari in cerca di </w:t>
      </w:r>
      <w:proofErr w:type="spellStart"/>
      <w:r w:rsidRPr="006001A4">
        <w:t>patrocinium</w:t>
      </w:r>
      <w:proofErr w:type="spellEnd"/>
    </w:p>
    <w:p w14:paraId="0DC618A7" w14:textId="77777777" w:rsidR="00000000" w:rsidRPr="006001A4" w:rsidRDefault="002B62B9" w:rsidP="006001A4">
      <w:pPr>
        <w:numPr>
          <w:ilvl w:val="0"/>
          <w:numId w:val="3"/>
        </w:numPr>
      </w:pPr>
      <w:r w:rsidRPr="006001A4">
        <w:t>Si rifugiano nelle ville fortificate abbandonando le città e organizzano la propria difesa</w:t>
      </w:r>
    </w:p>
    <w:p w14:paraId="03AC669C" w14:textId="77777777" w:rsidR="00000000" w:rsidRPr="006001A4" w:rsidRDefault="002B62B9" w:rsidP="006001A4">
      <w:pPr>
        <w:numPr>
          <w:ilvl w:val="0"/>
          <w:numId w:val="3"/>
        </w:numPr>
      </w:pPr>
      <w:r w:rsidRPr="006001A4">
        <w:t>Questo provoca la grande crisi d</w:t>
      </w:r>
      <w:r w:rsidRPr="006001A4">
        <w:t>ei commerci e della produzione e la decadenza delle città</w:t>
      </w:r>
    </w:p>
    <w:p w14:paraId="07E91B08" w14:textId="77777777" w:rsidR="00000000" w:rsidRPr="006001A4" w:rsidRDefault="002B62B9" w:rsidP="006001A4">
      <w:pPr>
        <w:numPr>
          <w:ilvl w:val="0"/>
          <w:numId w:val="3"/>
        </w:numPr>
      </w:pPr>
      <w:r w:rsidRPr="006001A4">
        <w:t>Gli imperatori cercano l’appoggio dei latifondisti, che in realtà sono loro nemici</w:t>
      </w:r>
    </w:p>
    <w:p w14:paraId="14BEC9C4" w14:textId="77777777" w:rsidR="00000000" w:rsidRDefault="002B62B9" w:rsidP="006001A4">
      <w:pPr>
        <w:numPr>
          <w:ilvl w:val="0"/>
          <w:numId w:val="3"/>
        </w:numPr>
      </w:pPr>
      <w:r w:rsidRPr="006001A4">
        <w:t>Piccoli stati entro lo Stato</w:t>
      </w:r>
    </w:p>
    <w:p w14:paraId="764F1F18" w14:textId="77777777" w:rsidR="00815FF4" w:rsidRDefault="00815FF4" w:rsidP="006001A4"/>
    <w:p w14:paraId="5468D314" w14:textId="77777777" w:rsidR="006001A4" w:rsidRPr="002B62B9" w:rsidRDefault="00815FF4" w:rsidP="006001A4">
      <w:pPr>
        <w:rPr>
          <w:b/>
        </w:rPr>
      </w:pPr>
      <w:r w:rsidRPr="002B62B9">
        <w:rPr>
          <w:b/>
        </w:rPr>
        <w:t>CRISTIANESIMO</w:t>
      </w:r>
    </w:p>
    <w:p w14:paraId="54768DBE" w14:textId="77777777" w:rsidR="00000000" w:rsidRPr="00815FF4" w:rsidRDefault="002B62B9" w:rsidP="00815FF4">
      <w:pPr>
        <w:numPr>
          <w:ilvl w:val="0"/>
          <w:numId w:val="4"/>
        </w:numPr>
      </w:pPr>
      <w:r w:rsidRPr="00815FF4">
        <w:t>Dal 313 cessano le persecuzioni, dal 380 religione principale</w:t>
      </w:r>
    </w:p>
    <w:p w14:paraId="632885F1" w14:textId="77777777" w:rsidR="00000000" w:rsidRPr="00815FF4" w:rsidRDefault="002B62B9" w:rsidP="00815FF4">
      <w:pPr>
        <w:numPr>
          <w:ilvl w:val="0"/>
          <w:numId w:val="4"/>
        </w:numPr>
      </w:pPr>
      <w:r w:rsidRPr="00815FF4">
        <w:t>Molte persecuzi</w:t>
      </w:r>
      <w:r w:rsidRPr="00815FF4">
        <w:t>oni non dipendono dalla religione, ma dal costume, dalle ricchezze o dalla politica</w:t>
      </w:r>
    </w:p>
    <w:p w14:paraId="24A7592D" w14:textId="77777777" w:rsidR="00000000" w:rsidRPr="00815FF4" w:rsidRDefault="002B62B9" w:rsidP="00815FF4">
      <w:pPr>
        <w:numPr>
          <w:ilvl w:val="0"/>
          <w:numId w:val="4"/>
        </w:numPr>
      </w:pPr>
      <w:r w:rsidRPr="00815FF4">
        <w:t xml:space="preserve">Il mondo greco influenza fortemente la fase apostolico/patristica, anche a prezzo di eresie </w:t>
      </w:r>
      <w:proofErr w:type="gramStart"/>
      <w:r w:rsidRPr="00815FF4">
        <w:t>( gnosticismo</w:t>
      </w:r>
      <w:proofErr w:type="gramEnd"/>
      <w:r w:rsidRPr="00815FF4">
        <w:t>)</w:t>
      </w:r>
    </w:p>
    <w:p w14:paraId="4314D908" w14:textId="77777777" w:rsidR="00000000" w:rsidRPr="00815FF4" w:rsidRDefault="002B62B9" w:rsidP="00815FF4">
      <w:pPr>
        <w:numPr>
          <w:ilvl w:val="0"/>
          <w:numId w:val="4"/>
        </w:numPr>
      </w:pPr>
      <w:r w:rsidRPr="00815FF4">
        <w:t xml:space="preserve">La nascita e l’organizzazione delle Chiese avviene nelle grandi città in cui giungono apostoli e incaricati </w:t>
      </w:r>
      <w:proofErr w:type="gramStart"/>
      <w:r w:rsidRPr="00815FF4">
        <w:t xml:space="preserve">( </w:t>
      </w:r>
      <w:proofErr w:type="spellStart"/>
      <w:r w:rsidRPr="00815FF4">
        <w:t>pagus</w:t>
      </w:r>
      <w:proofErr w:type="spellEnd"/>
      <w:proofErr w:type="gramEnd"/>
      <w:r w:rsidRPr="00815FF4">
        <w:t xml:space="preserve"> pagani)</w:t>
      </w:r>
    </w:p>
    <w:p w14:paraId="11D6DEE7" w14:textId="77777777" w:rsidR="00000000" w:rsidRPr="00815FF4" w:rsidRDefault="002B62B9" w:rsidP="00815FF4">
      <w:pPr>
        <w:numPr>
          <w:ilvl w:val="0"/>
          <w:numId w:val="4"/>
        </w:numPr>
      </w:pPr>
      <w:r w:rsidRPr="00815FF4">
        <w:t>Ruolo anche socio-economico delle Chiese</w:t>
      </w:r>
    </w:p>
    <w:p w14:paraId="7B31F2F8" w14:textId="77777777" w:rsidR="00000000" w:rsidRPr="00815FF4" w:rsidRDefault="002B62B9" w:rsidP="00815FF4">
      <w:pPr>
        <w:numPr>
          <w:ilvl w:val="0"/>
          <w:numId w:val="4"/>
        </w:numPr>
      </w:pPr>
      <w:r w:rsidRPr="00815FF4">
        <w:t>La lingua greca serve anche a marcare le differenze con la cultura romana popolare: presbiteri, episcopi, diaconi, ecclesia</w:t>
      </w:r>
      <w:r w:rsidRPr="00815FF4">
        <w:rPr>
          <w:cs/>
          <w:lang w:bidi="mr-IN"/>
        </w:rPr>
        <w:t>…</w:t>
      </w:r>
    </w:p>
    <w:p w14:paraId="464316FE" w14:textId="77777777" w:rsidR="00000000" w:rsidRPr="00815FF4" w:rsidRDefault="002B62B9" w:rsidP="00815FF4">
      <w:pPr>
        <w:numPr>
          <w:ilvl w:val="0"/>
          <w:numId w:val="4"/>
        </w:numPr>
      </w:pPr>
      <w:r w:rsidRPr="00815FF4">
        <w:t>Le eresie appoggiate dai vari imperatori e i concili contribuirono alla confusione e alla crisi</w:t>
      </w:r>
    </w:p>
    <w:p w14:paraId="16D5F4B4" w14:textId="77777777" w:rsidR="006001A4" w:rsidRPr="006001A4" w:rsidRDefault="006001A4" w:rsidP="006001A4"/>
    <w:p w14:paraId="29195C7B" w14:textId="77777777" w:rsidR="006001A4" w:rsidRDefault="00815FF4">
      <w:r w:rsidRPr="00815FF4">
        <w:lastRenderedPageBreak/>
        <w:drawing>
          <wp:inline distT="0" distB="0" distL="0" distR="0" wp14:anchorId="0EF5EFDD" wp14:editId="0BFFAD4E">
            <wp:extent cx="6116320" cy="5282565"/>
            <wp:effectExtent l="0" t="0" r="5080" b="63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528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DB246" w14:textId="77777777" w:rsidR="00815FF4" w:rsidRDefault="00815FF4"/>
    <w:p w14:paraId="3BAD0E3B" w14:textId="77777777" w:rsidR="00815FF4" w:rsidRPr="002B62B9" w:rsidRDefault="00815FF4">
      <w:pPr>
        <w:rPr>
          <w:b/>
        </w:rPr>
      </w:pPr>
      <w:r w:rsidRPr="002B62B9">
        <w:rPr>
          <w:b/>
        </w:rPr>
        <w:t>I BARBARI PRIMA DEI FRANCHI</w:t>
      </w:r>
    </w:p>
    <w:p w14:paraId="7907CF5D" w14:textId="77777777" w:rsidR="00000000" w:rsidRPr="00815FF4" w:rsidRDefault="002B62B9" w:rsidP="00815FF4">
      <w:pPr>
        <w:numPr>
          <w:ilvl w:val="0"/>
          <w:numId w:val="5"/>
        </w:numPr>
      </w:pPr>
      <w:r w:rsidRPr="00815FF4">
        <w:t>378 sconfitta di Adrianopoli subita dall’imperatore Valente dai Goti</w:t>
      </w:r>
    </w:p>
    <w:p w14:paraId="3BAB0C23" w14:textId="77777777" w:rsidR="00000000" w:rsidRPr="00815FF4" w:rsidRDefault="002B62B9" w:rsidP="00815FF4">
      <w:pPr>
        <w:numPr>
          <w:ilvl w:val="0"/>
          <w:numId w:val="5"/>
        </w:numPr>
      </w:pPr>
      <w:r w:rsidRPr="00815FF4">
        <w:t>Crolla la frontiera del Reno</w:t>
      </w:r>
    </w:p>
    <w:p w14:paraId="2BFD5D2E" w14:textId="77777777" w:rsidR="00000000" w:rsidRPr="00815FF4" w:rsidRDefault="002B62B9" w:rsidP="00815FF4">
      <w:pPr>
        <w:numPr>
          <w:ilvl w:val="0"/>
          <w:numId w:val="5"/>
        </w:numPr>
      </w:pPr>
      <w:r w:rsidRPr="00815FF4">
        <w:t>410 24 agosto sacco di ROMA da parte dei Visigoti di Alarico</w:t>
      </w:r>
    </w:p>
    <w:p w14:paraId="31EC659C" w14:textId="77777777" w:rsidR="00000000" w:rsidRPr="00815FF4" w:rsidRDefault="002B62B9" w:rsidP="00815FF4">
      <w:pPr>
        <w:numPr>
          <w:ilvl w:val="0"/>
          <w:numId w:val="5"/>
        </w:numPr>
      </w:pPr>
      <w:r w:rsidRPr="00815FF4">
        <w:t>Cesura epocale</w:t>
      </w:r>
    </w:p>
    <w:p w14:paraId="5502D87A" w14:textId="77777777" w:rsidR="00000000" w:rsidRPr="00815FF4" w:rsidRDefault="002B62B9" w:rsidP="00815FF4">
      <w:pPr>
        <w:numPr>
          <w:ilvl w:val="0"/>
          <w:numId w:val="5"/>
        </w:numPr>
      </w:pPr>
      <w:r w:rsidRPr="00815FF4">
        <w:t>455 s</w:t>
      </w:r>
      <w:r w:rsidRPr="00815FF4">
        <w:t>acco di Roma dei Vandali di Genserico</w:t>
      </w:r>
    </w:p>
    <w:p w14:paraId="6937B31C" w14:textId="77777777" w:rsidR="00000000" w:rsidRPr="00815FF4" w:rsidRDefault="002B62B9" w:rsidP="00815FF4">
      <w:pPr>
        <w:numPr>
          <w:ilvl w:val="0"/>
          <w:numId w:val="5"/>
        </w:numPr>
      </w:pPr>
      <w:r w:rsidRPr="00815FF4">
        <w:t xml:space="preserve">476 Odoacre generale </w:t>
      </w:r>
      <w:proofErr w:type="gramStart"/>
      <w:r w:rsidRPr="00815FF4">
        <w:t>barbaro  governa</w:t>
      </w:r>
      <w:proofErr w:type="gramEnd"/>
      <w:r w:rsidRPr="00815FF4">
        <w:t xml:space="preserve"> per quasi 20 anni</w:t>
      </w:r>
    </w:p>
    <w:p w14:paraId="18DF1D81" w14:textId="77777777" w:rsidR="00000000" w:rsidRPr="00815FF4" w:rsidRDefault="002B62B9" w:rsidP="00815FF4">
      <w:pPr>
        <w:numPr>
          <w:ilvl w:val="0"/>
          <w:numId w:val="5"/>
        </w:numPr>
      </w:pPr>
      <w:r w:rsidRPr="00815FF4">
        <w:t>Imperatore Zenone invia contro di lui gli ostrogoti di Teodorico +526</w:t>
      </w:r>
    </w:p>
    <w:p w14:paraId="427B99A8" w14:textId="77777777" w:rsidR="00000000" w:rsidRPr="00815FF4" w:rsidRDefault="002B62B9" w:rsidP="00815FF4">
      <w:pPr>
        <w:numPr>
          <w:ilvl w:val="0"/>
          <w:numId w:val="5"/>
        </w:numPr>
      </w:pPr>
      <w:r w:rsidRPr="00815FF4">
        <w:t xml:space="preserve">493 primo regno romano barbarico in Italia </w:t>
      </w:r>
    </w:p>
    <w:p w14:paraId="1AC299ED" w14:textId="77777777" w:rsidR="00000000" w:rsidRPr="00815FF4" w:rsidRDefault="002B62B9" w:rsidP="00815FF4">
      <w:pPr>
        <w:numPr>
          <w:ilvl w:val="0"/>
          <w:numId w:val="5"/>
        </w:numPr>
      </w:pPr>
      <w:r w:rsidRPr="00815FF4">
        <w:rPr>
          <w:u w:val="single"/>
        </w:rPr>
        <w:t>Giustinian</w:t>
      </w:r>
      <w:r w:rsidRPr="00815FF4">
        <w:rPr>
          <w:u w:val="single"/>
        </w:rPr>
        <w:t>o +565 scatena la guerra greco gotica</w:t>
      </w:r>
    </w:p>
    <w:p w14:paraId="3697CF0C" w14:textId="77777777" w:rsidR="00000000" w:rsidRPr="00815FF4" w:rsidRDefault="002B62B9" w:rsidP="00815FF4">
      <w:pPr>
        <w:numPr>
          <w:ilvl w:val="0"/>
          <w:numId w:val="5"/>
        </w:numPr>
      </w:pPr>
      <w:r w:rsidRPr="00815FF4">
        <w:t>Arrivano i Longobardi 572 conquista di Pavia la capitale</w:t>
      </w:r>
    </w:p>
    <w:p w14:paraId="78EED0CE" w14:textId="77777777" w:rsidR="00815FF4" w:rsidRDefault="00815FF4"/>
    <w:p w14:paraId="7CCD59AE" w14:textId="77777777" w:rsidR="00815FF4" w:rsidRDefault="00815FF4">
      <w:r w:rsidRPr="00815FF4">
        <w:drawing>
          <wp:inline distT="0" distB="0" distL="0" distR="0" wp14:anchorId="6AA84FC4" wp14:editId="56090884">
            <wp:extent cx="6116320" cy="2548890"/>
            <wp:effectExtent l="0" t="0" r="5080" b="0"/>
            <wp:docPr id="1" name="Segnaposto contenuto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gnaposto contenuto 3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6694F" w14:textId="77777777" w:rsidR="00815FF4" w:rsidRDefault="00815FF4"/>
    <w:p w14:paraId="4432FAB4" w14:textId="77777777" w:rsidR="00815FF4" w:rsidRPr="002B62B9" w:rsidRDefault="00815FF4">
      <w:pPr>
        <w:rPr>
          <w:b/>
        </w:rPr>
      </w:pPr>
      <w:r w:rsidRPr="002B62B9">
        <w:rPr>
          <w:b/>
        </w:rPr>
        <w:t>I LONGOBARDI</w:t>
      </w:r>
    </w:p>
    <w:p w14:paraId="72C8A0BB" w14:textId="77777777" w:rsidR="00000000" w:rsidRPr="00815FF4" w:rsidRDefault="002B62B9" w:rsidP="00815FF4">
      <w:pPr>
        <w:numPr>
          <w:ilvl w:val="0"/>
          <w:numId w:val="6"/>
        </w:numPr>
      </w:pPr>
      <w:r w:rsidRPr="00815FF4">
        <w:t>Arrivano in Italia nel 56</w:t>
      </w:r>
      <w:r w:rsidRPr="00815FF4">
        <w:t>8 forse spinti dagli imperatori d’Oriente</w:t>
      </w:r>
    </w:p>
    <w:p w14:paraId="15CB21DE" w14:textId="77777777" w:rsidR="00000000" w:rsidRPr="00815FF4" w:rsidRDefault="002B62B9" w:rsidP="00815FF4">
      <w:pPr>
        <w:numPr>
          <w:ilvl w:val="0"/>
          <w:numId w:val="6"/>
        </w:numPr>
      </w:pPr>
      <w:r w:rsidRPr="00815FF4">
        <w:t>Sono dai 100/200 mila guerrieri</w:t>
      </w:r>
    </w:p>
    <w:p w14:paraId="2CDF05E9" w14:textId="77777777" w:rsidR="00000000" w:rsidRPr="00815FF4" w:rsidRDefault="002B62B9" w:rsidP="00815FF4">
      <w:pPr>
        <w:numPr>
          <w:ilvl w:val="0"/>
          <w:numId w:val="6"/>
        </w:numPr>
      </w:pPr>
      <w:r w:rsidRPr="00815FF4">
        <w:t xml:space="preserve">Non cercano di conquistare </w:t>
      </w:r>
      <w:proofErr w:type="spellStart"/>
      <w:r w:rsidRPr="00815FF4">
        <w:t>garndi</w:t>
      </w:r>
      <w:proofErr w:type="spellEnd"/>
      <w:r w:rsidRPr="00815FF4">
        <w:t xml:space="preserve"> città portuali, </w:t>
      </w:r>
      <w:r w:rsidRPr="00815FF4">
        <w:t>Roma e le isole</w:t>
      </w:r>
    </w:p>
    <w:p w14:paraId="02F28155" w14:textId="77777777" w:rsidR="00000000" w:rsidRPr="00815FF4" w:rsidRDefault="002B62B9" w:rsidP="00815FF4">
      <w:pPr>
        <w:numPr>
          <w:ilvl w:val="0"/>
          <w:numId w:val="6"/>
        </w:numPr>
      </w:pPr>
      <w:r w:rsidRPr="00815FF4">
        <w:t>Portano la cultura del legno per edifici</w:t>
      </w:r>
    </w:p>
    <w:p w14:paraId="2C584A82" w14:textId="77777777" w:rsidR="00000000" w:rsidRPr="00815FF4" w:rsidRDefault="002B62B9" w:rsidP="00815FF4">
      <w:pPr>
        <w:numPr>
          <w:ilvl w:val="0"/>
          <w:numId w:val="6"/>
        </w:numPr>
      </w:pPr>
      <w:r w:rsidRPr="00815FF4">
        <w:t>Sono ariani e seppelliscono i capi con armi e gioielli</w:t>
      </w:r>
    </w:p>
    <w:p w14:paraId="522F32A5" w14:textId="77777777" w:rsidR="00000000" w:rsidRPr="00815FF4" w:rsidRDefault="002B62B9" w:rsidP="00815FF4">
      <w:pPr>
        <w:numPr>
          <w:ilvl w:val="0"/>
          <w:numId w:val="6"/>
        </w:numPr>
      </w:pPr>
      <w:proofErr w:type="gramStart"/>
      <w:r w:rsidRPr="00815FF4">
        <w:t>Rotari  nel</w:t>
      </w:r>
      <w:proofErr w:type="gramEnd"/>
      <w:r w:rsidRPr="00815FF4">
        <w:t xml:space="preserve"> 643 fece trascrivere dai giuristi latini le loro leggi principali</w:t>
      </w:r>
      <w:r w:rsidRPr="00815FF4">
        <w:rPr>
          <w:cs/>
          <w:lang w:bidi="mr-IN"/>
        </w:rPr>
        <w:t>…</w:t>
      </w:r>
      <w:r w:rsidRPr="00815FF4">
        <w:t xml:space="preserve"> in latino</w:t>
      </w:r>
    </w:p>
    <w:p w14:paraId="77B6D77A" w14:textId="77777777" w:rsidR="00000000" w:rsidRDefault="002B62B9" w:rsidP="00815FF4">
      <w:pPr>
        <w:numPr>
          <w:ilvl w:val="0"/>
          <w:numId w:val="6"/>
        </w:numPr>
      </w:pPr>
      <w:r w:rsidRPr="00815FF4">
        <w:t xml:space="preserve">Faida guidrigildo </w:t>
      </w:r>
      <w:proofErr w:type="spellStart"/>
      <w:r w:rsidRPr="00815FF4">
        <w:t>faderfio</w:t>
      </w:r>
      <w:proofErr w:type="spellEnd"/>
      <w:r w:rsidRPr="00815FF4">
        <w:t xml:space="preserve"> </w:t>
      </w:r>
      <w:proofErr w:type="spellStart"/>
      <w:r w:rsidRPr="00815FF4">
        <w:t>mundualdo</w:t>
      </w:r>
      <w:proofErr w:type="spellEnd"/>
    </w:p>
    <w:p w14:paraId="3C7566F8" w14:textId="77777777" w:rsidR="00815FF4" w:rsidRPr="002B62B9" w:rsidRDefault="00815FF4" w:rsidP="00815FF4">
      <w:pPr>
        <w:rPr>
          <w:b/>
        </w:rPr>
      </w:pPr>
      <w:bookmarkStart w:id="0" w:name="_GoBack"/>
    </w:p>
    <w:p w14:paraId="7EFC1779" w14:textId="77777777" w:rsidR="00815FF4" w:rsidRPr="002B62B9" w:rsidRDefault="00815FF4" w:rsidP="00815FF4">
      <w:pPr>
        <w:rPr>
          <w:b/>
        </w:rPr>
      </w:pPr>
      <w:r w:rsidRPr="002B62B9">
        <w:rPr>
          <w:b/>
        </w:rPr>
        <w:t>ARIO ARIANESIMO</w:t>
      </w:r>
    </w:p>
    <w:bookmarkEnd w:id="0"/>
    <w:p w14:paraId="281D85ED" w14:textId="77777777" w:rsidR="00000000" w:rsidRPr="00815FF4" w:rsidRDefault="002B62B9" w:rsidP="00815FF4">
      <w:pPr>
        <w:numPr>
          <w:ilvl w:val="0"/>
          <w:numId w:val="7"/>
        </w:numPr>
      </w:pPr>
      <w:r w:rsidRPr="00815FF4">
        <w:t xml:space="preserve">Ario (256-336) presbitero e teologo, amico di Eusebio vescovo di </w:t>
      </w:r>
      <w:r w:rsidRPr="00815FF4">
        <w:t>Cesarea, molto vicino a Costantino</w:t>
      </w:r>
    </w:p>
    <w:p w14:paraId="0FA7B070" w14:textId="77777777" w:rsidR="00000000" w:rsidRPr="00815FF4" w:rsidRDefault="002B62B9" w:rsidP="00815FF4">
      <w:pPr>
        <w:numPr>
          <w:ilvl w:val="0"/>
          <w:numId w:val="7"/>
        </w:numPr>
      </w:pPr>
      <w:r w:rsidRPr="00815FF4">
        <w:t xml:space="preserve">Predicava </w:t>
      </w:r>
      <w:proofErr w:type="gramStart"/>
      <w:r w:rsidRPr="00815FF4">
        <w:t>che</w:t>
      </w:r>
      <w:r w:rsidRPr="00815FF4">
        <w:t xml:space="preserve"> </w:t>
      </w:r>
      <w:r w:rsidRPr="00815FF4">
        <w:t> Dio</w:t>
      </w:r>
      <w:proofErr w:type="gramEnd"/>
      <w:r w:rsidRPr="00815FF4">
        <w:t xml:space="preserve"> era un</w:t>
      </w:r>
      <w:r w:rsidRPr="00815FF4">
        <w:t>ico, eterno e indivisibile, e quindi il Figlio di Dio, in quanto "generato", non poteva essere considerato Dio allo stesso modo del Padre proprio perché la natura divina è unica. Essendo infatti un "figlio" (e quindi "venuto dopo" Colui che lo ha generato)</w:t>
      </w:r>
      <w:r w:rsidRPr="00815FF4">
        <w:t xml:space="preserve"> non è co-eterno al Padre, mentre la natura divina è di per sé eterna e indivisibile. Il Figlio, dunque, è in posizione subordinata rispetto al Padre.</w:t>
      </w:r>
    </w:p>
    <w:p w14:paraId="2F287C46" w14:textId="77777777" w:rsidR="00000000" w:rsidRDefault="002B62B9" w:rsidP="00815FF4">
      <w:pPr>
        <w:numPr>
          <w:ilvl w:val="0"/>
          <w:numId w:val="7"/>
        </w:numPr>
      </w:pPr>
      <w:r w:rsidRPr="00815FF4">
        <w:t>Fu condannato nel Concilio di Nicea 325</w:t>
      </w:r>
      <w:r w:rsidRPr="00815FF4">
        <w:t xml:space="preserve">, convocato da Costantino, che comunque lo </w:t>
      </w:r>
      <w:r w:rsidRPr="00815FF4">
        <w:t>stimò sempre molto e lo protesse dai suoi nemici più acerrimi</w:t>
      </w:r>
    </w:p>
    <w:p w14:paraId="3F345D20" w14:textId="77777777" w:rsidR="00000000" w:rsidRPr="00815FF4" w:rsidRDefault="002B62B9" w:rsidP="00815FF4">
      <w:pPr>
        <w:numPr>
          <w:ilvl w:val="0"/>
          <w:numId w:val="7"/>
        </w:numPr>
      </w:pPr>
      <w:r w:rsidRPr="00815FF4">
        <w:rPr>
          <w:b/>
          <w:bCs/>
        </w:rPr>
        <w:t xml:space="preserve">In crisi a Costantinopoli </w:t>
      </w:r>
      <w:r w:rsidRPr="00815FF4">
        <w:t>dopo il concilio di Efeso 431 e grazie all’imperatore Teodosio I e II, piuttosto che scomparire, l'arianesimo spostò il suo asse verso il nord dell'impero, trovando seguaci presso i popoli</w:t>
      </w:r>
      <w:r w:rsidRPr="00815FF4">
        <w:t xml:space="preserve"> barbari, </w:t>
      </w:r>
      <w:proofErr w:type="gramStart"/>
      <w:r w:rsidRPr="00815FF4">
        <w:t>Goti ,</w:t>
      </w:r>
      <w:proofErr w:type="gramEnd"/>
      <w:r w:rsidRPr="00815FF4">
        <w:t xml:space="preserve"> Vandali e Longobardi . Grazie soprattutto alla predicazione condotta </w:t>
      </w:r>
      <w:proofErr w:type="gramStart"/>
      <w:r w:rsidRPr="00815FF4">
        <w:t>nel  IV</w:t>
      </w:r>
      <w:proofErr w:type="gramEnd"/>
      <w:r w:rsidRPr="00815FF4">
        <w:t xml:space="preserve"> secolo presso i Goti da parte di </w:t>
      </w:r>
      <w:r w:rsidRPr="00815FF4">
        <w:rPr>
          <w:b/>
          <w:bCs/>
        </w:rPr>
        <w:t>ULFILA</w:t>
      </w:r>
      <w:r w:rsidRPr="00815FF4">
        <w:t xml:space="preserve"> (311-383, l'arianesimo conobbe infatti </w:t>
      </w:r>
      <w:r w:rsidRPr="00815FF4">
        <w:rPr>
          <w:b/>
          <w:bCs/>
        </w:rPr>
        <w:t>una grande diffusione fra i popoli germanici</w:t>
      </w:r>
      <w:r w:rsidRPr="00815FF4">
        <w:t>: la visione più semplice del</w:t>
      </w:r>
      <w:r w:rsidRPr="00815FF4">
        <w:t xml:space="preserve"> cristianesimo ariano era più conforme alla loro mentalità pragmatica e priva di quelle basi filosofiche di cui era intessuto il credo niceno. Traduttore, tra l'altro, della Bibbia in lingua gotica e inventore di un tipo di alfabeto latino che sostituì gli</w:t>
      </w:r>
      <w:r w:rsidRPr="00815FF4">
        <w:t xml:space="preserve"> antichi caratteri runici, </w:t>
      </w:r>
      <w:proofErr w:type="spellStart"/>
      <w:r w:rsidRPr="00815FF4">
        <w:t>Ulfila</w:t>
      </w:r>
      <w:proofErr w:type="spellEnd"/>
      <w:r w:rsidRPr="00815FF4">
        <w:t xml:space="preserve"> svolse un ruolo fondamentale anche linguistico per lo studio delle antiche lingue germaniche.</w:t>
      </w:r>
    </w:p>
    <w:p w14:paraId="56E56A58" w14:textId="77777777" w:rsidR="002B62B9" w:rsidRDefault="002B62B9" w:rsidP="002B62B9"/>
    <w:p w14:paraId="3A2D8404" w14:textId="77777777" w:rsidR="002B62B9" w:rsidRDefault="002B62B9" w:rsidP="002B62B9"/>
    <w:p w14:paraId="7F2E6351" w14:textId="77777777" w:rsidR="00815FF4" w:rsidRDefault="002B62B9" w:rsidP="002B62B9">
      <w:r w:rsidRPr="002B62B9">
        <w:drawing>
          <wp:inline distT="0" distB="0" distL="0" distR="0" wp14:anchorId="33988286" wp14:editId="7CD42EF6">
            <wp:extent cx="6095980" cy="6857990"/>
            <wp:effectExtent l="0" t="0" r="635" b="635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82" r="19984" b="-1"/>
                    <a:stretch/>
                  </pic:blipFill>
                  <pic:spPr>
                    <a:xfrm>
                      <a:off x="0" y="0"/>
                      <a:ext cx="6095980" cy="685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520C6" w14:textId="77777777" w:rsidR="002B62B9" w:rsidRDefault="002B62B9" w:rsidP="002B62B9"/>
    <w:p w14:paraId="26E719A2" w14:textId="77777777" w:rsidR="002B62B9" w:rsidRDefault="002B62B9" w:rsidP="002B62B9"/>
    <w:p w14:paraId="0ACF1D31" w14:textId="77777777" w:rsidR="00815FF4" w:rsidRPr="00815FF4" w:rsidRDefault="00815FF4" w:rsidP="00815FF4"/>
    <w:p w14:paraId="469FA343" w14:textId="77777777" w:rsidR="00815FF4" w:rsidRDefault="00815FF4"/>
    <w:sectPr w:rsidR="00815FF4" w:rsidSect="00297B7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61086"/>
    <w:multiLevelType w:val="hybridMultilevel"/>
    <w:tmpl w:val="3334BCC4"/>
    <w:lvl w:ilvl="0" w:tplc="608C4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F8D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1CC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4C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CF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EC0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44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8C6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CF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59F3014"/>
    <w:multiLevelType w:val="hybridMultilevel"/>
    <w:tmpl w:val="4594AD88"/>
    <w:lvl w:ilvl="0" w:tplc="A8508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608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BE0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22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9E7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E3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4A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26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2EF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9D5332A"/>
    <w:multiLevelType w:val="hybridMultilevel"/>
    <w:tmpl w:val="0018E766"/>
    <w:lvl w:ilvl="0" w:tplc="B3D45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4A4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663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06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D20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2E2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4AF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705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6C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1F45012"/>
    <w:multiLevelType w:val="hybridMultilevel"/>
    <w:tmpl w:val="005622AA"/>
    <w:lvl w:ilvl="0" w:tplc="57EC7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02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BAD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E4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AC8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34B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BC5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600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26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29860A5"/>
    <w:multiLevelType w:val="hybridMultilevel"/>
    <w:tmpl w:val="C528158C"/>
    <w:lvl w:ilvl="0" w:tplc="E1482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F24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69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D03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21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EE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0C7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0D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2E3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92D6648"/>
    <w:multiLevelType w:val="hybridMultilevel"/>
    <w:tmpl w:val="45065536"/>
    <w:lvl w:ilvl="0" w:tplc="87CE6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946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8C2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D8E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87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1EF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43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724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72A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9AB4710"/>
    <w:multiLevelType w:val="hybridMultilevel"/>
    <w:tmpl w:val="E4BC9B9A"/>
    <w:lvl w:ilvl="0" w:tplc="08503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06E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344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C63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7C5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BCD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E6B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A0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CC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B511FF3"/>
    <w:multiLevelType w:val="hybridMultilevel"/>
    <w:tmpl w:val="D5A6CBDC"/>
    <w:lvl w:ilvl="0" w:tplc="35C67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701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1AD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F05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844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9E6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C3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568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40B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D01674C"/>
    <w:multiLevelType w:val="hybridMultilevel"/>
    <w:tmpl w:val="488801BE"/>
    <w:lvl w:ilvl="0" w:tplc="46D25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246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9CD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0AA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9EC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8B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EE7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84B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C89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A4"/>
    <w:rsid w:val="00297B7D"/>
    <w:rsid w:val="002B62B9"/>
    <w:rsid w:val="006001A4"/>
    <w:rsid w:val="00815FF4"/>
    <w:rsid w:val="0095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3520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7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4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2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2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5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4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4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4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7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6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5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1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5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8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6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99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5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0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8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1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9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8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651</Words>
  <Characters>3712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2023-01-18T14:00:00Z</dcterms:created>
  <dcterms:modified xsi:type="dcterms:W3CDTF">2023-01-18T14:11:00Z</dcterms:modified>
</cp:coreProperties>
</file>