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AA" w:rsidRPr="00AF0F9F" w:rsidRDefault="00E754AA" w:rsidP="00E754AA">
      <w:pPr>
        <w:jc w:val="center"/>
        <w:rPr>
          <w:sz w:val="24"/>
          <w:szCs w:val="24"/>
        </w:rPr>
      </w:pPr>
      <w:bookmarkStart w:id="0" w:name="_GoBack"/>
      <w:bookmarkEnd w:id="0"/>
      <w:r w:rsidRPr="00AF0F9F">
        <w:rPr>
          <w:b/>
          <w:sz w:val="24"/>
          <w:szCs w:val="24"/>
        </w:rPr>
        <w:t xml:space="preserve">TERZA </w:t>
      </w:r>
      <w:r w:rsidR="003B367C">
        <w:rPr>
          <w:b/>
          <w:sz w:val="24"/>
          <w:szCs w:val="24"/>
        </w:rPr>
        <w:t>UNIVERSITA’:  CORSO &lt;&lt;CONOSCERE</w:t>
      </w:r>
      <w:r w:rsidRPr="00AF0F9F">
        <w:rPr>
          <w:b/>
          <w:sz w:val="24"/>
          <w:szCs w:val="24"/>
        </w:rPr>
        <w:t xml:space="preserve"> BERGAMO&gt;&gt;</w:t>
      </w:r>
    </w:p>
    <w:p w:rsidR="005E2910" w:rsidRPr="00AF0F9F" w:rsidRDefault="003B367C" w:rsidP="00E754A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Secondo</w:t>
      </w:r>
      <w:r w:rsidR="00E754AA" w:rsidRPr="000D16A2">
        <w:rPr>
          <w:b/>
          <w:sz w:val="24"/>
          <w:szCs w:val="24"/>
        </w:rPr>
        <w:t xml:space="preserve"> incontro</w:t>
      </w:r>
      <w:r>
        <w:rPr>
          <w:sz w:val="24"/>
          <w:szCs w:val="24"/>
        </w:rPr>
        <w:t>: martedì 24 gennaio 2023</w:t>
      </w:r>
    </w:p>
    <w:p w:rsidR="00E754AA" w:rsidRPr="00AF0F9F" w:rsidRDefault="00E754AA" w:rsidP="00E754AA">
      <w:pPr>
        <w:jc w:val="center"/>
        <w:rPr>
          <w:b/>
          <w:sz w:val="24"/>
          <w:szCs w:val="24"/>
        </w:rPr>
      </w:pPr>
      <w:r w:rsidRPr="00AF0F9F">
        <w:rPr>
          <w:b/>
          <w:sz w:val="24"/>
          <w:szCs w:val="24"/>
        </w:rPr>
        <w:t>“Gli antenati di Bergamo e Brescia nelle incisioni della Valle Camonica”</w:t>
      </w:r>
    </w:p>
    <w:p w:rsidR="00E754AA" w:rsidRPr="00AF0F9F" w:rsidRDefault="00E754AA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 xml:space="preserve">I </w:t>
      </w:r>
      <w:r w:rsidRPr="00AF0F9F">
        <w:rPr>
          <w:b/>
          <w:sz w:val="24"/>
          <w:szCs w:val="24"/>
        </w:rPr>
        <w:t xml:space="preserve">monumenti rupestri </w:t>
      </w:r>
      <w:r w:rsidRPr="00AF0F9F">
        <w:rPr>
          <w:sz w:val="24"/>
          <w:szCs w:val="24"/>
        </w:rPr>
        <w:t xml:space="preserve">della </w:t>
      </w:r>
      <w:r w:rsidRPr="00AF0F9F">
        <w:rPr>
          <w:b/>
          <w:sz w:val="24"/>
          <w:szCs w:val="24"/>
        </w:rPr>
        <w:t>Valcamonica</w:t>
      </w:r>
      <w:r w:rsidRPr="00AF0F9F">
        <w:rPr>
          <w:sz w:val="24"/>
          <w:szCs w:val="24"/>
        </w:rPr>
        <w:t xml:space="preserve"> e della Valtellina si situano geograficamente tra i </w:t>
      </w:r>
      <w:r w:rsidRPr="00AF0F9F">
        <w:rPr>
          <w:b/>
          <w:sz w:val="24"/>
          <w:szCs w:val="24"/>
        </w:rPr>
        <w:t>megaliti</w:t>
      </w:r>
      <w:r w:rsidRPr="00AF0F9F">
        <w:rPr>
          <w:sz w:val="24"/>
          <w:szCs w:val="24"/>
        </w:rPr>
        <w:t xml:space="preserve"> della Bretagna e della Puglia</w:t>
      </w:r>
      <w:r w:rsidR="00BE491E" w:rsidRPr="00AF0F9F">
        <w:rPr>
          <w:sz w:val="24"/>
          <w:szCs w:val="24"/>
        </w:rPr>
        <w:t>, quando l’intera Europa  -dalle coste atlantiche al Mar Nero- era investita da questo fenomeno culturale.</w:t>
      </w:r>
    </w:p>
    <w:p w:rsidR="00FE033E" w:rsidRPr="00AF0F9F" w:rsidRDefault="00BE491E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 xml:space="preserve">Il territorio </w:t>
      </w:r>
      <w:r w:rsidRPr="00AF0F9F">
        <w:rPr>
          <w:b/>
          <w:sz w:val="24"/>
          <w:szCs w:val="24"/>
        </w:rPr>
        <w:t>camuno</w:t>
      </w:r>
      <w:r w:rsidRPr="00AF0F9F">
        <w:rPr>
          <w:sz w:val="24"/>
          <w:szCs w:val="24"/>
        </w:rPr>
        <w:t xml:space="preserve"> tra Capo di Ponte  -</w:t>
      </w:r>
      <w:r w:rsidRPr="00AF0F9F">
        <w:rPr>
          <w:b/>
          <w:sz w:val="24"/>
          <w:szCs w:val="24"/>
        </w:rPr>
        <w:t>Cemmo, Paspardo, Naquane</w:t>
      </w:r>
      <w:r w:rsidRPr="00AF0F9F">
        <w:rPr>
          <w:sz w:val="24"/>
          <w:szCs w:val="24"/>
        </w:rPr>
        <w:t>- e Breno  -</w:t>
      </w:r>
      <w:r w:rsidRPr="00AF0F9F">
        <w:rPr>
          <w:b/>
          <w:sz w:val="24"/>
          <w:szCs w:val="24"/>
        </w:rPr>
        <w:t>Borno, Ossimo</w:t>
      </w:r>
      <w:r w:rsidRPr="00AF0F9F">
        <w:rPr>
          <w:sz w:val="24"/>
          <w:szCs w:val="24"/>
        </w:rPr>
        <w:t>- si trova nella valle, scavata dalla glaciazione w</w:t>
      </w:r>
      <w:r w:rsidRPr="00AF0F9F">
        <w:rPr>
          <w:rFonts w:ascii="Times New Roman" w:hAnsi="Times New Roman" w:cs="Times New Roman"/>
          <w:sz w:val="24"/>
          <w:szCs w:val="24"/>
        </w:rPr>
        <w:t>ü</w:t>
      </w:r>
      <w:r w:rsidRPr="00AF0F9F">
        <w:rPr>
          <w:sz w:val="24"/>
          <w:szCs w:val="24"/>
        </w:rPr>
        <w:t xml:space="preserve">rmiana e poi dal fiume Oglio, parallela alla Valtellina (a Ovest) e alla Val Trompia (a Est): gli esemplari </w:t>
      </w:r>
      <w:r w:rsidRPr="00AF0F9F">
        <w:rPr>
          <w:b/>
          <w:sz w:val="24"/>
          <w:szCs w:val="24"/>
        </w:rPr>
        <w:t>massi di Cemmo</w:t>
      </w:r>
      <w:r w:rsidRPr="00AF0F9F">
        <w:rPr>
          <w:sz w:val="24"/>
          <w:szCs w:val="24"/>
        </w:rPr>
        <w:t>, staccatisi dalla montagna</w:t>
      </w:r>
      <w:r w:rsidR="00FE033E" w:rsidRPr="00AF0F9F">
        <w:rPr>
          <w:sz w:val="24"/>
          <w:szCs w:val="24"/>
        </w:rPr>
        <w:t xml:space="preserve"> e trascinati sugli strati ghiaiosi di base depositati dai ghiacciai e dalle alluvioni</w:t>
      </w:r>
      <w:r w:rsidR="00AF0F9F">
        <w:rPr>
          <w:sz w:val="24"/>
          <w:szCs w:val="24"/>
        </w:rPr>
        <w:t>,</w:t>
      </w:r>
      <w:r w:rsidR="00FE033E" w:rsidRPr="00AF0F9F">
        <w:rPr>
          <w:sz w:val="24"/>
          <w:szCs w:val="24"/>
        </w:rPr>
        <w:t xml:space="preserve"> furono incisi in più riprese </w:t>
      </w:r>
      <w:r w:rsidR="00AF0F9F">
        <w:rPr>
          <w:sz w:val="24"/>
          <w:szCs w:val="24"/>
        </w:rPr>
        <w:t xml:space="preserve">dall’uomo </w:t>
      </w:r>
      <w:r w:rsidR="00FE033E" w:rsidRPr="00AF0F9F">
        <w:rPr>
          <w:sz w:val="24"/>
          <w:szCs w:val="24"/>
        </w:rPr>
        <w:t>nel corso del terzo millennio a.C..</w:t>
      </w:r>
    </w:p>
    <w:p w:rsidR="00BE491E" w:rsidRPr="00AF0F9F" w:rsidRDefault="00FE033E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>L’arte rupestre si sviluppò nella valle in un più lungoperiodo  -circa 10 mila anni-, dall’età</w:t>
      </w:r>
      <w:r w:rsidRPr="00AF0F9F">
        <w:rPr>
          <w:b/>
          <w:sz w:val="24"/>
          <w:szCs w:val="24"/>
        </w:rPr>
        <w:t xml:space="preserve"> neolitica</w:t>
      </w:r>
      <w:r w:rsidRPr="00AF0F9F">
        <w:rPr>
          <w:sz w:val="24"/>
          <w:szCs w:val="24"/>
        </w:rPr>
        <w:t xml:space="preserve"> alla </w:t>
      </w:r>
      <w:r w:rsidRPr="00AF0F9F">
        <w:rPr>
          <w:b/>
          <w:sz w:val="24"/>
          <w:szCs w:val="24"/>
        </w:rPr>
        <w:t>romanizzazione</w:t>
      </w:r>
      <w:r w:rsidR="00AF0F9F">
        <w:rPr>
          <w:sz w:val="24"/>
          <w:szCs w:val="24"/>
        </w:rPr>
        <w:t xml:space="preserve"> dei popoli R</w:t>
      </w:r>
      <w:r w:rsidRPr="00AF0F9F">
        <w:rPr>
          <w:sz w:val="24"/>
          <w:szCs w:val="24"/>
        </w:rPr>
        <w:t xml:space="preserve">etici (Strabone) ed </w:t>
      </w:r>
      <w:r w:rsidR="00AF0F9F">
        <w:rPr>
          <w:sz w:val="24"/>
          <w:szCs w:val="24"/>
        </w:rPr>
        <w:t>E</w:t>
      </w:r>
      <w:r w:rsidR="00AF725A" w:rsidRPr="00AF0F9F">
        <w:rPr>
          <w:sz w:val="24"/>
          <w:szCs w:val="24"/>
        </w:rPr>
        <w:t>uganei (Pli</w:t>
      </w:r>
      <w:r w:rsidR="003B367C">
        <w:rPr>
          <w:sz w:val="24"/>
          <w:szCs w:val="24"/>
        </w:rPr>
        <w:t>nio), ma si con</w:t>
      </w:r>
      <w:r w:rsidR="00AF725A" w:rsidRPr="00AF0F9F">
        <w:rPr>
          <w:sz w:val="24"/>
          <w:szCs w:val="24"/>
        </w:rPr>
        <w:t>centrò soprattutto nell’ “</w:t>
      </w:r>
      <w:r w:rsidR="00AF725A" w:rsidRPr="00AF0F9F">
        <w:rPr>
          <w:b/>
          <w:sz w:val="24"/>
          <w:szCs w:val="24"/>
        </w:rPr>
        <w:t>età del Rame</w:t>
      </w:r>
      <w:r w:rsidR="00AF725A" w:rsidRPr="00AF0F9F">
        <w:rPr>
          <w:sz w:val="24"/>
          <w:szCs w:val="24"/>
        </w:rPr>
        <w:t>” (</w:t>
      </w:r>
      <w:r w:rsidR="00AF725A" w:rsidRPr="00AF0F9F">
        <w:rPr>
          <w:b/>
          <w:sz w:val="24"/>
          <w:szCs w:val="24"/>
        </w:rPr>
        <w:t xml:space="preserve">3.400 </w:t>
      </w:r>
      <w:r w:rsidR="00AF725A" w:rsidRPr="00AF0F9F">
        <w:rPr>
          <w:sz w:val="24"/>
          <w:szCs w:val="24"/>
        </w:rPr>
        <w:t>–</w:t>
      </w:r>
      <w:r w:rsidR="00AF725A" w:rsidRPr="00AF0F9F">
        <w:rPr>
          <w:b/>
          <w:sz w:val="24"/>
          <w:szCs w:val="24"/>
        </w:rPr>
        <w:t xml:space="preserve"> 2.200 circa a.C.</w:t>
      </w:r>
      <w:r w:rsidR="00AF725A" w:rsidRPr="00AF0F9F">
        <w:rPr>
          <w:sz w:val="24"/>
          <w:szCs w:val="24"/>
        </w:rPr>
        <w:t>).</w:t>
      </w:r>
    </w:p>
    <w:p w:rsidR="00AF725A" w:rsidRPr="00AF0F9F" w:rsidRDefault="00AF725A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 xml:space="preserve">L’ “età del Rame” aveva avuto inizio in </w:t>
      </w:r>
      <w:r w:rsidRPr="00AF0F9F">
        <w:rPr>
          <w:b/>
          <w:sz w:val="24"/>
          <w:szCs w:val="24"/>
        </w:rPr>
        <w:t xml:space="preserve">Mesopotamia </w:t>
      </w:r>
      <w:r w:rsidRPr="00AF0F9F">
        <w:rPr>
          <w:sz w:val="24"/>
          <w:szCs w:val="24"/>
        </w:rPr>
        <w:t>(</w:t>
      </w:r>
      <w:r w:rsidR="003B367C">
        <w:rPr>
          <w:sz w:val="24"/>
          <w:szCs w:val="24"/>
        </w:rPr>
        <w:t xml:space="preserve">Sumeri: </w:t>
      </w:r>
      <w:r w:rsidRPr="00AF0F9F">
        <w:rPr>
          <w:sz w:val="24"/>
          <w:szCs w:val="24"/>
        </w:rPr>
        <w:t>Uruk)  -e da lì era passata nei paesi balcanici- più</w:t>
      </w:r>
      <w:r w:rsidR="00AF0F9F">
        <w:rPr>
          <w:sz w:val="24"/>
          <w:szCs w:val="24"/>
        </w:rPr>
        <w:t xml:space="preserve"> di mille anni prima che i suoi</w:t>
      </w:r>
      <w:r w:rsidRPr="00AF0F9F">
        <w:rPr>
          <w:sz w:val="24"/>
          <w:szCs w:val="24"/>
        </w:rPr>
        <w:t xml:space="preserve"> prodotti apparissero in Europa: quell’antica civiltà urbana aveva cominciato già in pieno “</w:t>
      </w:r>
      <w:r w:rsidRPr="00AF0F9F">
        <w:rPr>
          <w:b/>
          <w:sz w:val="24"/>
          <w:szCs w:val="24"/>
        </w:rPr>
        <w:t>neolitico</w:t>
      </w:r>
      <w:r w:rsidRPr="00AF0F9F">
        <w:rPr>
          <w:sz w:val="24"/>
          <w:szCs w:val="24"/>
        </w:rPr>
        <w:t xml:space="preserve">” </w:t>
      </w:r>
      <w:r w:rsidR="003B367C">
        <w:rPr>
          <w:sz w:val="24"/>
          <w:szCs w:val="24"/>
        </w:rPr>
        <w:t xml:space="preserve">(5 mila anni a.C.) </w:t>
      </w:r>
      <w:r w:rsidRPr="00AF0F9F">
        <w:rPr>
          <w:sz w:val="24"/>
          <w:szCs w:val="24"/>
        </w:rPr>
        <w:t>ad apprezzare certi minerali colorati (l’azzurrite e la malachite) per ricavarne oggetti ornamentali associati al rame che si trovava in natura ma che</w:t>
      </w:r>
      <w:r w:rsidR="00AF0F9F">
        <w:rPr>
          <w:sz w:val="24"/>
          <w:szCs w:val="24"/>
        </w:rPr>
        <w:t>,</w:t>
      </w:r>
      <w:r w:rsidRPr="00AF0F9F">
        <w:rPr>
          <w:sz w:val="24"/>
          <w:szCs w:val="24"/>
        </w:rPr>
        <w:t xml:space="preserve"> con la nuova metallurgia</w:t>
      </w:r>
      <w:r w:rsidR="00AF0F9F">
        <w:rPr>
          <w:sz w:val="24"/>
          <w:szCs w:val="24"/>
        </w:rPr>
        <w:t>, poteva risultare</w:t>
      </w:r>
      <w:r w:rsidRPr="00AF0F9F">
        <w:rPr>
          <w:sz w:val="24"/>
          <w:szCs w:val="24"/>
        </w:rPr>
        <w:t xml:space="preserve"> indurito dalla lega con l’</w:t>
      </w:r>
      <w:r w:rsidRPr="00AF0F9F">
        <w:rPr>
          <w:b/>
          <w:sz w:val="24"/>
          <w:szCs w:val="24"/>
        </w:rPr>
        <w:t>arsenico</w:t>
      </w:r>
      <w:r w:rsidR="00AF0F9F">
        <w:rPr>
          <w:sz w:val="24"/>
          <w:szCs w:val="24"/>
        </w:rPr>
        <w:t>(</w:t>
      </w:r>
      <w:r w:rsidRPr="00AF0F9F">
        <w:rPr>
          <w:sz w:val="24"/>
          <w:szCs w:val="24"/>
        </w:rPr>
        <w:t>reperito nelle steppe caucasiche</w:t>
      </w:r>
      <w:r w:rsidR="00AF0F9F">
        <w:rPr>
          <w:sz w:val="24"/>
          <w:szCs w:val="24"/>
        </w:rPr>
        <w:t>)</w:t>
      </w:r>
      <w:r w:rsidRPr="00AF0F9F">
        <w:rPr>
          <w:sz w:val="24"/>
          <w:szCs w:val="24"/>
        </w:rPr>
        <w:t xml:space="preserve">. Così si realizzò la </w:t>
      </w:r>
      <w:r w:rsidRPr="00AF0F9F">
        <w:rPr>
          <w:b/>
          <w:sz w:val="24"/>
          <w:szCs w:val="24"/>
        </w:rPr>
        <w:t>rivoluzione dell’età deimetalli</w:t>
      </w:r>
      <w:r w:rsidRPr="00AF0F9F">
        <w:rPr>
          <w:sz w:val="24"/>
          <w:szCs w:val="24"/>
        </w:rPr>
        <w:t xml:space="preserve"> che, con la nuova produzione</w:t>
      </w:r>
      <w:r w:rsidR="00AF0F9F">
        <w:rPr>
          <w:sz w:val="24"/>
          <w:szCs w:val="24"/>
        </w:rPr>
        <w:t>,</w:t>
      </w:r>
      <w:r w:rsidRPr="00AF0F9F">
        <w:rPr>
          <w:sz w:val="24"/>
          <w:szCs w:val="24"/>
        </w:rPr>
        <w:t xml:space="preserve"> promosse l’</w:t>
      </w:r>
      <w:r w:rsidR="00AF0F9F">
        <w:rPr>
          <w:sz w:val="24"/>
          <w:szCs w:val="24"/>
        </w:rPr>
        <w:t>&lt;&lt;</w:t>
      </w:r>
      <w:r w:rsidRPr="00AF0F9F">
        <w:rPr>
          <w:b/>
          <w:sz w:val="24"/>
          <w:szCs w:val="24"/>
        </w:rPr>
        <w:t>uomo</w:t>
      </w:r>
      <w:r w:rsidR="00AF0F9F">
        <w:rPr>
          <w:sz w:val="24"/>
          <w:szCs w:val="24"/>
        </w:rPr>
        <w:t>&gt;&gt;</w:t>
      </w:r>
      <w:r w:rsidRPr="00AF0F9F">
        <w:rPr>
          <w:sz w:val="24"/>
          <w:szCs w:val="24"/>
        </w:rPr>
        <w:t xml:space="preserve"> alla funzione di &lt;&lt;artefice&gt;&gt;</w:t>
      </w:r>
      <w:r w:rsidR="00132150" w:rsidRPr="00AF0F9F">
        <w:rPr>
          <w:sz w:val="24"/>
          <w:szCs w:val="24"/>
        </w:rPr>
        <w:t xml:space="preserve">di un mondo a lui docile: nel nostro territorio ciò si verificò solo nel terzo millennio, come dimostra la produzione di </w:t>
      </w:r>
      <w:r w:rsidR="00132150" w:rsidRPr="00AF0F9F">
        <w:rPr>
          <w:b/>
          <w:sz w:val="24"/>
          <w:szCs w:val="24"/>
        </w:rPr>
        <w:t>Reme</w:t>
      </w:r>
      <w:r w:rsidR="00AF0F9F">
        <w:rPr>
          <w:b/>
          <w:sz w:val="24"/>
          <w:szCs w:val="24"/>
        </w:rPr>
        <w:t>de</w:t>
      </w:r>
      <w:r w:rsidR="00132150" w:rsidRPr="00AF0F9F">
        <w:rPr>
          <w:b/>
          <w:sz w:val="24"/>
          <w:szCs w:val="24"/>
        </w:rPr>
        <w:t>llo</w:t>
      </w:r>
      <w:r w:rsidR="00132150" w:rsidRPr="00AF0F9F">
        <w:rPr>
          <w:sz w:val="24"/>
          <w:szCs w:val="24"/>
        </w:rPr>
        <w:t xml:space="preserve"> (Brescia).</w:t>
      </w:r>
    </w:p>
    <w:p w:rsidR="00132150" w:rsidRPr="00AF0F9F" w:rsidRDefault="00132150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>Eravamo nell’ “età del Rame</w:t>
      </w:r>
      <w:r w:rsidR="00AF0F9F">
        <w:rPr>
          <w:sz w:val="24"/>
          <w:szCs w:val="24"/>
        </w:rPr>
        <w:t>” quando la nostra valle realizza</w:t>
      </w:r>
      <w:r w:rsidRPr="00AF0F9F">
        <w:rPr>
          <w:sz w:val="24"/>
          <w:szCs w:val="24"/>
        </w:rPr>
        <w:t xml:space="preserve">va con l’incendio dei boschi sia l’estensione dei pascoli a favore </w:t>
      </w:r>
      <w:r w:rsidR="00AF0F9F">
        <w:rPr>
          <w:sz w:val="24"/>
          <w:szCs w:val="24"/>
        </w:rPr>
        <w:t>della pastorizia (il bestiame era</w:t>
      </w:r>
      <w:r w:rsidRPr="00AF0F9F">
        <w:rPr>
          <w:sz w:val="24"/>
          <w:szCs w:val="24"/>
        </w:rPr>
        <w:t xml:space="preserve"> allevato e domestica</w:t>
      </w:r>
      <w:r w:rsidR="00AF0F9F">
        <w:rPr>
          <w:sz w:val="24"/>
          <w:szCs w:val="24"/>
        </w:rPr>
        <w:t xml:space="preserve">to per la produzione del latte e </w:t>
      </w:r>
      <w:r w:rsidR="008029C1">
        <w:rPr>
          <w:sz w:val="24"/>
          <w:szCs w:val="24"/>
        </w:rPr>
        <w:t>più tardi anche della lana</w:t>
      </w:r>
      <w:r w:rsidRPr="00AF0F9F">
        <w:rPr>
          <w:sz w:val="24"/>
          <w:szCs w:val="24"/>
        </w:rPr>
        <w:t xml:space="preserve"> di pecora) sia</w:t>
      </w:r>
      <w:r w:rsidR="00AF0F9F">
        <w:rPr>
          <w:sz w:val="24"/>
          <w:szCs w:val="24"/>
        </w:rPr>
        <w:t xml:space="preserve"> l’agricoltura (con</w:t>
      </w:r>
      <w:r w:rsidRPr="00AF0F9F">
        <w:rPr>
          <w:sz w:val="24"/>
          <w:szCs w:val="24"/>
        </w:rPr>
        <w:t xml:space="preserve"> l’utilizzo delle invenzioni mesopotamiche dell’ </w:t>
      </w:r>
      <w:r w:rsidRPr="00AF0F9F">
        <w:rPr>
          <w:b/>
          <w:sz w:val="24"/>
          <w:szCs w:val="24"/>
        </w:rPr>
        <w:t>aratro</w:t>
      </w:r>
      <w:r w:rsidR="00402FB0" w:rsidRPr="00AF0F9F">
        <w:rPr>
          <w:sz w:val="24"/>
          <w:szCs w:val="24"/>
        </w:rPr>
        <w:t xml:space="preserve">, della </w:t>
      </w:r>
      <w:r w:rsidR="00402FB0" w:rsidRPr="00AF0F9F">
        <w:rPr>
          <w:b/>
          <w:sz w:val="24"/>
          <w:szCs w:val="24"/>
        </w:rPr>
        <w:t>ruota</w:t>
      </w:r>
      <w:r w:rsidR="00402FB0" w:rsidRPr="00AF0F9F">
        <w:rPr>
          <w:sz w:val="24"/>
          <w:szCs w:val="24"/>
        </w:rPr>
        <w:t xml:space="preserve"> e del </w:t>
      </w:r>
      <w:r w:rsidR="00402FB0" w:rsidRPr="00AF0F9F">
        <w:rPr>
          <w:b/>
          <w:sz w:val="24"/>
          <w:szCs w:val="24"/>
        </w:rPr>
        <w:t>carro</w:t>
      </w:r>
      <w:r w:rsidR="00AF0F9F">
        <w:rPr>
          <w:sz w:val="24"/>
          <w:szCs w:val="24"/>
        </w:rPr>
        <w:t>)</w:t>
      </w:r>
      <w:r w:rsidR="003B367C">
        <w:rPr>
          <w:sz w:val="24"/>
          <w:szCs w:val="24"/>
        </w:rPr>
        <w:t>:</w:t>
      </w:r>
      <w:r w:rsidR="00AF0F9F">
        <w:rPr>
          <w:sz w:val="24"/>
          <w:szCs w:val="24"/>
        </w:rPr>
        <w:t xml:space="preserve"> </w:t>
      </w:r>
      <w:r w:rsidR="00402FB0" w:rsidRPr="00AF0F9F">
        <w:rPr>
          <w:b/>
          <w:sz w:val="24"/>
          <w:szCs w:val="24"/>
        </w:rPr>
        <w:t>Abele</w:t>
      </w:r>
      <w:r w:rsidR="00402FB0" w:rsidRPr="00AF0F9F">
        <w:rPr>
          <w:sz w:val="24"/>
          <w:szCs w:val="24"/>
        </w:rPr>
        <w:t xml:space="preserve"> e </w:t>
      </w:r>
      <w:r w:rsidR="00402FB0" w:rsidRPr="00AF0F9F">
        <w:rPr>
          <w:b/>
          <w:sz w:val="24"/>
          <w:szCs w:val="24"/>
        </w:rPr>
        <w:t xml:space="preserve">Caino </w:t>
      </w:r>
      <w:r w:rsidR="00402FB0" w:rsidRPr="00AF0F9F">
        <w:rPr>
          <w:sz w:val="24"/>
          <w:szCs w:val="24"/>
        </w:rPr>
        <w:t>fanno storia.</w:t>
      </w:r>
    </w:p>
    <w:p w:rsidR="00402FB0" w:rsidRPr="00AF0F9F" w:rsidRDefault="00402FB0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>L’accumulo delle nuove ricchezze (mandrie e metalli), e l’amplificazion</w:t>
      </w:r>
      <w:r w:rsidR="008029C1">
        <w:rPr>
          <w:sz w:val="24"/>
          <w:szCs w:val="24"/>
        </w:rPr>
        <w:t>e della rete degli scambi generava</w:t>
      </w:r>
      <w:r w:rsidRPr="00AF0F9F">
        <w:rPr>
          <w:sz w:val="24"/>
          <w:szCs w:val="24"/>
        </w:rPr>
        <w:t xml:space="preserve"> una gerarchizzazione che ac</w:t>
      </w:r>
      <w:r w:rsidR="008029C1">
        <w:rPr>
          <w:sz w:val="24"/>
          <w:szCs w:val="24"/>
        </w:rPr>
        <w:t xml:space="preserve">centuò le diseguaglianze </w:t>
      </w:r>
      <w:r w:rsidRPr="00AF0F9F">
        <w:rPr>
          <w:sz w:val="24"/>
          <w:szCs w:val="24"/>
        </w:rPr>
        <w:t xml:space="preserve"> e la </w:t>
      </w:r>
      <w:r w:rsidRPr="00AF0F9F">
        <w:rPr>
          <w:b/>
          <w:sz w:val="24"/>
          <w:szCs w:val="24"/>
        </w:rPr>
        <w:t>conflittualità</w:t>
      </w:r>
      <w:r w:rsidR="008029C1" w:rsidRPr="008029C1">
        <w:rPr>
          <w:sz w:val="24"/>
          <w:szCs w:val="24"/>
        </w:rPr>
        <w:t>sociale</w:t>
      </w:r>
      <w:r w:rsidRPr="00AF0F9F">
        <w:rPr>
          <w:sz w:val="24"/>
          <w:szCs w:val="24"/>
        </w:rPr>
        <w:t xml:space="preserve">, imponendo per la prima volta l’affermazione della corporazione dei </w:t>
      </w:r>
      <w:r w:rsidRPr="00AF0F9F">
        <w:rPr>
          <w:b/>
          <w:sz w:val="24"/>
          <w:szCs w:val="24"/>
        </w:rPr>
        <w:t>guerrieri</w:t>
      </w:r>
      <w:r w:rsidR="008029C1">
        <w:rPr>
          <w:b/>
          <w:sz w:val="24"/>
          <w:szCs w:val="24"/>
        </w:rPr>
        <w:t>,</w:t>
      </w:r>
      <w:r w:rsidRPr="00AF0F9F">
        <w:rPr>
          <w:sz w:val="24"/>
          <w:szCs w:val="24"/>
        </w:rPr>
        <w:t xml:space="preserve"> mentre alla superiorità </w:t>
      </w:r>
      <w:r w:rsidR="008029C1">
        <w:rPr>
          <w:sz w:val="24"/>
          <w:szCs w:val="24"/>
        </w:rPr>
        <w:t>-</w:t>
      </w:r>
      <w:r w:rsidR="00D23904" w:rsidRPr="00AF0F9F">
        <w:rPr>
          <w:sz w:val="24"/>
          <w:szCs w:val="24"/>
        </w:rPr>
        <w:t>nel Neolitico</w:t>
      </w:r>
      <w:r w:rsidR="003B367C">
        <w:rPr>
          <w:sz w:val="24"/>
          <w:szCs w:val="24"/>
        </w:rPr>
        <w:t>-</w:t>
      </w:r>
      <w:r w:rsidR="00D23904" w:rsidRPr="00AF0F9F">
        <w:rPr>
          <w:sz w:val="24"/>
          <w:szCs w:val="24"/>
        </w:rPr>
        <w:t xml:space="preserve"> della </w:t>
      </w:r>
      <w:r w:rsidR="00D23904" w:rsidRPr="00AF0F9F">
        <w:rPr>
          <w:b/>
          <w:sz w:val="24"/>
          <w:szCs w:val="24"/>
        </w:rPr>
        <w:t>donna</w:t>
      </w:r>
      <w:r w:rsidR="003B367C">
        <w:rPr>
          <w:sz w:val="24"/>
          <w:szCs w:val="24"/>
        </w:rPr>
        <w:t>,</w:t>
      </w:r>
      <w:r w:rsidR="00D23904" w:rsidRPr="00AF0F9F">
        <w:rPr>
          <w:sz w:val="24"/>
          <w:szCs w:val="24"/>
        </w:rPr>
        <w:t xml:space="preserve"> ne succedeva la subordinazione: lo sviluppo della filatura e della tessitura della lana, documentato nelle sepolture femminili</w:t>
      </w:r>
      <w:r w:rsidR="008029C1">
        <w:rPr>
          <w:sz w:val="24"/>
          <w:szCs w:val="24"/>
        </w:rPr>
        <w:t>,</w:t>
      </w:r>
      <w:r w:rsidR="00D23904" w:rsidRPr="00AF0F9F">
        <w:rPr>
          <w:sz w:val="24"/>
          <w:szCs w:val="24"/>
        </w:rPr>
        <w:t xml:space="preserve"> doveva segnare il futuro della donna nella nostra storia.</w:t>
      </w:r>
    </w:p>
    <w:p w:rsidR="00D23904" w:rsidRPr="00AF0F9F" w:rsidRDefault="00D23904" w:rsidP="00E754AA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0F9F">
        <w:rPr>
          <w:sz w:val="24"/>
          <w:szCs w:val="24"/>
        </w:rPr>
        <w:t xml:space="preserve">Il </w:t>
      </w:r>
      <w:r w:rsidRPr="00AF0F9F">
        <w:rPr>
          <w:b/>
          <w:sz w:val="24"/>
          <w:szCs w:val="24"/>
        </w:rPr>
        <w:t>motivo pettiniforme</w:t>
      </w:r>
      <w:r w:rsidRPr="00AF0F9F">
        <w:rPr>
          <w:sz w:val="24"/>
          <w:szCs w:val="24"/>
        </w:rPr>
        <w:t xml:space="preserve">,  già dominante nell’età neolitica, </w:t>
      </w:r>
      <w:r w:rsidRPr="00AF0F9F">
        <w:rPr>
          <w:b/>
          <w:sz w:val="24"/>
          <w:szCs w:val="24"/>
        </w:rPr>
        <w:t xml:space="preserve">rinasce </w:t>
      </w:r>
      <w:r w:rsidRPr="00AF0F9F">
        <w:rPr>
          <w:sz w:val="24"/>
          <w:szCs w:val="24"/>
        </w:rPr>
        <w:t>proprio nel millennio del ram</w:t>
      </w:r>
      <w:r w:rsidR="008029C1">
        <w:rPr>
          <w:sz w:val="24"/>
          <w:szCs w:val="24"/>
        </w:rPr>
        <w:t>e nella produzione sacra della V</w:t>
      </w:r>
      <w:r w:rsidRPr="00AF0F9F">
        <w:rPr>
          <w:sz w:val="24"/>
          <w:szCs w:val="24"/>
        </w:rPr>
        <w:t>alcamonica: il &lt;&lt;</w:t>
      </w:r>
      <w:r w:rsidRPr="00AF0F9F">
        <w:rPr>
          <w:b/>
          <w:sz w:val="24"/>
          <w:szCs w:val="24"/>
        </w:rPr>
        <w:t>tempio</w:t>
      </w:r>
      <w:r w:rsidRPr="00AF0F9F">
        <w:rPr>
          <w:sz w:val="24"/>
          <w:szCs w:val="24"/>
        </w:rPr>
        <w:t xml:space="preserve"> (temno) </w:t>
      </w:r>
      <w:r w:rsidRPr="00AF0F9F">
        <w:rPr>
          <w:b/>
          <w:sz w:val="24"/>
          <w:szCs w:val="24"/>
        </w:rPr>
        <w:t>all’aperto</w:t>
      </w:r>
      <w:r w:rsidRPr="00AF0F9F">
        <w:rPr>
          <w:sz w:val="24"/>
          <w:szCs w:val="24"/>
        </w:rPr>
        <w:t>&gt;&gt; delimitato da stele (</w:t>
      </w:r>
      <w:r w:rsidRPr="00AF0F9F">
        <w:rPr>
          <w:b/>
          <w:sz w:val="24"/>
          <w:szCs w:val="24"/>
        </w:rPr>
        <w:t>menhir</w:t>
      </w:r>
      <w:r w:rsidRPr="00AF0F9F">
        <w:rPr>
          <w:sz w:val="24"/>
          <w:szCs w:val="24"/>
        </w:rPr>
        <w:t xml:space="preserve">) appare nei </w:t>
      </w:r>
      <w:r w:rsidRPr="00AF0F9F">
        <w:rPr>
          <w:b/>
          <w:sz w:val="24"/>
          <w:szCs w:val="24"/>
        </w:rPr>
        <w:t>massi di Cemmo</w:t>
      </w:r>
      <w:r w:rsidR="007132B8" w:rsidRPr="00AF0F9F">
        <w:rPr>
          <w:sz w:val="24"/>
          <w:szCs w:val="24"/>
        </w:rPr>
        <w:t>con valenze sia rituali  -simboliche (</w:t>
      </w:r>
      <w:r w:rsidR="00152E68" w:rsidRPr="00AF0F9F">
        <w:rPr>
          <w:b/>
          <w:sz w:val="24"/>
          <w:szCs w:val="24"/>
        </w:rPr>
        <w:t>il sole, il fuoco, la cenere</w:t>
      </w:r>
      <w:r w:rsidR="00152E68" w:rsidRPr="00AF0F9F">
        <w:rPr>
          <w:sz w:val="24"/>
          <w:szCs w:val="24"/>
        </w:rPr>
        <w:t>) sia topografiche (</w:t>
      </w:r>
      <w:r w:rsidR="00152E68" w:rsidRPr="00AF0F9F">
        <w:rPr>
          <w:b/>
          <w:sz w:val="24"/>
          <w:szCs w:val="24"/>
        </w:rPr>
        <w:t>il rettangolo frangiato, la collana, i pendenti spiraliformi</w:t>
      </w:r>
      <w:r w:rsidR="00152E68" w:rsidRPr="00AF0F9F">
        <w:rPr>
          <w:sz w:val="24"/>
          <w:szCs w:val="24"/>
        </w:rPr>
        <w:t>).</w:t>
      </w:r>
    </w:p>
    <w:p w:rsidR="00152E68" w:rsidRPr="00AF0F9F" w:rsidRDefault="00152E68" w:rsidP="00E754AA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0F9F">
        <w:rPr>
          <w:sz w:val="24"/>
          <w:szCs w:val="24"/>
        </w:rPr>
        <w:lastRenderedPageBreak/>
        <w:t>L’</w:t>
      </w:r>
      <w:r w:rsidRPr="00AF0F9F">
        <w:rPr>
          <w:b/>
          <w:sz w:val="24"/>
          <w:szCs w:val="24"/>
        </w:rPr>
        <w:t xml:space="preserve">antropomorfizzazione </w:t>
      </w:r>
      <w:r w:rsidRPr="00AF0F9F">
        <w:rPr>
          <w:sz w:val="24"/>
          <w:szCs w:val="24"/>
        </w:rPr>
        <w:t xml:space="preserve">  -con gli attributi maschili e femminili-</w:t>
      </w:r>
      <w:r w:rsidR="003B367C">
        <w:rPr>
          <w:sz w:val="24"/>
          <w:szCs w:val="24"/>
        </w:rPr>
        <w:t>,</w:t>
      </w:r>
      <w:r w:rsidRPr="00AF0F9F">
        <w:rPr>
          <w:sz w:val="24"/>
          <w:szCs w:val="24"/>
        </w:rPr>
        <w:t xml:space="preserve"> condannata dalla tradizione semitica ebraica</w:t>
      </w:r>
      <w:r w:rsidR="003B367C">
        <w:rPr>
          <w:sz w:val="24"/>
          <w:szCs w:val="24"/>
        </w:rPr>
        <w:t xml:space="preserve">,  </w:t>
      </w:r>
      <w:r w:rsidRPr="00AF0F9F">
        <w:rPr>
          <w:sz w:val="24"/>
          <w:szCs w:val="24"/>
        </w:rPr>
        <w:t>viene esaltata dalle civiltà proto-indoeuropee particolarmente evidenti nell’ “</w:t>
      </w:r>
      <w:r w:rsidRPr="00AF0F9F">
        <w:rPr>
          <w:b/>
          <w:sz w:val="24"/>
          <w:szCs w:val="24"/>
        </w:rPr>
        <w:t xml:space="preserve">età del Ferro </w:t>
      </w:r>
      <w:r w:rsidR="009D6218">
        <w:rPr>
          <w:sz w:val="24"/>
          <w:szCs w:val="24"/>
        </w:rPr>
        <w:t>(</w:t>
      </w:r>
      <w:r w:rsidRPr="00AF0F9F">
        <w:rPr>
          <w:sz w:val="24"/>
          <w:szCs w:val="24"/>
        </w:rPr>
        <w:t>primo millennio a.C.</w:t>
      </w:r>
      <w:r w:rsidR="007064E2">
        <w:rPr>
          <w:sz w:val="24"/>
          <w:szCs w:val="24"/>
        </w:rPr>
        <w:t>)</w:t>
      </w:r>
      <w:r w:rsidRPr="00AF0F9F">
        <w:rPr>
          <w:sz w:val="24"/>
          <w:szCs w:val="24"/>
        </w:rPr>
        <w:t xml:space="preserve"> nelle incisioni della nostra valle, dove compare la &lt;&lt;</w:t>
      </w:r>
      <w:r w:rsidRPr="00AF0F9F">
        <w:rPr>
          <w:b/>
          <w:sz w:val="24"/>
          <w:szCs w:val="24"/>
        </w:rPr>
        <w:t>rosa camuna&gt;&gt;</w:t>
      </w:r>
      <w:r w:rsidRPr="00AF0F9F">
        <w:rPr>
          <w:sz w:val="24"/>
          <w:szCs w:val="24"/>
        </w:rPr>
        <w:t xml:space="preserve"> -a forma di </w:t>
      </w:r>
      <w:r w:rsidRPr="00AF0F9F">
        <w:rPr>
          <w:b/>
          <w:sz w:val="24"/>
          <w:szCs w:val="24"/>
        </w:rPr>
        <w:t>svastica</w:t>
      </w:r>
      <w:r w:rsidRPr="00AF0F9F">
        <w:rPr>
          <w:sz w:val="24"/>
          <w:szCs w:val="24"/>
        </w:rPr>
        <w:t>-, nella quale sono risignificati</w:t>
      </w:r>
      <w:r w:rsidR="007064E2">
        <w:rPr>
          <w:sz w:val="24"/>
          <w:szCs w:val="24"/>
        </w:rPr>
        <w:t>,</w:t>
      </w:r>
      <w:r w:rsidRPr="00AF0F9F">
        <w:rPr>
          <w:sz w:val="24"/>
          <w:szCs w:val="24"/>
        </w:rPr>
        <w:t xml:space="preserve"> con l’antropomorfizzazione maschile e femminile</w:t>
      </w:r>
      <w:r w:rsidR="007064E2">
        <w:rPr>
          <w:sz w:val="24"/>
          <w:szCs w:val="24"/>
        </w:rPr>
        <w:t>,</w:t>
      </w:r>
      <w:r w:rsidR="00C35864" w:rsidRPr="00AF0F9F">
        <w:rPr>
          <w:sz w:val="24"/>
          <w:szCs w:val="24"/>
        </w:rPr>
        <w:t xml:space="preserve"> sia la funzione difensiva del ceto guerriero  -nel contorno quadrilobato- sia la “Dea Madre” del</w:t>
      </w:r>
      <w:r w:rsidR="007064E2">
        <w:rPr>
          <w:sz w:val="24"/>
          <w:szCs w:val="24"/>
        </w:rPr>
        <w:t xml:space="preserve">l’età neolitica  -nella figura solare </w:t>
      </w:r>
      <w:r w:rsidR="00C35864" w:rsidRPr="00AF0F9F">
        <w:rPr>
          <w:sz w:val="24"/>
          <w:szCs w:val="24"/>
        </w:rPr>
        <w:t>rigeneratrice dei cicli biologici.</w:t>
      </w:r>
    </w:p>
    <w:p w:rsidR="00C35864" w:rsidRPr="00AF0F9F" w:rsidRDefault="00C35864" w:rsidP="00E754AA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0F9F">
        <w:rPr>
          <w:sz w:val="24"/>
          <w:szCs w:val="24"/>
        </w:rPr>
        <w:t xml:space="preserve">Mentre </w:t>
      </w:r>
      <w:r w:rsidRPr="007064E2">
        <w:rPr>
          <w:b/>
          <w:sz w:val="24"/>
          <w:szCs w:val="24"/>
        </w:rPr>
        <w:t>in cielo</w:t>
      </w:r>
      <w:r w:rsidRPr="00AF0F9F">
        <w:rPr>
          <w:sz w:val="24"/>
          <w:szCs w:val="24"/>
        </w:rPr>
        <w:t xml:space="preserve"> nella figura della &lt;&lt;rosa camuna&gt;&gt; è celebrato il “Sole”</w:t>
      </w:r>
      <w:r w:rsidR="007064E2">
        <w:rPr>
          <w:sz w:val="24"/>
          <w:szCs w:val="24"/>
        </w:rPr>
        <w:t>, che nel corso diurno</w:t>
      </w:r>
      <w:r w:rsidRPr="00AF0F9F">
        <w:rPr>
          <w:sz w:val="24"/>
          <w:szCs w:val="24"/>
        </w:rPr>
        <w:t xml:space="preserve"> dall’oriente all’occidente </w:t>
      </w:r>
      <w:r w:rsidR="007064E2">
        <w:rPr>
          <w:sz w:val="24"/>
          <w:szCs w:val="24"/>
        </w:rPr>
        <w:t xml:space="preserve">viene </w:t>
      </w:r>
      <w:r w:rsidRPr="00AF0F9F">
        <w:rPr>
          <w:sz w:val="24"/>
          <w:szCs w:val="24"/>
        </w:rPr>
        <w:t xml:space="preserve">trasportato dal carro equestre e nel corso notturno da uccelli o da anatre, </w:t>
      </w:r>
      <w:r w:rsidRPr="00AF0F9F">
        <w:rPr>
          <w:b/>
          <w:sz w:val="24"/>
          <w:szCs w:val="24"/>
        </w:rPr>
        <w:t>in terra</w:t>
      </w:r>
      <w:r w:rsidRPr="00AF0F9F">
        <w:rPr>
          <w:sz w:val="24"/>
          <w:szCs w:val="24"/>
        </w:rPr>
        <w:t xml:space="preserve"> nella stessa figura rivive il significato topografico </w:t>
      </w:r>
      <w:r w:rsidR="007064E2">
        <w:rPr>
          <w:sz w:val="24"/>
          <w:szCs w:val="24"/>
        </w:rPr>
        <w:t xml:space="preserve">e rituale </w:t>
      </w:r>
      <w:r w:rsidRPr="00AF0F9F">
        <w:rPr>
          <w:sz w:val="24"/>
          <w:szCs w:val="24"/>
        </w:rPr>
        <w:t>del “rettangolo frangiato” (il campo fecondo dei v</w:t>
      </w:r>
      <w:r w:rsidR="00CE5E78" w:rsidRPr="00AF0F9F">
        <w:rPr>
          <w:sz w:val="24"/>
          <w:szCs w:val="24"/>
        </w:rPr>
        <w:t>i</w:t>
      </w:r>
      <w:r w:rsidRPr="00AF0F9F">
        <w:rPr>
          <w:sz w:val="24"/>
          <w:szCs w:val="24"/>
        </w:rPr>
        <w:t>vi, la sepoltura dei defunti</w:t>
      </w:r>
      <w:r w:rsidR="009D6218">
        <w:rPr>
          <w:sz w:val="24"/>
          <w:szCs w:val="24"/>
        </w:rPr>
        <w:t xml:space="preserve"> nel sottosuolo</w:t>
      </w:r>
      <w:r w:rsidRPr="00AF0F9F">
        <w:rPr>
          <w:sz w:val="24"/>
          <w:szCs w:val="24"/>
        </w:rPr>
        <w:t>).</w:t>
      </w:r>
    </w:p>
    <w:p w:rsidR="00C35864" w:rsidRPr="00AF0F9F" w:rsidRDefault="00C35864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>Nella rivoluzione culturale</w:t>
      </w:r>
      <w:r w:rsidR="00CE5E78" w:rsidRPr="00AF0F9F">
        <w:rPr>
          <w:sz w:val="24"/>
          <w:szCs w:val="24"/>
        </w:rPr>
        <w:t xml:space="preserve"> de</w:t>
      </w:r>
      <w:r w:rsidR="007064E2">
        <w:rPr>
          <w:sz w:val="24"/>
          <w:szCs w:val="24"/>
        </w:rPr>
        <w:t>ll’ “età del Rame” raccontata da</w:t>
      </w:r>
      <w:r w:rsidR="00CE5E78" w:rsidRPr="00AF0F9F">
        <w:rPr>
          <w:sz w:val="24"/>
          <w:szCs w:val="24"/>
        </w:rPr>
        <w:t>lle incisioni</w:t>
      </w:r>
      <w:r w:rsidR="007064E2">
        <w:rPr>
          <w:sz w:val="24"/>
          <w:szCs w:val="24"/>
        </w:rPr>
        <w:t>,</w:t>
      </w:r>
      <w:r w:rsidR="00CE5E78" w:rsidRPr="00AF0F9F">
        <w:rPr>
          <w:sz w:val="24"/>
          <w:szCs w:val="24"/>
        </w:rPr>
        <w:t xml:space="preserve"> acquistano nuovi significati le immagini degli animali sia </w:t>
      </w:r>
      <w:r w:rsidR="007064E2">
        <w:rPr>
          <w:sz w:val="24"/>
          <w:szCs w:val="24"/>
        </w:rPr>
        <w:t xml:space="preserve">quelli </w:t>
      </w:r>
      <w:r w:rsidR="00CE5E78" w:rsidRPr="00AF0F9F">
        <w:rPr>
          <w:b/>
          <w:sz w:val="24"/>
          <w:szCs w:val="24"/>
        </w:rPr>
        <w:t xml:space="preserve">selvaggi (“Natura”) </w:t>
      </w:r>
      <w:r w:rsidR="00CE5E78" w:rsidRPr="00AF0F9F">
        <w:rPr>
          <w:sz w:val="24"/>
          <w:szCs w:val="24"/>
        </w:rPr>
        <w:t xml:space="preserve">sia </w:t>
      </w:r>
      <w:r w:rsidR="007064E2">
        <w:rPr>
          <w:sz w:val="24"/>
          <w:szCs w:val="24"/>
        </w:rPr>
        <w:t xml:space="preserve">quelli </w:t>
      </w:r>
      <w:r w:rsidR="00CE5E78" w:rsidRPr="00AF0F9F">
        <w:rPr>
          <w:sz w:val="24"/>
          <w:szCs w:val="24"/>
        </w:rPr>
        <w:t xml:space="preserve">addomesticati dall’uomo </w:t>
      </w:r>
      <w:r w:rsidR="00CE5E78" w:rsidRPr="00AF0F9F">
        <w:rPr>
          <w:b/>
          <w:sz w:val="24"/>
          <w:szCs w:val="24"/>
        </w:rPr>
        <w:t xml:space="preserve">(“Civiltà”): </w:t>
      </w:r>
      <w:r w:rsidR="00CE5E78" w:rsidRPr="00AF0F9F">
        <w:rPr>
          <w:sz w:val="24"/>
          <w:szCs w:val="24"/>
        </w:rPr>
        <w:t>cervi, stambecchi, camosci, cinghiali, buoi, maiali, cani.</w:t>
      </w:r>
    </w:p>
    <w:p w:rsidR="00CE5E78" w:rsidRPr="00AF0F9F" w:rsidRDefault="00CE5E78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 xml:space="preserve">Mentre nella rappresentazione degli animali lo stile acquista naturalezza e grazia, si approfondisce, insieme alla cura artistica, la simbologia spirituale: l’immagine del </w:t>
      </w:r>
      <w:r w:rsidRPr="00AF0F9F">
        <w:rPr>
          <w:b/>
          <w:sz w:val="24"/>
          <w:szCs w:val="24"/>
        </w:rPr>
        <w:t>cervo</w:t>
      </w:r>
      <w:r w:rsidRPr="00AF0F9F">
        <w:rPr>
          <w:sz w:val="24"/>
          <w:szCs w:val="24"/>
        </w:rPr>
        <w:t xml:space="preserve"> è associata al </w:t>
      </w:r>
      <w:r w:rsidRPr="00AF0F9F">
        <w:rPr>
          <w:b/>
          <w:sz w:val="24"/>
          <w:szCs w:val="24"/>
        </w:rPr>
        <w:t xml:space="preserve">sole </w:t>
      </w:r>
      <w:r w:rsidRPr="00AF0F9F">
        <w:rPr>
          <w:sz w:val="24"/>
          <w:szCs w:val="24"/>
        </w:rPr>
        <w:t xml:space="preserve">(con i cicli stagionali), ma anche alla </w:t>
      </w:r>
      <w:r w:rsidRPr="00AF0F9F">
        <w:rPr>
          <w:b/>
          <w:sz w:val="24"/>
          <w:szCs w:val="24"/>
        </w:rPr>
        <w:t>terra</w:t>
      </w:r>
      <w:r w:rsidRPr="00AF0F9F">
        <w:rPr>
          <w:sz w:val="24"/>
          <w:szCs w:val="24"/>
        </w:rPr>
        <w:t xml:space="preserve"> (con il palco </w:t>
      </w:r>
      <w:r w:rsidR="007064E2">
        <w:rPr>
          <w:sz w:val="24"/>
          <w:szCs w:val="24"/>
        </w:rPr>
        <w:t xml:space="preserve">che </w:t>
      </w:r>
      <w:r w:rsidRPr="00AF0F9F">
        <w:rPr>
          <w:sz w:val="24"/>
          <w:szCs w:val="24"/>
        </w:rPr>
        <w:t xml:space="preserve">suggerisce </w:t>
      </w:r>
      <w:r w:rsidR="007064E2">
        <w:rPr>
          <w:sz w:val="24"/>
          <w:szCs w:val="24"/>
        </w:rPr>
        <w:t xml:space="preserve">sia </w:t>
      </w:r>
      <w:r w:rsidRPr="00AF0F9F">
        <w:rPr>
          <w:sz w:val="24"/>
          <w:szCs w:val="24"/>
        </w:rPr>
        <w:t>il per</w:t>
      </w:r>
      <w:r w:rsidR="007064E2">
        <w:rPr>
          <w:sz w:val="24"/>
          <w:szCs w:val="24"/>
        </w:rPr>
        <w:t>imetro topografico e l’aratura sia, con</w:t>
      </w:r>
      <w:r w:rsidRPr="00AF0F9F">
        <w:rPr>
          <w:sz w:val="24"/>
          <w:szCs w:val="24"/>
        </w:rPr>
        <w:t xml:space="preserve"> la caduta annuale </w:t>
      </w:r>
      <w:r w:rsidR="007064E2">
        <w:rPr>
          <w:sz w:val="24"/>
          <w:szCs w:val="24"/>
        </w:rPr>
        <w:t xml:space="preserve">delle corna </w:t>
      </w:r>
      <w:r w:rsidR="009D6218">
        <w:rPr>
          <w:sz w:val="24"/>
          <w:szCs w:val="24"/>
        </w:rPr>
        <w:t>il mondo di Plutone</w:t>
      </w:r>
      <w:r w:rsidRPr="00AF0F9F">
        <w:rPr>
          <w:sz w:val="24"/>
          <w:szCs w:val="24"/>
        </w:rPr>
        <w:t xml:space="preserve"> e Proserpina)</w:t>
      </w:r>
    </w:p>
    <w:p w:rsidR="00CE5E78" w:rsidRPr="00AF0F9F" w:rsidRDefault="00CE5E78" w:rsidP="00E754A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F0F9F">
        <w:rPr>
          <w:sz w:val="24"/>
          <w:szCs w:val="24"/>
        </w:rPr>
        <w:t xml:space="preserve">Nelle incisioni camune si sovrappongono come in un </w:t>
      </w:r>
      <w:r w:rsidRPr="00AF0F9F">
        <w:rPr>
          <w:b/>
          <w:sz w:val="24"/>
          <w:szCs w:val="24"/>
        </w:rPr>
        <w:t>palinsesto</w:t>
      </w:r>
      <w:r w:rsidRPr="00AF0F9F">
        <w:rPr>
          <w:sz w:val="24"/>
          <w:szCs w:val="24"/>
        </w:rPr>
        <w:t xml:space="preserve"> le variazioni culturali della storia dei popoli che vi succedettero: </w:t>
      </w:r>
      <w:r w:rsidR="007064E2">
        <w:rPr>
          <w:sz w:val="24"/>
          <w:szCs w:val="24"/>
        </w:rPr>
        <w:t xml:space="preserve">ad </w:t>
      </w:r>
      <w:r w:rsidRPr="00AF0F9F">
        <w:rPr>
          <w:sz w:val="24"/>
          <w:szCs w:val="24"/>
        </w:rPr>
        <w:t>esempio</w:t>
      </w:r>
      <w:r w:rsidR="007064E2">
        <w:rPr>
          <w:sz w:val="24"/>
          <w:szCs w:val="24"/>
        </w:rPr>
        <w:t>,</w:t>
      </w:r>
      <w:r w:rsidRPr="00AF0F9F">
        <w:rPr>
          <w:sz w:val="24"/>
          <w:szCs w:val="24"/>
        </w:rPr>
        <w:t xml:space="preserve"> nella facciata del masso di </w:t>
      </w:r>
      <w:r w:rsidR="005F3F76" w:rsidRPr="00AF0F9F">
        <w:rPr>
          <w:sz w:val="24"/>
          <w:szCs w:val="24"/>
        </w:rPr>
        <w:t>“</w:t>
      </w:r>
      <w:r w:rsidRPr="00AF0F9F">
        <w:rPr>
          <w:b/>
          <w:sz w:val="24"/>
          <w:szCs w:val="24"/>
        </w:rPr>
        <w:t>Osimo</w:t>
      </w:r>
      <w:r w:rsidR="005F3F76" w:rsidRPr="00AF0F9F">
        <w:rPr>
          <w:b/>
          <w:sz w:val="24"/>
          <w:szCs w:val="24"/>
        </w:rPr>
        <w:t>7</w:t>
      </w:r>
      <w:r w:rsidR="005F3F76" w:rsidRPr="00AF0F9F">
        <w:rPr>
          <w:sz w:val="24"/>
          <w:szCs w:val="24"/>
        </w:rPr>
        <w:t>”</w:t>
      </w:r>
      <w:r w:rsidR="007064E2">
        <w:rPr>
          <w:sz w:val="24"/>
          <w:szCs w:val="24"/>
        </w:rPr>
        <w:t>,</w:t>
      </w:r>
      <w:r w:rsidR="005F3F76" w:rsidRPr="00AF0F9F">
        <w:rPr>
          <w:sz w:val="24"/>
          <w:szCs w:val="24"/>
        </w:rPr>
        <w:t xml:space="preserve"> nella “</w:t>
      </w:r>
      <w:r w:rsidR="005F3F76" w:rsidRPr="00AF0F9F">
        <w:rPr>
          <w:b/>
          <w:sz w:val="24"/>
          <w:szCs w:val="24"/>
        </w:rPr>
        <w:t>fase 1</w:t>
      </w:r>
      <w:r w:rsidR="005F3F76" w:rsidRPr="00AF0F9F">
        <w:rPr>
          <w:sz w:val="24"/>
          <w:szCs w:val="24"/>
        </w:rPr>
        <w:t>” dominano il disco solare, il rettangolo frangiato, i cervi, i cinghiali, i cani, i pugnali</w:t>
      </w:r>
      <w:r w:rsidR="007064E2">
        <w:rPr>
          <w:sz w:val="24"/>
          <w:szCs w:val="24"/>
        </w:rPr>
        <w:t>,</w:t>
      </w:r>
      <w:r w:rsidR="005F3F76" w:rsidRPr="00AF0F9F">
        <w:rPr>
          <w:sz w:val="24"/>
          <w:szCs w:val="24"/>
        </w:rPr>
        <w:t xml:space="preserve"> nella “</w:t>
      </w:r>
      <w:r w:rsidR="005F3F76" w:rsidRPr="00AF0F9F">
        <w:rPr>
          <w:b/>
          <w:sz w:val="24"/>
          <w:szCs w:val="24"/>
        </w:rPr>
        <w:t>fase 2</w:t>
      </w:r>
      <w:r w:rsidR="005F3F76" w:rsidRPr="00AF0F9F">
        <w:rPr>
          <w:sz w:val="24"/>
          <w:szCs w:val="24"/>
        </w:rPr>
        <w:t>” gli antropomorfi coprono il sole, i pugnali e la scena di aratura.</w:t>
      </w:r>
    </w:p>
    <w:p w:rsidR="005F3F76" w:rsidRPr="00AF0F9F" w:rsidRDefault="005F3F76" w:rsidP="00E754AA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0F9F">
        <w:rPr>
          <w:sz w:val="24"/>
          <w:szCs w:val="24"/>
        </w:rPr>
        <w:t>Nell’ultima fase dell’ “</w:t>
      </w:r>
      <w:r w:rsidRPr="00AF0F9F">
        <w:rPr>
          <w:b/>
          <w:sz w:val="24"/>
          <w:szCs w:val="24"/>
        </w:rPr>
        <w:t xml:space="preserve">età del Rame” </w:t>
      </w:r>
      <w:r w:rsidRPr="00AF0F9F">
        <w:rPr>
          <w:sz w:val="24"/>
          <w:szCs w:val="24"/>
        </w:rPr>
        <w:t>e all’inizio dell’ “</w:t>
      </w:r>
      <w:r w:rsidRPr="00AF0F9F">
        <w:rPr>
          <w:b/>
          <w:sz w:val="24"/>
          <w:szCs w:val="24"/>
        </w:rPr>
        <w:t>età del Bronzo</w:t>
      </w:r>
      <w:r w:rsidRPr="00AF0F9F">
        <w:rPr>
          <w:sz w:val="24"/>
          <w:szCs w:val="24"/>
        </w:rPr>
        <w:t>” (2.200-1.000 a.C.) in Valcamonica</w:t>
      </w:r>
      <w:r w:rsidR="00DA619E" w:rsidRPr="00AF0F9F">
        <w:rPr>
          <w:sz w:val="24"/>
          <w:szCs w:val="24"/>
        </w:rPr>
        <w:t xml:space="preserve"> appaiono ben 45 scene di </w:t>
      </w:r>
      <w:r w:rsidR="00DA619E" w:rsidRPr="00AF0F9F">
        <w:rPr>
          <w:b/>
          <w:sz w:val="24"/>
          <w:szCs w:val="24"/>
        </w:rPr>
        <w:t>aratura</w:t>
      </w:r>
      <w:r w:rsidR="00DA619E" w:rsidRPr="00AF0F9F">
        <w:rPr>
          <w:sz w:val="24"/>
          <w:szCs w:val="24"/>
        </w:rPr>
        <w:t xml:space="preserve"> con </w:t>
      </w:r>
      <w:r w:rsidR="00880DE9">
        <w:rPr>
          <w:sz w:val="24"/>
          <w:szCs w:val="24"/>
        </w:rPr>
        <w:t xml:space="preserve">le </w:t>
      </w:r>
      <w:r w:rsidR="00DA619E" w:rsidRPr="00AF0F9F">
        <w:rPr>
          <w:sz w:val="24"/>
          <w:szCs w:val="24"/>
        </w:rPr>
        <w:t xml:space="preserve">diverse impugnature della stegola, mentre le figure antropomorfe </w:t>
      </w:r>
      <w:r w:rsidR="00880DE9">
        <w:rPr>
          <w:sz w:val="24"/>
          <w:szCs w:val="24"/>
        </w:rPr>
        <w:t xml:space="preserve">dell’ ultimo intervento </w:t>
      </w:r>
      <w:r w:rsidR="00DA619E" w:rsidRPr="00AF0F9F">
        <w:rPr>
          <w:sz w:val="24"/>
          <w:szCs w:val="24"/>
        </w:rPr>
        <w:t xml:space="preserve">si uniscono in </w:t>
      </w:r>
      <w:r w:rsidR="00DA619E" w:rsidRPr="00AF0F9F">
        <w:rPr>
          <w:b/>
          <w:sz w:val="24"/>
          <w:szCs w:val="24"/>
        </w:rPr>
        <w:t xml:space="preserve">danza </w:t>
      </w:r>
      <w:r w:rsidR="00DA619E" w:rsidRPr="00AF0F9F">
        <w:rPr>
          <w:sz w:val="24"/>
          <w:szCs w:val="24"/>
        </w:rPr>
        <w:t xml:space="preserve">per il rito della </w:t>
      </w:r>
      <w:r w:rsidR="009D6218">
        <w:rPr>
          <w:sz w:val="24"/>
          <w:szCs w:val="24"/>
        </w:rPr>
        <w:t>aratura, della mietitura e della trebbiatura</w:t>
      </w:r>
      <w:r w:rsidR="00DA619E" w:rsidRPr="00AF0F9F">
        <w:rPr>
          <w:sz w:val="24"/>
          <w:szCs w:val="24"/>
        </w:rPr>
        <w:t xml:space="preserve"> (</w:t>
      </w:r>
      <w:r w:rsidR="00DA619E" w:rsidRPr="00AF0F9F">
        <w:rPr>
          <w:b/>
          <w:sz w:val="24"/>
          <w:szCs w:val="24"/>
        </w:rPr>
        <w:t>C.Pavese “La luna e i falò</w:t>
      </w:r>
      <w:r w:rsidR="00DA619E" w:rsidRPr="00AF0F9F">
        <w:rPr>
          <w:sz w:val="24"/>
          <w:szCs w:val="24"/>
        </w:rPr>
        <w:t>”) f</w:t>
      </w:r>
      <w:r w:rsidR="00880DE9">
        <w:rPr>
          <w:sz w:val="24"/>
          <w:szCs w:val="24"/>
        </w:rPr>
        <w:t>ino ad obliterare le precedenti: i</w:t>
      </w:r>
      <w:r w:rsidR="00DA619E" w:rsidRPr="00AF0F9F">
        <w:rPr>
          <w:sz w:val="24"/>
          <w:szCs w:val="24"/>
        </w:rPr>
        <w:t>n “</w:t>
      </w:r>
      <w:r w:rsidR="00DA619E" w:rsidRPr="00AF0F9F">
        <w:rPr>
          <w:b/>
          <w:sz w:val="24"/>
          <w:szCs w:val="24"/>
        </w:rPr>
        <w:t>Cemmo 3</w:t>
      </w:r>
      <w:r w:rsidR="00DA619E" w:rsidRPr="00AF0F9F">
        <w:rPr>
          <w:sz w:val="24"/>
          <w:szCs w:val="24"/>
        </w:rPr>
        <w:t>” la “fase 1” (tre personaggi, cervi e alabarde) e la “fase 2”</w:t>
      </w:r>
      <w:r w:rsidR="00F77E52" w:rsidRPr="00AF0F9F">
        <w:rPr>
          <w:sz w:val="24"/>
          <w:szCs w:val="24"/>
        </w:rPr>
        <w:t xml:space="preserve"> (suini e bovi sovrapposti) risultano cancellati dalla “fase 3” (</w:t>
      </w:r>
      <w:r w:rsidR="00F77E52" w:rsidRPr="00AF0F9F">
        <w:rPr>
          <w:b/>
          <w:sz w:val="24"/>
          <w:szCs w:val="24"/>
        </w:rPr>
        <w:t>5 file di antropomorfi</w:t>
      </w:r>
      <w:r w:rsidR="00F77E52" w:rsidRPr="00AF0F9F">
        <w:rPr>
          <w:sz w:val="24"/>
          <w:szCs w:val="24"/>
        </w:rPr>
        <w:t xml:space="preserve"> a braccia allargate e gambe divaricate</w:t>
      </w:r>
      <w:r w:rsidR="00880DE9">
        <w:rPr>
          <w:sz w:val="24"/>
          <w:szCs w:val="24"/>
        </w:rPr>
        <w:t xml:space="preserve"> coprono tutta la composizione). Nell’ “età del Bronzo”</w:t>
      </w:r>
      <w:r w:rsidR="00F77E52" w:rsidRPr="00AF0F9F">
        <w:rPr>
          <w:sz w:val="24"/>
          <w:szCs w:val="24"/>
        </w:rPr>
        <w:t xml:space="preserve"> la presenza umana ha soppiantato la cultura dei simboli per farla vivere nelle opere </w:t>
      </w:r>
      <w:r w:rsidR="00880DE9">
        <w:rPr>
          <w:sz w:val="24"/>
          <w:szCs w:val="24"/>
        </w:rPr>
        <w:t xml:space="preserve">  -la danza rituale- </w:t>
      </w:r>
      <w:r w:rsidR="00F77E52" w:rsidRPr="00AF0F9F">
        <w:rPr>
          <w:sz w:val="24"/>
          <w:szCs w:val="24"/>
        </w:rPr>
        <w:t>degli uomini e delle donne.</w:t>
      </w:r>
    </w:p>
    <w:p w:rsidR="00152E68" w:rsidRPr="00AF0F9F" w:rsidRDefault="00152E68" w:rsidP="00152E68">
      <w:pPr>
        <w:ind w:left="360"/>
        <w:jc w:val="both"/>
        <w:rPr>
          <w:b/>
          <w:sz w:val="24"/>
          <w:szCs w:val="24"/>
        </w:rPr>
      </w:pPr>
    </w:p>
    <w:p w:rsidR="00152E68" w:rsidRPr="00AF0F9F" w:rsidRDefault="00152E68" w:rsidP="00152E68">
      <w:pPr>
        <w:pStyle w:val="Paragrafoelenco"/>
        <w:jc w:val="both"/>
        <w:rPr>
          <w:b/>
          <w:sz w:val="24"/>
          <w:szCs w:val="24"/>
        </w:rPr>
      </w:pPr>
    </w:p>
    <w:p w:rsidR="00E754AA" w:rsidRPr="00AF0F9F" w:rsidRDefault="00E754AA" w:rsidP="00E754AA">
      <w:pPr>
        <w:jc w:val="both"/>
        <w:rPr>
          <w:sz w:val="24"/>
          <w:szCs w:val="24"/>
        </w:rPr>
      </w:pPr>
    </w:p>
    <w:p w:rsidR="00E754AA" w:rsidRPr="00AF0F9F" w:rsidRDefault="00E754AA" w:rsidP="00E754AA">
      <w:pPr>
        <w:rPr>
          <w:sz w:val="24"/>
          <w:szCs w:val="24"/>
        </w:rPr>
      </w:pPr>
    </w:p>
    <w:sectPr w:rsidR="00E754AA" w:rsidRPr="00AF0F9F" w:rsidSect="00447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9E" w:rsidRDefault="00BB5E9E" w:rsidP="009015A7">
      <w:pPr>
        <w:spacing w:after="0" w:line="240" w:lineRule="auto"/>
      </w:pPr>
      <w:r>
        <w:separator/>
      </w:r>
    </w:p>
  </w:endnote>
  <w:endnote w:type="continuationSeparator" w:id="1">
    <w:p w:rsidR="00BB5E9E" w:rsidRDefault="00BB5E9E" w:rsidP="009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A7" w:rsidRDefault="009015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0991720"/>
      <w:docPartObj>
        <w:docPartGallery w:val="Page Numbers (Bottom of Page)"/>
        <w:docPartUnique/>
      </w:docPartObj>
    </w:sdtPr>
    <w:sdtContent>
      <w:p w:rsidR="007D0CD1" w:rsidRDefault="006265DB">
        <w:pPr>
          <w:pStyle w:val="Pidipagina"/>
          <w:jc w:val="right"/>
        </w:pPr>
        <w:r>
          <w:fldChar w:fldCharType="begin"/>
        </w:r>
        <w:r w:rsidR="007D0CD1">
          <w:instrText>PAGE   \* MERGEFORMAT</w:instrText>
        </w:r>
        <w:r>
          <w:fldChar w:fldCharType="separate"/>
        </w:r>
        <w:r w:rsidR="009D6218">
          <w:rPr>
            <w:noProof/>
          </w:rPr>
          <w:t>2</w:t>
        </w:r>
        <w:r>
          <w:fldChar w:fldCharType="end"/>
        </w:r>
      </w:p>
    </w:sdtContent>
  </w:sdt>
  <w:p w:rsidR="009015A7" w:rsidRDefault="009015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A7" w:rsidRDefault="009015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9E" w:rsidRDefault="00BB5E9E" w:rsidP="009015A7">
      <w:pPr>
        <w:spacing w:after="0" w:line="240" w:lineRule="auto"/>
      </w:pPr>
      <w:r>
        <w:separator/>
      </w:r>
    </w:p>
  </w:footnote>
  <w:footnote w:type="continuationSeparator" w:id="1">
    <w:p w:rsidR="00BB5E9E" w:rsidRDefault="00BB5E9E" w:rsidP="0090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A7" w:rsidRDefault="009015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A7" w:rsidRDefault="009015A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A7" w:rsidRDefault="009015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0F44"/>
    <w:multiLevelType w:val="hybridMultilevel"/>
    <w:tmpl w:val="FC2E3E5A"/>
    <w:lvl w:ilvl="0" w:tplc="9064B3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AA"/>
    <w:rsid w:val="0000321E"/>
    <w:rsid w:val="000D16A2"/>
    <w:rsid w:val="00110A1C"/>
    <w:rsid w:val="00132150"/>
    <w:rsid w:val="00152E68"/>
    <w:rsid w:val="0026687A"/>
    <w:rsid w:val="003B367C"/>
    <w:rsid w:val="00402FB0"/>
    <w:rsid w:val="00415444"/>
    <w:rsid w:val="004479D0"/>
    <w:rsid w:val="00491C4B"/>
    <w:rsid w:val="004F661C"/>
    <w:rsid w:val="00561423"/>
    <w:rsid w:val="005E2910"/>
    <w:rsid w:val="005F3F76"/>
    <w:rsid w:val="006265DB"/>
    <w:rsid w:val="006411EA"/>
    <w:rsid w:val="006B3A9B"/>
    <w:rsid w:val="006F3D45"/>
    <w:rsid w:val="007064E2"/>
    <w:rsid w:val="007132B8"/>
    <w:rsid w:val="007D0CD1"/>
    <w:rsid w:val="008029C1"/>
    <w:rsid w:val="00880DE9"/>
    <w:rsid w:val="009015A7"/>
    <w:rsid w:val="009D6218"/>
    <w:rsid w:val="00AF0F9F"/>
    <w:rsid w:val="00AF725A"/>
    <w:rsid w:val="00BB5E9E"/>
    <w:rsid w:val="00BE491E"/>
    <w:rsid w:val="00C35864"/>
    <w:rsid w:val="00CE5E78"/>
    <w:rsid w:val="00D124AD"/>
    <w:rsid w:val="00D23904"/>
    <w:rsid w:val="00D37014"/>
    <w:rsid w:val="00DA619E"/>
    <w:rsid w:val="00E63141"/>
    <w:rsid w:val="00E754AA"/>
    <w:rsid w:val="00F77E52"/>
    <w:rsid w:val="00FB769B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A7"/>
  </w:style>
  <w:style w:type="paragraph" w:styleId="Pidipagina">
    <w:name w:val="footer"/>
    <w:basedOn w:val="Normale"/>
    <w:link w:val="PidipaginaCarattere"/>
    <w:uiPriority w:val="99"/>
    <w:unhideWhenUsed/>
    <w:rsid w:val="0090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4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0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A7"/>
  </w:style>
  <w:style w:type="paragraph" w:styleId="Pidipagina">
    <w:name w:val="footer"/>
    <w:basedOn w:val="Normale"/>
    <w:link w:val="PidipaginaCarattere"/>
    <w:uiPriority w:val="99"/>
    <w:unhideWhenUsed/>
    <w:rsid w:val="00901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CC9A0A-3298-4954-ABE5-CD82E235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3</cp:revision>
  <cp:lastPrinted>2014-09-19T09:04:00Z</cp:lastPrinted>
  <dcterms:created xsi:type="dcterms:W3CDTF">2022-11-13T09:18:00Z</dcterms:created>
  <dcterms:modified xsi:type="dcterms:W3CDTF">2023-01-18T17:36:00Z</dcterms:modified>
</cp:coreProperties>
</file>