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986" w:rsidRPr="00834986" w:rsidRDefault="0015514D" w:rsidP="00834986">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b/>
          <w:bCs/>
          <w:i/>
          <w:iCs/>
          <w:sz w:val="24"/>
          <w:szCs w:val="24"/>
          <w:lang w:eastAsia="it-IT"/>
        </w:rPr>
        <w:t>S</w:t>
      </w:r>
      <w:bookmarkStart w:id="0" w:name="_GoBack"/>
      <w:bookmarkEnd w:id="0"/>
      <w:r w:rsidR="00834986" w:rsidRPr="00834986">
        <w:rPr>
          <w:rFonts w:ascii="Times New Roman" w:eastAsia="Times New Roman" w:hAnsi="Times New Roman" w:cs="Times New Roman"/>
          <w:b/>
          <w:bCs/>
          <w:i/>
          <w:iCs/>
          <w:sz w:val="24"/>
          <w:szCs w:val="24"/>
          <w:lang w:eastAsia="it-IT"/>
        </w:rPr>
        <w:t>ura</w:t>
      </w:r>
      <w:proofErr w:type="spellEnd"/>
      <w:r w:rsidR="00834986" w:rsidRPr="00834986">
        <w:rPr>
          <w:rFonts w:ascii="Times New Roman" w:eastAsia="Times New Roman" w:hAnsi="Times New Roman" w:cs="Times New Roman"/>
          <w:b/>
          <w:bCs/>
          <w:i/>
          <w:iCs/>
          <w:sz w:val="24"/>
          <w:szCs w:val="24"/>
          <w:lang w:eastAsia="it-IT"/>
        </w:rPr>
        <w:t xml:space="preserve"> 37, dal versetto 101.</w:t>
      </w:r>
    </w:p>
    <w:p w:rsidR="00834986" w:rsidRPr="00834986" w:rsidRDefault="00834986" w:rsidP="00834986">
      <w:pPr>
        <w:spacing w:after="0" w:line="240" w:lineRule="auto"/>
        <w:rPr>
          <w:rFonts w:ascii="Times New Roman" w:eastAsia="Times New Roman" w:hAnsi="Times New Roman" w:cs="Times New Roman"/>
          <w:sz w:val="24"/>
          <w:szCs w:val="24"/>
          <w:lang w:eastAsia="it-IT"/>
        </w:rPr>
      </w:pPr>
    </w:p>
    <w:p w:rsidR="00834986" w:rsidRPr="00834986" w:rsidRDefault="00834986" w:rsidP="00834986">
      <w:pPr>
        <w:spacing w:before="100" w:beforeAutospacing="1" w:after="100" w:afterAutospacing="1" w:line="240" w:lineRule="auto"/>
        <w:rPr>
          <w:rFonts w:ascii="Times New Roman" w:eastAsia="Times New Roman" w:hAnsi="Times New Roman" w:cs="Times New Roman"/>
          <w:sz w:val="24"/>
          <w:szCs w:val="24"/>
          <w:lang w:eastAsia="it-IT"/>
        </w:rPr>
      </w:pPr>
      <w:r w:rsidRPr="00834986">
        <w:rPr>
          <w:rFonts w:ascii="Times New Roman" w:eastAsia="Times New Roman" w:hAnsi="Times New Roman" w:cs="Times New Roman"/>
          <w:sz w:val="24"/>
          <w:szCs w:val="24"/>
          <w:lang w:eastAsia="it-IT"/>
        </w:rPr>
        <w:t>Gli demmo la lieta novella di un figlio magnanimo.</w:t>
      </w:r>
    </w:p>
    <w:p w:rsidR="00834986" w:rsidRPr="00834986" w:rsidRDefault="00834986" w:rsidP="00834986">
      <w:pPr>
        <w:spacing w:before="100" w:beforeAutospacing="1" w:after="100" w:afterAutospacing="1" w:line="240" w:lineRule="auto"/>
        <w:rPr>
          <w:rFonts w:ascii="Times New Roman" w:eastAsia="Times New Roman" w:hAnsi="Times New Roman" w:cs="Times New Roman"/>
          <w:sz w:val="24"/>
          <w:szCs w:val="24"/>
          <w:lang w:eastAsia="it-IT"/>
        </w:rPr>
      </w:pPr>
      <w:r w:rsidRPr="00834986">
        <w:rPr>
          <w:rFonts w:ascii="Times New Roman" w:eastAsia="Times New Roman" w:hAnsi="Times New Roman" w:cs="Times New Roman"/>
          <w:sz w:val="24"/>
          <w:szCs w:val="24"/>
          <w:lang w:eastAsia="it-IT"/>
        </w:rPr>
        <w:t>Poi quando raggiunse l'età per accompagnare suo padre, questi gli disse: “Figlio mio, mi sono visto in sogno in procinto di immolarti. Dimmi cosa ne pensi”. Rispose: “Padre mio, fai quello che ti è stato ordinato: se Allah vuole, sarò rassegnato”.</w:t>
      </w:r>
      <w:r w:rsidRPr="00834986">
        <w:rPr>
          <w:rFonts w:ascii="Times New Roman" w:eastAsia="Times New Roman" w:hAnsi="Times New Roman" w:cs="Times New Roman"/>
          <w:sz w:val="24"/>
          <w:szCs w:val="24"/>
          <w:lang w:eastAsia="it-IT"/>
        </w:rPr>
        <w:br/>
        <w:t>Quando poi entrambi si sottomisero, e lo ebbe disteso con la fronte a terra,</w:t>
      </w:r>
      <w:r w:rsidRPr="00834986">
        <w:rPr>
          <w:rFonts w:ascii="Times New Roman" w:eastAsia="Times New Roman" w:hAnsi="Times New Roman" w:cs="Times New Roman"/>
          <w:sz w:val="24"/>
          <w:szCs w:val="24"/>
          <w:lang w:eastAsia="it-IT"/>
        </w:rPr>
        <w:br/>
        <w:t>Noi lo chiamammo: “O Abramo,</w:t>
      </w:r>
      <w:r w:rsidRPr="00834986">
        <w:rPr>
          <w:rFonts w:ascii="Times New Roman" w:eastAsia="Times New Roman" w:hAnsi="Times New Roman" w:cs="Times New Roman"/>
          <w:sz w:val="24"/>
          <w:szCs w:val="24"/>
          <w:lang w:eastAsia="it-IT"/>
        </w:rPr>
        <w:br/>
        <w:t>hai realizzato il sogno. Così Noi ricompensiamo quelli che fanno il bene.</w:t>
      </w:r>
      <w:r w:rsidRPr="00834986">
        <w:rPr>
          <w:rFonts w:ascii="Times New Roman" w:eastAsia="Times New Roman" w:hAnsi="Times New Roman" w:cs="Times New Roman"/>
          <w:sz w:val="24"/>
          <w:szCs w:val="24"/>
          <w:lang w:eastAsia="it-IT"/>
        </w:rPr>
        <w:br/>
        <w:t>Questa è davvero la prova evidente”.</w:t>
      </w:r>
      <w:r w:rsidRPr="00834986">
        <w:rPr>
          <w:rFonts w:ascii="Times New Roman" w:eastAsia="Times New Roman" w:hAnsi="Times New Roman" w:cs="Times New Roman"/>
          <w:sz w:val="24"/>
          <w:szCs w:val="24"/>
          <w:lang w:eastAsia="it-IT"/>
        </w:rPr>
        <w:br/>
        <w:t>E lo riscattammo con un sacrificio generoso.</w:t>
      </w:r>
      <w:r w:rsidRPr="00834986">
        <w:rPr>
          <w:rFonts w:ascii="Times New Roman" w:eastAsia="Times New Roman" w:hAnsi="Times New Roman" w:cs="Times New Roman"/>
          <w:sz w:val="24"/>
          <w:szCs w:val="24"/>
          <w:lang w:eastAsia="it-IT"/>
        </w:rPr>
        <w:br/>
        <w:t>Perpetuammo il ricordo di lui nei posteri.</w:t>
      </w:r>
      <w:r w:rsidRPr="00834986">
        <w:rPr>
          <w:rFonts w:ascii="Times New Roman" w:eastAsia="Times New Roman" w:hAnsi="Times New Roman" w:cs="Times New Roman"/>
          <w:sz w:val="24"/>
          <w:szCs w:val="24"/>
          <w:lang w:eastAsia="it-IT"/>
        </w:rPr>
        <w:br/>
        <w:t>Pace su Abramo!</w:t>
      </w:r>
      <w:r w:rsidRPr="00834986">
        <w:rPr>
          <w:rFonts w:ascii="Times New Roman" w:eastAsia="Times New Roman" w:hAnsi="Times New Roman" w:cs="Times New Roman"/>
          <w:sz w:val="24"/>
          <w:szCs w:val="24"/>
          <w:lang w:eastAsia="it-IT"/>
        </w:rPr>
        <w:br/>
        <w:t>Così ricompensiamo coloro che fanno il bene.</w:t>
      </w:r>
      <w:r w:rsidRPr="00834986">
        <w:rPr>
          <w:rFonts w:ascii="Times New Roman" w:eastAsia="Times New Roman" w:hAnsi="Times New Roman" w:cs="Times New Roman"/>
          <w:sz w:val="24"/>
          <w:szCs w:val="24"/>
          <w:lang w:eastAsia="it-IT"/>
        </w:rPr>
        <w:br/>
        <w:t>In verità era uno dei nostri servi credenti.</w:t>
      </w:r>
      <w:r w:rsidRPr="00834986">
        <w:rPr>
          <w:rFonts w:ascii="Times New Roman" w:eastAsia="Times New Roman" w:hAnsi="Times New Roman" w:cs="Times New Roman"/>
          <w:sz w:val="24"/>
          <w:szCs w:val="24"/>
          <w:lang w:eastAsia="it-IT"/>
        </w:rPr>
        <w:br/>
        <w:t>E gli demmo la lieta novella di Isacco, profeta tra i buoni.</w:t>
      </w:r>
    </w:p>
    <w:p w:rsidR="00834986" w:rsidRPr="00834986" w:rsidRDefault="00493552" w:rsidP="0083498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v:rect id="_x0000_i1025" style="width:0;height:1.5pt" o:hralign="center" o:hrstd="t" o:hr="t" fillcolor="#a0a0a0" stroked="f"/>
        </w:pict>
      </w:r>
    </w:p>
    <w:p w:rsidR="00834986" w:rsidRPr="00834986" w:rsidRDefault="00834986" w:rsidP="00834986">
      <w:pPr>
        <w:spacing w:before="100" w:beforeAutospacing="1" w:after="240" w:line="240" w:lineRule="auto"/>
        <w:rPr>
          <w:rFonts w:ascii="Times New Roman" w:eastAsia="Times New Roman" w:hAnsi="Times New Roman" w:cs="Times New Roman"/>
          <w:sz w:val="24"/>
          <w:szCs w:val="24"/>
          <w:lang w:eastAsia="it-IT"/>
        </w:rPr>
      </w:pPr>
      <w:r w:rsidRPr="00834986">
        <w:rPr>
          <w:rFonts w:ascii="Times New Roman" w:eastAsia="Times New Roman" w:hAnsi="Times New Roman" w:cs="Times New Roman"/>
          <w:sz w:val="24"/>
          <w:szCs w:val="24"/>
          <w:lang w:eastAsia="it-IT"/>
        </w:rPr>
        <w:t>1 - Una lettura ebraica</w:t>
      </w:r>
      <w:r w:rsidRPr="00834986">
        <w:rPr>
          <w:rFonts w:ascii="Times New Roman" w:eastAsia="Times New Roman" w:hAnsi="Times New Roman" w:cs="Times New Roman"/>
          <w:sz w:val="24"/>
          <w:szCs w:val="24"/>
          <w:lang w:eastAsia="it-IT"/>
        </w:rPr>
        <w:br/>
        <w:t xml:space="preserve">di Armand </w:t>
      </w:r>
      <w:proofErr w:type="spellStart"/>
      <w:r w:rsidRPr="00834986">
        <w:rPr>
          <w:rFonts w:ascii="Times New Roman" w:eastAsia="Times New Roman" w:hAnsi="Times New Roman" w:cs="Times New Roman"/>
          <w:sz w:val="24"/>
          <w:szCs w:val="24"/>
          <w:lang w:eastAsia="it-IT"/>
        </w:rPr>
        <w:t>Abécassis</w:t>
      </w:r>
      <w:proofErr w:type="spellEnd"/>
      <w:r w:rsidRPr="00834986">
        <w:rPr>
          <w:rFonts w:ascii="Times New Roman" w:eastAsia="Times New Roman" w:hAnsi="Times New Roman" w:cs="Times New Roman"/>
          <w:sz w:val="24"/>
          <w:szCs w:val="24"/>
          <w:lang w:eastAsia="it-IT"/>
        </w:rPr>
        <w:t xml:space="preserve"> (1)</w:t>
      </w:r>
      <w:r w:rsidRPr="00834986">
        <w:rPr>
          <w:rFonts w:ascii="Times New Roman" w:eastAsia="Times New Roman" w:hAnsi="Times New Roman" w:cs="Times New Roman"/>
          <w:sz w:val="24"/>
          <w:szCs w:val="24"/>
          <w:lang w:eastAsia="it-IT"/>
        </w:rPr>
        <w:br/>
      </w:r>
      <w:r w:rsidRPr="00834986">
        <w:rPr>
          <w:rFonts w:ascii="Times New Roman" w:eastAsia="Times New Roman" w:hAnsi="Times New Roman" w:cs="Times New Roman"/>
          <w:sz w:val="24"/>
          <w:szCs w:val="24"/>
          <w:lang w:eastAsia="it-IT"/>
        </w:rPr>
        <w:br/>
      </w:r>
      <w:r w:rsidRPr="00834986">
        <w:rPr>
          <w:rFonts w:ascii="Times New Roman" w:eastAsia="Times New Roman" w:hAnsi="Times New Roman" w:cs="Times New Roman"/>
          <w:sz w:val="24"/>
          <w:szCs w:val="24"/>
          <w:lang w:eastAsia="it-IT"/>
        </w:rPr>
        <w:br/>
      </w:r>
    </w:p>
    <w:p w:rsidR="00834986" w:rsidRPr="00834986" w:rsidRDefault="00834986" w:rsidP="00834986">
      <w:pPr>
        <w:spacing w:after="0" w:line="240" w:lineRule="auto"/>
        <w:rPr>
          <w:rFonts w:ascii="Times New Roman" w:eastAsia="Times New Roman" w:hAnsi="Times New Roman" w:cs="Times New Roman"/>
          <w:sz w:val="24"/>
          <w:szCs w:val="24"/>
          <w:lang w:eastAsia="it-IT"/>
        </w:rPr>
      </w:pPr>
      <w:r w:rsidRPr="00834986">
        <w:rPr>
          <w:rFonts w:ascii="Times New Roman" w:eastAsia="Times New Roman" w:hAnsi="Times New Roman" w:cs="Times New Roman"/>
          <w:i/>
          <w:iCs/>
          <w:sz w:val="24"/>
          <w:szCs w:val="24"/>
          <w:lang w:eastAsia="it-IT"/>
        </w:rPr>
        <w:t>L'ordine divino si riferiva di fatto al problema dell'iniziazione di Isacco e alla sua promozione alla condizione di figlio.</w:t>
      </w:r>
      <w:r w:rsidRPr="00834986">
        <w:rPr>
          <w:rFonts w:ascii="Times New Roman" w:eastAsia="Times New Roman" w:hAnsi="Times New Roman" w:cs="Times New Roman"/>
          <w:sz w:val="24"/>
          <w:szCs w:val="24"/>
          <w:lang w:eastAsia="it-IT"/>
        </w:rPr>
        <w:t xml:space="preserve"> </w:t>
      </w:r>
    </w:p>
    <w:p w:rsidR="00834986" w:rsidRPr="00834986" w:rsidRDefault="00834986" w:rsidP="00834986">
      <w:pPr>
        <w:spacing w:before="100" w:beforeAutospacing="1" w:after="100" w:afterAutospacing="1" w:line="240" w:lineRule="auto"/>
        <w:rPr>
          <w:rFonts w:ascii="Times New Roman" w:eastAsia="Times New Roman" w:hAnsi="Times New Roman" w:cs="Times New Roman"/>
          <w:sz w:val="24"/>
          <w:szCs w:val="24"/>
          <w:lang w:eastAsia="it-IT"/>
        </w:rPr>
      </w:pPr>
      <w:r w:rsidRPr="00834986">
        <w:rPr>
          <w:rFonts w:ascii="Times New Roman" w:eastAsia="Times New Roman" w:hAnsi="Times New Roman" w:cs="Times New Roman"/>
          <w:sz w:val="24"/>
          <w:szCs w:val="24"/>
          <w:lang w:eastAsia="it-IT"/>
        </w:rPr>
        <w:t xml:space="preserve">Che cosa saremmo pronti a sacrificare per il nostro ideale personale o collettivo? Fino a qual punto si deve amare la patria, i genitori, i figli, la sposa, un idolo della musica o dello spettacolo, una filosofia, o più semplicemente un maestro, un </w:t>
      </w:r>
      <w:r w:rsidRPr="00834986">
        <w:rPr>
          <w:rFonts w:ascii="Times New Roman" w:eastAsia="Times New Roman" w:hAnsi="Times New Roman" w:cs="Times New Roman"/>
          <w:i/>
          <w:iCs/>
          <w:sz w:val="24"/>
          <w:szCs w:val="24"/>
          <w:lang w:eastAsia="it-IT"/>
        </w:rPr>
        <w:t>guru</w:t>
      </w:r>
      <w:r w:rsidRPr="00834986">
        <w:rPr>
          <w:rFonts w:ascii="Times New Roman" w:eastAsia="Times New Roman" w:hAnsi="Times New Roman" w:cs="Times New Roman"/>
          <w:sz w:val="24"/>
          <w:szCs w:val="24"/>
          <w:lang w:eastAsia="it-IT"/>
        </w:rPr>
        <w:t xml:space="preserve">? Sembra che sia difficile trovare obbiezioni alla risposta: “L'amo e sono pronto a morire per lui”. In questo senso la logica immanente dell'amore sarebbe quella del sacrificio, come le madri lo vivono per i loro figli, per esempio, o l'eroe che muore per la patria, o come Rabbi </w:t>
      </w:r>
      <w:proofErr w:type="spellStart"/>
      <w:r w:rsidRPr="00834986">
        <w:rPr>
          <w:rFonts w:ascii="Times New Roman" w:eastAsia="Times New Roman" w:hAnsi="Times New Roman" w:cs="Times New Roman"/>
          <w:sz w:val="24"/>
          <w:szCs w:val="24"/>
          <w:lang w:eastAsia="it-IT"/>
        </w:rPr>
        <w:t>Aqiba</w:t>
      </w:r>
      <w:proofErr w:type="spellEnd"/>
      <w:r w:rsidRPr="00834986">
        <w:rPr>
          <w:rFonts w:ascii="Times New Roman" w:eastAsia="Times New Roman" w:hAnsi="Times New Roman" w:cs="Times New Roman"/>
          <w:sz w:val="24"/>
          <w:szCs w:val="24"/>
          <w:lang w:eastAsia="it-IT"/>
        </w:rPr>
        <w:t xml:space="preserve"> scorticato vivo dai Romani perché si ostinava a insegnare la Torah nonostante la proibizione o il martire cristiano nelle arene di Roma. Una simile concezione dell'amore è ammirevole e perciò è presentata come modello dalle religioni, dai capi militari e dagli agitatori rivoluzionari. È sinonimo di abnegazione, di dono, di generosità, di abbandono e di purezza, quando non di santità.</w:t>
      </w:r>
    </w:p>
    <w:p w:rsidR="00834986" w:rsidRPr="00834986" w:rsidRDefault="00834986" w:rsidP="00834986">
      <w:pPr>
        <w:spacing w:after="0" w:line="240" w:lineRule="auto"/>
        <w:rPr>
          <w:rFonts w:ascii="Times New Roman" w:eastAsia="Times New Roman" w:hAnsi="Times New Roman" w:cs="Times New Roman"/>
          <w:sz w:val="24"/>
          <w:szCs w:val="24"/>
          <w:lang w:eastAsia="it-IT"/>
        </w:rPr>
      </w:pPr>
      <w:r w:rsidRPr="00834986">
        <w:rPr>
          <w:rFonts w:ascii="Times New Roman" w:eastAsia="Times New Roman" w:hAnsi="Times New Roman" w:cs="Times New Roman"/>
          <w:sz w:val="24"/>
          <w:szCs w:val="24"/>
          <w:lang w:eastAsia="it-IT"/>
        </w:rPr>
        <w:t xml:space="preserve">. Moloch era una divinità del popolo di </w:t>
      </w:r>
      <w:proofErr w:type="spellStart"/>
      <w:r w:rsidRPr="00834986">
        <w:rPr>
          <w:rFonts w:ascii="Times New Roman" w:eastAsia="Times New Roman" w:hAnsi="Times New Roman" w:cs="Times New Roman"/>
          <w:sz w:val="24"/>
          <w:szCs w:val="24"/>
          <w:lang w:eastAsia="it-IT"/>
        </w:rPr>
        <w:t>Ammon</w:t>
      </w:r>
      <w:proofErr w:type="spellEnd"/>
      <w:r w:rsidRPr="00834986">
        <w:rPr>
          <w:rFonts w:ascii="Times New Roman" w:eastAsia="Times New Roman" w:hAnsi="Times New Roman" w:cs="Times New Roman"/>
          <w:sz w:val="24"/>
          <w:szCs w:val="24"/>
          <w:lang w:eastAsia="it-IT"/>
        </w:rPr>
        <w:t xml:space="preserve">, di Tiro e degli Assiri, al quale gli Ebrei e persino i loro re furono indotti a sacrificare i loro figli nella valle della Geenna! In altri termini, il Dio di Israele, il Dio monoteistico, non desidera che gli vengano sacrificati i bambini. Il racconto biblico insiste dunque sui limiti del potere paterno che in quei tempi era assoluto e giungeva fino alla morte del figlio per molte stupide ragioni, come per esempio un handicap. Il racconto biblico insegna che neppure per Dio il padre ha diritto di attentare alla vita del figlio, perché questo è un rito pagano. </w:t>
      </w:r>
    </w:p>
    <w:p w:rsidR="00834986" w:rsidRPr="00834986" w:rsidRDefault="00834986" w:rsidP="00834986">
      <w:pPr>
        <w:spacing w:before="100" w:beforeAutospacing="1" w:after="100" w:afterAutospacing="1" w:line="240" w:lineRule="auto"/>
        <w:rPr>
          <w:rFonts w:ascii="Times New Roman" w:eastAsia="Times New Roman" w:hAnsi="Times New Roman" w:cs="Times New Roman"/>
          <w:sz w:val="24"/>
          <w:szCs w:val="24"/>
          <w:lang w:eastAsia="it-IT"/>
        </w:rPr>
      </w:pPr>
      <w:r w:rsidRPr="00834986">
        <w:rPr>
          <w:rFonts w:ascii="Times New Roman" w:eastAsia="Times New Roman" w:hAnsi="Times New Roman" w:cs="Times New Roman"/>
          <w:sz w:val="24"/>
          <w:szCs w:val="24"/>
          <w:lang w:eastAsia="it-IT"/>
        </w:rPr>
        <w:t xml:space="preserve">Ma, soprattutto, gli interpreti ebrei mostrano che la prova di Abramo non poteva consistere, come sempre si insegna, nel sacrificio del figlio su richiesta di Dio. In quel caso sarebbe spettato ad </w:t>
      </w:r>
      <w:r w:rsidRPr="00834986">
        <w:rPr>
          <w:rFonts w:ascii="Times New Roman" w:eastAsia="Times New Roman" w:hAnsi="Times New Roman" w:cs="Times New Roman"/>
          <w:sz w:val="24"/>
          <w:szCs w:val="24"/>
          <w:lang w:eastAsia="it-IT"/>
        </w:rPr>
        <w:lastRenderedPageBreak/>
        <w:t>Abramo stesso di dare la sua vita per provare il suo amore! L'angelo mandato al patriarca gli dice: “</w:t>
      </w:r>
      <w:r w:rsidRPr="00834986">
        <w:rPr>
          <w:rFonts w:ascii="Times New Roman" w:eastAsia="Times New Roman" w:hAnsi="Times New Roman" w:cs="Times New Roman"/>
          <w:i/>
          <w:iCs/>
          <w:sz w:val="24"/>
          <w:szCs w:val="24"/>
          <w:lang w:eastAsia="it-IT"/>
        </w:rPr>
        <w:t xml:space="preserve">Non stendere la mano contro il ragazzo e non fargli alcun male! Ora so che tu </w:t>
      </w:r>
      <w:r w:rsidRPr="00834986">
        <w:rPr>
          <w:rFonts w:ascii="Times New Roman" w:eastAsia="Times New Roman" w:hAnsi="Times New Roman" w:cs="Times New Roman"/>
          <w:b/>
          <w:bCs/>
          <w:i/>
          <w:iCs/>
          <w:sz w:val="24"/>
          <w:szCs w:val="24"/>
          <w:lang w:eastAsia="it-IT"/>
        </w:rPr>
        <w:t xml:space="preserve">temi </w:t>
      </w:r>
      <w:r w:rsidRPr="00834986">
        <w:rPr>
          <w:rFonts w:ascii="Times New Roman" w:eastAsia="Times New Roman" w:hAnsi="Times New Roman" w:cs="Times New Roman"/>
          <w:i/>
          <w:iCs/>
          <w:sz w:val="24"/>
          <w:szCs w:val="24"/>
          <w:lang w:eastAsia="it-IT"/>
        </w:rPr>
        <w:t xml:space="preserve">Dio e non mi hai rifiutato tuo figlio, il tuo unico figlio” </w:t>
      </w:r>
      <w:r w:rsidRPr="00834986">
        <w:rPr>
          <w:rFonts w:ascii="Times New Roman" w:eastAsia="Times New Roman" w:hAnsi="Times New Roman" w:cs="Times New Roman"/>
          <w:sz w:val="24"/>
          <w:szCs w:val="24"/>
          <w:lang w:eastAsia="it-IT"/>
        </w:rPr>
        <w:t xml:space="preserve">e non: “Ora so che tu </w:t>
      </w:r>
      <w:r w:rsidRPr="00834986">
        <w:rPr>
          <w:rFonts w:ascii="Times New Roman" w:eastAsia="Times New Roman" w:hAnsi="Times New Roman" w:cs="Times New Roman"/>
          <w:b/>
          <w:bCs/>
          <w:sz w:val="24"/>
          <w:szCs w:val="24"/>
          <w:lang w:eastAsia="it-IT"/>
        </w:rPr>
        <w:t xml:space="preserve">ami </w:t>
      </w:r>
      <w:r w:rsidRPr="00834986">
        <w:rPr>
          <w:rFonts w:ascii="Times New Roman" w:eastAsia="Times New Roman" w:hAnsi="Times New Roman" w:cs="Times New Roman"/>
          <w:sz w:val="24"/>
          <w:szCs w:val="24"/>
          <w:lang w:eastAsia="it-IT"/>
        </w:rPr>
        <w:t>Dio”.Temere Dio è rispettarlo, cioè obbedire alla sua legge e non alla legge che noi ci dettiamo da soli, individualmente o collettivamente. La prova era dunque quella della Legge e non quella dell'amore. Si trattava per Abramo di mostrare che era capace, in quanto essere umano, di interiorizzare una legge che riceveva dall'esterno, una legge trascendente.</w:t>
      </w:r>
    </w:p>
    <w:p w:rsidR="00834986" w:rsidRPr="00834986" w:rsidRDefault="00834986" w:rsidP="00834986">
      <w:pPr>
        <w:spacing w:before="100" w:beforeAutospacing="1" w:after="100" w:afterAutospacing="1" w:line="240" w:lineRule="auto"/>
        <w:rPr>
          <w:rFonts w:ascii="Times New Roman" w:eastAsia="Times New Roman" w:hAnsi="Times New Roman" w:cs="Times New Roman"/>
          <w:sz w:val="24"/>
          <w:szCs w:val="24"/>
          <w:lang w:eastAsia="it-IT"/>
        </w:rPr>
      </w:pPr>
      <w:r w:rsidRPr="00834986">
        <w:rPr>
          <w:rFonts w:ascii="Times New Roman" w:eastAsia="Times New Roman" w:hAnsi="Times New Roman" w:cs="Times New Roman"/>
          <w:sz w:val="24"/>
          <w:szCs w:val="24"/>
          <w:lang w:eastAsia="it-IT"/>
        </w:rPr>
        <w:t xml:space="preserve">E su che cosa verteva questa legge? Lo enuncia il versetto due di questo capitolo: </w:t>
      </w:r>
      <w:r w:rsidRPr="00834986">
        <w:rPr>
          <w:rFonts w:ascii="Times New Roman" w:eastAsia="Times New Roman" w:hAnsi="Times New Roman" w:cs="Times New Roman"/>
          <w:i/>
          <w:iCs/>
          <w:sz w:val="24"/>
          <w:szCs w:val="24"/>
          <w:lang w:eastAsia="it-IT"/>
        </w:rPr>
        <w:t xml:space="preserve">Dio disse: “Prendi tuo figlio, il tuo unico figlio che ami, Isacco, và nel territorio di Moria e offrilo in olocausto su di un monte che io ti indicherò”. </w:t>
      </w:r>
      <w:proofErr w:type="spellStart"/>
      <w:r w:rsidRPr="00834986">
        <w:rPr>
          <w:rFonts w:ascii="Times New Roman" w:eastAsia="Times New Roman" w:hAnsi="Times New Roman" w:cs="Times New Roman"/>
          <w:sz w:val="24"/>
          <w:szCs w:val="24"/>
          <w:lang w:eastAsia="it-IT"/>
        </w:rPr>
        <w:t>Rashi</w:t>
      </w:r>
      <w:proofErr w:type="spellEnd"/>
      <w:r w:rsidRPr="00834986">
        <w:rPr>
          <w:rFonts w:ascii="Times New Roman" w:eastAsia="Times New Roman" w:hAnsi="Times New Roman" w:cs="Times New Roman"/>
          <w:sz w:val="24"/>
          <w:szCs w:val="24"/>
          <w:lang w:eastAsia="it-IT"/>
        </w:rPr>
        <w:t xml:space="preserve">, il famoso commentatore della Torah, osserva: </w:t>
      </w:r>
      <w:r w:rsidRPr="00834986">
        <w:rPr>
          <w:rFonts w:ascii="Times New Roman" w:eastAsia="Times New Roman" w:hAnsi="Times New Roman" w:cs="Times New Roman"/>
          <w:i/>
          <w:iCs/>
          <w:sz w:val="24"/>
          <w:szCs w:val="24"/>
          <w:lang w:eastAsia="it-IT"/>
        </w:rPr>
        <w:t>“Dio non ha detto ad Abramo: 'Sgozzalo!', perché il Santo, sia Benedetto, non voleva l'immolazione di Isacco, ma 'farlo salire sulla montagna' per dargli il carattere di una offerta a Dio. Quando lo fece salire gli disse : 'Fallo discendere!'” .</w:t>
      </w:r>
    </w:p>
    <w:p w:rsidR="00834986" w:rsidRPr="00834986" w:rsidRDefault="00834986" w:rsidP="00834986">
      <w:pPr>
        <w:spacing w:after="0" w:line="240" w:lineRule="auto"/>
        <w:rPr>
          <w:rFonts w:ascii="Times New Roman" w:eastAsia="Times New Roman" w:hAnsi="Times New Roman" w:cs="Times New Roman"/>
          <w:sz w:val="24"/>
          <w:szCs w:val="24"/>
          <w:lang w:eastAsia="it-IT"/>
        </w:rPr>
      </w:pPr>
      <w:r w:rsidRPr="00834986">
        <w:rPr>
          <w:rFonts w:ascii="Times New Roman" w:eastAsia="Times New Roman" w:hAnsi="Times New Roman" w:cs="Times New Roman"/>
          <w:sz w:val="24"/>
          <w:szCs w:val="24"/>
          <w:lang w:eastAsia="it-IT"/>
        </w:rPr>
        <w:t xml:space="preserve">Comprendiamo bene ciò che questa lettura significa: il patriarca avrebbe mal compreso l'ordine divino che di fatto si riferiva al problema dell'iniziazione di Isacco, alla sua elevazione e alla sua promozione alla condizione di figlio. La funzione del padre non è, come ha creduto di comprendere Abramo, di insegnare al figlio a morire, ma a innalzarsi fino a quel punto da cui possa ridiscendere con il padre. Potrà allora sposarsi, come narra il racconto seguente, e divenire padre a sua volta. “Immola tuo figlio” non poteva essere un ordine divino; purtroppo il padre interpreta l'iniziazione del figlio come la sua sottomissione totale e assoluta alla sua propria comprensione del mondo e della trasmissione umana. Ma l'angelo non lascia che Abramo tocchi il figlio Isacco. Attende che lo leghi, perché questo è tutto ciò </w:t>
      </w:r>
    </w:p>
    <w:p w:rsidR="00834986" w:rsidRPr="00834986" w:rsidRDefault="00834986" w:rsidP="00834986">
      <w:pPr>
        <w:spacing w:before="100" w:beforeAutospacing="1" w:after="100" w:afterAutospacing="1" w:line="240" w:lineRule="auto"/>
        <w:rPr>
          <w:rFonts w:ascii="Times New Roman" w:eastAsia="Times New Roman" w:hAnsi="Times New Roman" w:cs="Times New Roman"/>
          <w:sz w:val="24"/>
          <w:szCs w:val="24"/>
          <w:lang w:eastAsia="it-IT"/>
        </w:rPr>
      </w:pPr>
      <w:r w:rsidRPr="00834986">
        <w:rPr>
          <w:rFonts w:ascii="Times New Roman" w:eastAsia="Times New Roman" w:hAnsi="Times New Roman" w:cs="Times New Roman"/>
          <w:sz w:val="24"/>
          <w:szCs w:val="24"/>
          <w:lang w:eastAsia="it-IT"/>
        </w:rPr>
        <w:t xml:space="preserve">che è richiesto, ma il coltello non tocca Isacco e il sangue del figlio non scorre, perché Dio non lo voleva. Per questo la tradizione ebraica ha dato all'episodio biblico il titolo di “Legatura di Isacco” e non quello di “sacrificio di Isacco”.In questo racconto biblico è analizzata la relazione fra le generazioni, cioè, in realtà, la relazione fra padre e figlio, fra la paternità e la </w:t>
      </w:r>
      <w:proofErr w:type="spellStart"/>
      <w:r w:rsidRPr="00834986">
        <w:rPr>
          <w:rFonts w:ascii="Times New Roman" w:eastAsia="Times New Roman" w:hAnsi="Times New Roman" w:cs="Times New Roman"/>
          <w:sz w:val="24"/>
          <w:szCs w:val="24"/>
          <w:lang w:eastAsia="it-IT"/>
        </w:rPr>
        <w:t>filialità</w:t>
      </w:r>
      <w:proofErr w:type="spellEnd"/>
      <w:r w:rsidRPr="00834986">
        <w:rPr>
          <w:rFonts w:ascii="Times New Roman" w:eastAsia="Times New Roman" w:hAnsi="Times New Roman" w:cs="Times New Roman"/>
          <w:sz w:val="24"/>
          <w:szCs w:val="24"/>
          <w:lang w:eastAsia="it-IT"/>
        </w:rPr>
        <w:t xml:space="preserve">. Se Abramo avesse sacrificato il figlio sarebbe stato un pagano. La sua prova consistette nel poter compiere il suo sacrificio lasciando vivere il figlio e ridiscendendo con lui dalla montagna. Non nella salita aveva luogo la prova, secondo l'interpretazione di </w:t>
      </w:r>
      <w:proofErr w:type="spellStart"/>
      <w:r w:rsidRPr="00834986">
        <w:rPr>
          <w:rFonts w:ascii="Times New Roman" w:eastAsia="Times New Roman" w:hAnsi="Times New Roman" w:cs="Times New Roman"/>
          <w:sz w:val="24"/>
          <w:szCs w:val="24"/>
          <w:lang w:eastAsia="it-IT"/>
        </w:rPr>
        <w:t>Rashi</w:t>
      </w:r>
      <w:proofErr w:type="spellEnd"/>
      <w:r w:rsidRPr="00834986">
        <w:rPr>
          <w:rFonts w:ascii="Times New Roman" w:eastAsia="Times New Roman" w:hAnsi="Times New Roman" w:cs="Times New Roman"/>
          <w:sz w:val="24"/>
          <w:szCs w:val="24"/>
          <w:lang w:eastAsia="it-IT"/>
        </w:rPr>
        <w:t>, ma nella discesa “con” il figlio.</w:t>
      </w:r>
    </w:p>
    <w:p w:rsidR="00834986" w:rsidRPr="00834986" w:rsidRDefault="00493552" w:rsidP="0083498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v:rect id="_x0000_i1026" style="width:0;height:1.5pt" o:hralign="center" o:hrstd="t" o:hr="t" fillcolor="#a0a0a0" stroked="f"/>
        </w:pict>
      </w:r>
    </w:p>
    <w:p w:rsidR="00834986" w:rsidRPr="00834986" w:rsidRDefault="00834986" w:rsidP="00834986">
      <w:pPr>
        <w:spacing w:before="100" w:beforeAutospacing="1" w:after="240" w:line="240" w:lineRule="auto"/>
        <w:rPr>
          <w:rFonts w:ascii="Times New Roman" w:eastAsia="Times New Roman" w:hAnsi="Times New Roman" w:cs="Times New Roman"/>
          <w:sz w:val="24"/>
          <w:szCs w:val="24"/>
          <w:lang w:eastAsia="it-IT"/>
        </w:rPr>
      </w:pPr>
      <w:r w:rsidRPr="00834986">
        <w:rPr>
          <w:rFonts w:ascii="Times New Roman" w:eastAsia="Times New Roman" w:hAnsi="Times New Roman" w:cs="Times New Roman"/>
          <w:sz w:val="24"/>
          <w:szCs w:val="24"/>
          <w:lang w:eastAsia="it-IT"/>
        </w:rPr>
        <w:t>2 - Una interpretazione musulmana</w:t>
      </w:r>
      <w:r w:rsidRPr="00834986">
        <w:rPr>
          <w:rFonts w:ascii="Times New Roman" w:eastAsia="Times New Roman" w:hAnsi="Times New Roman" w:cs="Times New Roman"/>
          <w:sz w:val="24"/>
          <w:szCs w:val="24"/>
          <w:lang w:eastAsia="it-IT"/>
        </w:rPr>
        <w:br/>
        <w:t xml:space="preserve">di Eric </w:t>
      </w:r>
      <w:proofErr w:type="spellStart"/>
      <w:r w:rsidRPr="00834986">
        <w:rPr>
          <w:rFonts w:ascii="Times New Roman" w:eastAsia="Times New Roman" w:hAnsi="Times New Roman" w:cs="Times New Roman"/>
          <w:sz w:val="24"/>
          <w:szCs w:val="24"/>
          <w:lang w:eastAsia="it-IT"/>
        </w:rPr>
        <w:t>Geoffroy</w:t>
      </w:r>
      <w:proofErr w:type="spellEnd"/>
      <w:r w:rsidRPr="00834986">
        <w:rPr>
          <w:rFonts w:ascii="Times New Roman" w:eastAsia="Times New Roman" w:hAnsi="Times New Roman" w:cs="Times New Roman"/>
          <w:sz w:val="24"/>
          <w:szCs w:val="24"/>
          <w:lang w:eastAsia="it-IT"/>
        </w:rPr>
        <w:t xml:space="preserve"> (3)</w:t>
      </w:r>
    </w:p>
    <w:p w:rsidR="00834986" w:rsidRPr="00834986" w:rsidRDefault="00834986" w:rsidP="00834986">
      <w:pPr>
        <w:spacing w:before="100" w:beforeAutospacing="1" w:after="100" w:afterAutospacing="1" w:line="240" w:lineRule="auto"/>
        <w:rPr>
          <w:rFonts w:ascii="Times New Roman" w:eastAsia="Times New Roman" w:hAnsi="Times New Roman" w:cs="Times New Roman"/>
          <w:sz w:val="24"/>
          <w:szCs w:val="24"/>
          <w:lang w:eastAsia="it-IT"/>
        </w:rPr>
      </w:pPr>
      <w:r w:rsidRPr="00834986">
        <w:rPr>
          <w:rFonts w:ascii="Times New Roman" w:eastAsia="Times New Roman" w:hAnsi="Times New Roman" w:cs="Times New Roman"/>
          <w:i/>
          <w:iCs/>
          <w:sz w:val="24"/>
          <w:szCs w:val="24"/>
          <w:lang w:eastAsia="it-IT"/>
        </w:rPr>
        <w:t>Il testo coranico orchestra il tema della prova, vera pedagogia spirituale per i credenti.</w:t>
      </w:r>
    </w:p>
    <w:p w:rsidR="00834986" w:rsidRPr="00834986" w:rsidRDefault="00834986" w:rsidP="00834986">
      <w:pPr>
        <w:spacing w:before="100" w:beforeAutospacing="1" w:after="100" w:afterAutospacing="1" w:line="240" w:lineRule="auto"/>
        <w:rPr>
          <w:rFonts w:ascii="Times New Roman" w:eastAsia="Times New Roman" w:hAnsi="Times New Roman" w:cs="Times New Roman"/>
          <w:sz w:val="24"/>
          <w:szCs w:val="24"/>
          <w:lang w:eastAsia="it-IT"/>
        </w:rPr>
      </w:pPr>
      <w:r w:rsidRPr="00834986">
        <w:rPr>
          <w:rFonts w:ascii="Times New Roman" w:eastAsia="Times New Roman" w:hAnsi="Times New Roman" w:cs="Times New Roman"/>
          <w:sz w:val="24"/>
          <w:szCs w:val="24"/>
          <w:lang w:eastAsia="it-IT"/>
        </w:rPr>
        <w:t>Secondo l'islam il Corano è il punto terminale della Rivelazione. Si presenta come la ricapitolazione e la sintesi dei messaggi presedenti, e vari messaggi biblici vi sono riportati in maniera condensata e allusiva.</w:t>
      </w:r>
    </w:p>
    <w:p w:rsidR="00834986" w:rsidRPr="00834986" w:rsidRDefault="00834986" w:rsidP="00834986">
      <w:pPr>
        <w:spacing w:before="100" w:beforeAutospacing="1" w:after="100" w:afterAutospacing="1" w:line="240" w:lineRule="auto"/>
        <w:rPr>
          <w:rFonts w:ascii="Times New Roman" w:eastAsia="Times New Roman" w:hAnsi="Times New Roman" w:cs="Times New Roman"/>
          <w:sz w:val="24"/>
          <w:szCs w:val="24"/>
          <w:lang w:eastAsia="it-IT"/>
        </w:rPr>
      </w:pPr>
      <w:r w:rsidRPr="00834986">
        <w:rPr>
          <w:rFonts w:ascii="Times New Roman" w:eastAsia="Times New Roman" w:hAnsi="Times New Roman" w:cs="Times New Roman"/>
          <w:sz w:val="24"/>
          <w:szCs w:val="24"/>
          <w:lang w:eastAsia="it-IT"/>
        </w:rPr>
        <w:t>L'episodio del sacrificio di Abramo illustra il tema coranico della prova (</w:t>
      </w:r>
      <w:proofErr w:type="spellStart"/>
      <w:r w:rsidRPr="00834986">
        <w:rPr>
          <w:rFonts w:ascii="Times New Roman" w:eastAsia="Times New Roman" w:hAnsi="Times New Roman" w:cs="Times New Roman"/>
          <w:i/>
          <w:iCs/>
          <w:sz w:val="24"/>
          <w:szCs w:val="24"/>
          <w:lang w:eastAsia="it-IT"/>
        </w:rPr>
        <w:t>bala</w:t>
      </w:r>
      <w:proofErr w:type="spellEnd"/>
      <w:r w:rsidRPr="00834986">
        <w:rPr>
          <w:rFonts w:ascii="Times New Roman" w:eastAsia="Times New Roman" w:hAnsi="Times New Roman" w:cs="Times New Roman"/>
          <w:sz w:val="24"/>
          <w:szCs w:val="24"/>
          <w:lang w:eastAsia="it-IT"/>
        </w:rPr>
        <w:t>) che agisce come una vera pedagogia spirituale per i credenti e, a maggior ragione, per i profeti: la loro elezione e la loro investitura hanno come passaggio obbligatorio la purificazione di Abramo (</w:t>
      </w:r>
      <w:r w:rsidRPr="00834986">
        <w:rPr>
          <w:rFonts w:ascii="Times New Roman" w:eastAsia="Times New Roman" w:hAnsi="Times New Roman" w:cs="Times New Roman"/>
          <w:i/>
          <w:iCs/>
          <w:sz w:val="24"/>
          <w:szCs w:val="24"/>
          <w:lang w:eastAsia="it-IT"/>
        </w:rPr>
        <w:t>Ibrahim</w:t>
      </w:r>
      <w:r w:rsidRPr="00834986">
        <w:rPr>
          <w:rFonts w:ascii="Times New Roman" w:eastAsia="Times New Roman" w:hAnsi="Times New Roman" w:cs="Times New Roman"/>
          <w:sz w:val="24"/>
          <w:szCs w:val="24"/>
          <w:lang w:eastAsia="it-IT"/>
        </w:rPr>
        <w:t xml:space="preserve"> in arabo) perché egli ha subito con successo varie prove. Una delle più intense fu senza dubbio quel sogno nel quale il patriarca si vide nell'atto di immolare il figlio: </w:t>
      </w:r>
      <w:r w:rsidRPr="00834986">
        <w:rPr>
          <w:rFonts w:ascii="Times New Roman" w:eastAsia="Times New Roman" w:hAnsi="Times New Roman" w:cs="Times New Roman"/>
          <w:i/>
          <w:iCs/>
          <w:sz w:val="24"/>
          <w:szCs w:val="24"/>
          <w:lang w:eastAsia="it-IT"/>
        </w:rPr>
        <w:t>“Figlio mio, mi sono visto in sogno in procinto di immolarti. Dimmi cosa ne pensi”. Rispose: “Padre mio, fai quello che ti è stato ordinato: se Allah vuole, sarò rassegnato”.</w:t>
      </w:r>
    </w:p>
    <w:p w:rsidR="00834986" w:rsidRPr="00834986" w:rsidRDefault="00834986" w:rsidP="00834986">
      <w:pPr>
        <w:spacing w:before="100" w:beforeAutospacing="1" w:after="100" w:afterAutospacing="1" w:line="240" w:lineRule="auto"/>
        <w:rPr>
          <w:rFonts w:ascii="Times New Roman" w:eastAsia="Times New Roman" w:hAnsi="Times New Roman" w:cs="Times New Roman"/>
          <w:sz w:val="24"/>
          <w:szCs w:val="24"/>
          <w:lang w:eastAsia="it-IT"/>
        </w:rPr>
      </w:pPr>
      <w:r w:rsidRPr="00834986">
        <w:rPr>
          <w:rFonts w:ascii="Times New Roman" w:eastAsia="Times New Roman" w:hAnsi="Times New Roman" w:cs="Times New Roman"/>
          <w:sz w:val="24"/>
          <w:szCs w:val="24"/>
          <w:lang w:eastAsia="it-IT"/>
        </w:rPr>
        <w:lastRenderedPageBreak/>
        <w:t xml:space="preserve">Tutti i traduttori rendono questo passo al passato: </w:t>
      </w:r>
      <w:r w:rsidRPr="00834986">
        <w:rPr>
          <w:rFonts w:ascii="Times New Roman" w:eastAsia="Times New Roman" w:hAnsi="Times New Roman" w:cs="Times New Roman"/>
          <w:i/>
          <w:iCs/>
          <w:sz w:val="24"/>
          <w:szCs w:val="24"/>
          <w:lang w:eastAsia="it-IT"/>
        </w:rPr>
        <w:t xml:space="preserve">“Figlio mio, mi sono visto in sogno…”-, </w:t>
      </w:r>
      <w:r w:rsidRPr="00834986">
        <w:rPr>
          <w:rFonts w:ascii="Times New Roman" w:eastAsia="Times New Roman" w:hAnsi="Times New Roman" w:cs="Times New Roman"/>
          <w:sz w:val="24"/>
          <w:szCs w:val="24"/>
          <w:lang w:eastAsia="it-IT"/>
        </w:rPr>
        <w:t>ma è importante restituire il presente usato nel testo arabo: egli vede la visione in diretta, non in differita! I commentatori insistono sulla dimensione onirica della scena, assente nel testo biblico. Tuttavia Abramo non ha interpretato, “trasposto” dice l'arabo, questa visione, perché, secondo l'opinione dei commentatori, il sogno o la visione dei profeti appartiene alla rivelazione (</w:t>
      </w:r>
      <w:proofErr w:type="spellStart"/>
      <w:r w:rsidRPr="00834986">
        <w:rPr>
          <w:rFonts w:ascii="Times New Roman" w:eastAsia="Times New Roman" w:hAnsi="Times New Roman" w:cs="Times New Roman"/>
          <w:i/>
          <w:iCs/>
          <w:sz w:val="24"/>
          <w:szCs w:val="24"/>
          <w:lang w:eastAsia="it-IT"/>
        </w:rPr>
        <w:t>wahy</w:t>
      </w:r>
      <w:proofErr w:type="spellEnd"/>
      <w:r w:rsidRPr="00834986">
        <w:rPr>
          <w:rFonts w:ascii="Times New Roman" w:eastAsia="Times New Roman" w:hAnsi="Times New Roman" w:cs="Times New Roman"/>
          <w:sz w:val="24"/>
          <w:szCs w:val="24"/>
          <w:lang w:eastAsia="it-IT"/>
        </w:rPr>
        <w:t>) ed è da loro percepito come una realtà immediata. Infatti: “</w:t>
      </w:r>
      <w:r w:rsidRPr="00834986">
        <w:rPr>
          <w:rFonts w:ascii="Times New Roman" w:eastAsia="Times New Roman" w:hAnsi="Times New Roman" w:cs="Times New Roman"/>
          <w:i/>
          <w:iCs/>
          <w:sz w:val="24"/>
          <w:szCs w:val="24"/>
          <w:lang w:eastAsia="it-IT"/>
        </w:rPr>
        <w:t xml:space="preserve">Quando poi entrambi si sottomisero, e lo ebbe disteso con la fronte a terra, Noi lo chiamammo: “O Abramo, hai realizzato il sogno. Così Noi ricompensiamo quelli che fanno il bene”. </w:t>
      </w:r>
      <w:r w:rsidRPr="00834986">
        <w:rPr>
          <w:rFonts w:ascii="Times New Roman" w:eastAsia="Times New Roman" w:hAnsi="Times New Roman" w:cs="Times New Roman"/>
          <w:sz w:val="24"/>
          <w:szCs w:val="24"/>
          <w:lang w:eastAsia="it-IT"/>
        </w:rPr>
        <w:t>In realtà la visione ricevuta da Abramo non gli ordinava di immolare materialmente il figlio, ma di consacrarlo a Dio. L'islam si accorda su questo con la tradizione ebraica.</w:t>
      </w:r>
    </w:p>
    <w:p w:rsidR="00834986" w:rsidRPr="00834986" w:rsidRDefault="00834986" w:rsidP="00834986">
      <w:pPr>
        <w:spacing w:before="100" w:beforeAutospacing="1" w:after="100" w:afterAutospacing="1" w:line="240" w:lineRule="auto"/>
        <w:rPr>
          <w:rFonts w:ascii="Times New Roman" w:eastAsia="Times New Roman" w:hAnsi="Times New Roman" w:cs="Times New Roman"/>
          <w:sz w:val="24"/>
          <w:szCs w:val="24"/>
          <w:lang w:eastAsia="it-IT"/>
        </w:rPr>
      </w:pPr>
      <w:r w:rsidRPr="00834986">
        <w:rPr>
          <w:rFonts w:ascii="Times New Roman" w:eastAsia="Times New Roman" w:hAnsi="Times New Roman" w:cs="Times New Roman"/>
          <w:sz w:val="24"/>
          <w:szCs w:val="24"/>
          <w:lang w:eastAsia="it-IT"/>
        </w:rPr>
        <w:t>“</w:t>
      </w:r>
      <w:r w:rsidRPr="00834986">
        <w:rPr>
          <w:rFonts w:ascii="Times New Roman" w:eastAsia="Times New Roman" w:hAnsi="Times New Roman" w:cs="Times New Roman"/>
          <w:i/>
          <w:iCs/>
          <w:sz w:val="24"/>
          <w:szCs w:val="24"/>
          <w:lang w:eastAsia="it-IT"/>
        </w:rPr>
        <w:t>Questa è davvero la prova evidente</w:t>
      </w:r>
      <w:r w:rsidRPr="00834986">
        <w:rPr>
          <w:rFonts w:ascii="Times New Roman" w:eastAsia="Times New Roman" w:hAnsi="Times New Roman" w:cs="Times New Roman"/>
          <w:sz w:val="24"/>
          <w:szCs w:val="24"/>
          <w:lang w:eastAsia="it-IT"/>
        </w:rPr>
        <w:t>”. Prova suprema di sottomissione a Dio quella di credersi obbligato a sgozzare il proprio figlio! Secondo alcuni sufi, la prova consisteva nel dare il vero significato alla visione. Essi fanno notare che il figlio è il simbolo dell'anima. Quel che Dio chiede ad Abramo è dunque di immolare il suo “io”, questa anima profetica, elevata certo, ma ancora capace di amore per uno che non è Dio. Ora, per essere investito pienamente dell'intimità divina, Abramo deve vuotare il suo cuore di ogni attaccamento alle creature. D'altronde, l'episodio del sacrificio segue immediatamente a un passo in cui si vede Abramo distruggere gli idoli adorati dal suo popolo (84-98).</w:t>
      </w:r>
    </w:p>
    <w:p w:rsidR="00834986" w:rsidRPr="00834986" w:rsidRDefault="00834986" w:rsidP="00834986">
      <w:pPr>
        <w:spacing w:before="100" w:beforeAutospacing="1" w:after="100" w:afterAutospacing="1" w:line="240" w:lineRule="auto"/>
        <w:rPr>
          <w:rFonts w:ascii="Times New Roman" w:eastAsia="Times New Roman" w:hAnsi="Times New Roman" w:cs="Times New Roman"/>
          <w:sz w:val="24"/>
          <w:szCs w:val="24"/>
          <w:lang w:eastAsia="it-IT"/>
        </w:rPr>
      </w:pPr>
      <w:r w:rsidRPr="00834986">
        <w:rPr>
          <w:rFonts w:ascii="Times New Roman" w:eastAsia="Times New Roman" w:hAnsi="Times New Roman" w:cs="Times New Roman"/>
          <w:sz w:val="24"/>
          <w:szCs w:val="24"/>
          <w:lang w:eastAsia="it-IT"/>
        </w:rPr>
        <w:t>“</w:t>
      </w:r>
      <w:r w:rsidRPr="00834986">
        <w:rPr>
          <w:rFonts w:ascii="Times New Roman" w:eastAsia="Times New Roman" w:hAnsi="Times New Roman" w:cs="Times New Roman"/>
          <w:i/>
          <w:iCs/>
          <w:sz w:val="24"/>
          <w:szCs w:val="24"/>
          <w:lang w:eastAsia="it-IT"/>
        </w:rPr>
        <w:t xml:space="preserve">E lo riscattammo con un sacrificio generoso”, </w:t>
      </w:r>
      <w:r w:rsidRPr="00834986">
        <w:rPr>
          <w:rFonts w:ascii="Times New Roman" w:eastAsia="Times New Roman" w:hAnsi="Times New Roman" w:cs="Times New Roman"/>
          <w:sz w:val="24"/>
          <w:szCs w:val="24"/>
          <w:lang w:eastAsia="it-IT"/>
        </w:rPr>
        <w:t>perché la posta è enorme. Un ariete proveniente, secondo la tradizione, dal paradiso e portato sulla terra dall'angelo Gabriele per il sacrificio, si sostituisce al figlio: grazie a questo scambio, Dio riscatta ad Abramo tutta la sua discendenza, profetica e non, per meglio preservarla e benedirla. Così: “</w:t>
      </w:r>
      <w:r w:rsidRPr="00834986">
        <w:rPr>
          <w:rFonts w:ascii="Times New Roman" w:eastAsia="Times New Roman" w:hAnsi="Times New Roman" w:cs="Times New Roman"/>
          <w:i/>
          <w:iCs/>
          <w:sz w:val="24"/>
          <w:szCs w:val="24"/>
          <w:lang w:eastAsia="it-IT"/>
        </w:rPr>
        <w:t xml:space="preserve">Perpetuammo il ricordo di lui nei posteri. Pace su Abramo!” </w:t>
      </w:r>
      <w:r w:rsidRPr="00834986">
        <w:rPr>
          <w:rFonts w:ascii="Times New Roman" w:eastAsia="Times New Roman" w:hAnsi="Times New Roman" w:cs="Times New Roman"/>
          <w:sz w:val="24"/>
          <w:szCs w:val="24"/>
          <w:lang w:eastAsia="it-IT"/>
        </w:rPr>
        <w:t>: dopo la sottomissione (</w:t>
      </w:r>
      <w:r w:rsidRPr="00834986">
        <w:rPr>
          <w:rFonts w:ascii="Times New Roman" w:eastAsia="Times New Roman" w:hAnsi="Times New Roman" w:cs="Times New Roman"/>
          <w:i/>
          <w:iCs/>
          <w:sz w:val="24"/>
          <w:szCs w:val="24"/>
          <w:lang w:eastAsia="it-IT"/>
        </w:rPr>
        <w:t>islam</w:t>
      </w:r>
      <w:r w:rsidRPr="00834986">
        <w:rPr>
          <w:rFonts w:ascii="Times New Roman" w:eastAsia="Times New Roman" w:hAnsi="Times New Roman" w:cs="Times New Roman"/>
          <w:sz w:val="24"/>
          <w:szCs w:val="24"/>
          <w:lang w:eastAsia="it-IT"/>
        </w:rPr>
        <w:t>) viene la pace (</w:t>
      </w:r>
      <w:r w:rsidRPr="00834986">
        <w:rPr>
          <w:rFonts w:ascii="Times New Roman" w:eastAsia="Times New Roman" w:hAnsi="Times New Roman" w:cs="Times New Roman"/>
          <w:i/>
          <w:iCs/>
          <w:sz w:val="24"/>
          <w:szCs w:val="24"/>
          <w:lang w:eastAsia="it-IT"/>
        </w:rPr>
        <w:t>salam</w:t>
      </w:r>
      <w:r w:rsidRPr="00834986">
        <w:rPr>
          <w:rFonts w:ascii="Times New Roman" w:eastAsia="Times New Roman" w:hAnsi="Times New Roman" w:cs="Times New Roman"/>
          <w:sz w:val="24"/>
          <w:szCs w:val="24"/>
          <w:lang w:eastAsia="it-IT"/>
        </w:rPr>
        <w:t>). L'animale, essere puro perché conosce per intuizione diretta il creatore, come i regni minerali e vegetali, può infatti prendere il posto di un essere umano puro, profeta e figlio di profeta. Con il suo sacrificio consentito, egli permette ai “figli di Adamo” - e non soltanto di Abramo - di rigenerare la loro energia vitale e quella spirituale.</w:t>
      </w:r>
    </w:p>
    <w:p w:rsidR="00834986" w:rsidRPr="00834986" w:rsidRDefault="00834986" w:rsidP="00834986">
      <w:pPr>
        <w:spacing w:before="100" w:beforeAutospacing="1" w:after="100" w:afterAutospacing="1" w:line="240" w:lineRule="auto"/>
        <w:rPr>
          <w:rFonts w:ascii="Times New Roman" w:eastAsia="Times New Roman" w:hAnsi="Times New Roman" w:cs="Times New Roman"/>
          <w:sz w:val="24"/>
          <w:szCs w:val="24"/>
          <w:lang w:eastAsia="it-IT"/>
        </w:rPr>
      </w:pPr>
      <w:r w:rsidRPr="00834986">
        <w:rPr>
          <w:rFonts w:ascii="Times New Roman" w:eastAsia="Times New Roman" w:hAnsi="Times New Roman" w:cs="Times New Roman"/>
          <w:sz w:val="24"/>
          <w:szCs w:val="24"/>
          <w:lang w:eastAsia="it-IT"/>
        </w:rPr>
        <w:t>Rimane il fatto che la commemorazione del sacrificio di Abramo, attualizzato ogni anno con il sacrificio di animali, è diventato la “grande festa” (</w:t>
      </w:r>
      <w:r w:rsidRPr="00834986">
        <w:rPr>
          <w:rFonts w:ascii="Times New Roman" w:eastAsia="Times New Roman" w:hAnsi="Times New Roman" w:cs="Times New Roman"/>
          <w:i/>
          <w:iCs/>
          <w:sz w:val="24"/>
          <w:szCs w:val="24"/>
          <w:lang w:eastAsia="it-IT"/>
        </w:rPr>
        <w:t>al-</w:t>
      </w:r>
      <w:proofErr w:type="spellStart"/>
      <w:r w:rsidRPr="00834986">
        <w:rPr>
          <w:rFonts w:ascii="Times New Roman" w:eastAsia="Times New Roman" w:hAnsi="Times New Roman" w:cs="Times New Roman"/>
          <w:i/>
          <w:iCs/>
          <w:sz w:val="24"/>
          <w:szCs w:val="24"/>
          <w:lang w:eastAsia="it-IT"/>
        </w:rPr>
        <w:t>îd</w:t>
      </w:r>
      <w:proofErr w:type="spellEnd"/>
      <w:r w:rsidRPr="00834986">
        <w:rPr>
          <w:rFonts w:ascii="Times New Roman" w:eastAsia="Times New Roman" w:hAnsi="Times New Roman" w:cs="Times New Roman"/>
          <w:i/>
          <w:iCs/>
          <w:sz w:val="24"/>
          <w:szCs w:val="24"/>
          <w:lang w:eastAsia="it-IT"/>
        </w:rPr>
        <w:t>-al-</w:t>
      </w:r>
      <w:proofErr w:type="spellStart"/>
      <w:r w:rsidRPr="00834986">
        <w:rPr>
          <w:rFonts w:ascii="Times New Roman" w:eastAsia="Times New Roman" w:hAnsi="Times New Roman" w:cs="Times New Roman"/>
          <w:i/>
          <w:iCs/>
          <w:sz w:val="24"/>
          <w:szCs w:val="24"/>
          <w:lang w:eastAsia="it-IT"/>
        </w:rPr>
        <w:t>kabir</w:t>
      </w:r>
      <w:proofErr w:type="spellEnd"/>
      <w:r w:rsidRPr="00834986">
        <w:rPr>
          <w:rFonts w:ascii="Times New Roman" w:eastAsia="Times New Roman" w:hAnsi="Times New Roman" w:cs="Times New Roman"/>
          <w:sz w:val="24"/>
          <w:szCs w:val="24"/>
          <w:lang w:eastAsia="it-IT"/>
        </w:rPr>
        <w:t xml:space="preserve">) dei musulmani, celebrata il 10 del mese di </w:t>
      </w:r>
      <w:proofErr w:type="spellStart"/>
      <w:r w:rsidRPr="00834986">
        <w:rPr>
          <w:rFonts w:ascii="Times New Roman" w:eastAsia="Times New Roman" w:hAnsi="Times New Roman" w:cs="Times New Roman"/>
          <w:i/>
          <w:iCs/>
          <w:sz w:val="24"/>
          <w:szCs w:val="24"/>
          <w:lang w:eastAsia="it-IT"/>
        </w:rPr>
        <w:t>dul-hijja</w:t>
      </w:r>
      <w:proofErr w:type="spellEnd"/>
      <w:r w:rsidRPr="00834986">
        <w:rPr>
          <w:rFonts w:ascii="Times New Roman" w:eastAsia="Times New Roman" w:hAnsi="Times New Roman" w:cs="Times New Roman"/>
          <w:sz w:val="24"/>
          <w:szCs w:val="24"/>
          <w:lang w:eastAsia="it-IT"/>
        </w:rPr>
        <w:t xml:space="preserve">, mese del pellegrinaggio, lo </w:t>
      </w:r>
      <w:proofErr w:type="spellStart"/>
      <w:r w:rsidRPr="00834986">
        <w:rPr>
          <w:rFonts w:ascii="Times New Roman" w:eastAsia="Times New Roman" w:hAnsi="Times New Roman" w:cs="Times New Roman"/>
          <w:i/>
          <w:iCs/>
          <w:sz w:val="24"/>
          <w:szCs w:val="24"/>
          <w:lang w:eastAsia="it-IT"/>
        </w:rPr>
        <w:t>Hajj</w:t>
      </w:r>
      <w:proofErr w:type="spellEnd"/>
      <w:r w:rsidRPr="00834986">
        <w:rPr>
          <w:rFonts w:ascii="Times New Roman" w:eastAsia="Times New Roman" w:hAnsi="Times New Roman" w:cs="Times New Roman"/>
          <w:sz w:val="24"/>
          <w:szCs w:val="24"/>
          <w:lang w:eastAsia="it-IT"/>
        </w:rPr>
        <w:t xml:space="preserve">. Coloro che l'hanno compiuto lo sanno bene, lo </w:t>
      </w:r>
      <w:proofErr w:type="spellStart"/>
      <w:r w:rsidRPr="00834986">
        <w:rPr>
          <w:rFonts w:ascii="Times New Roman" w:eastAsia="Times New Roman" w:hAnsi="Times New Roman" w:cs="Times New Roman"/>
          <w:i/>
          <w:iCs/>
          <w:sz w:val="24"/>
          <w:szCs w:val="24"/>
          <w:lang w:eastAsia="it-IT"/>
        </w:rPr>
        <w:t>Hajj</w:t>
      </w:r>
      <w:proofErr w:type="spellEnd"/>
      <w:r w:rsidRPr="00834986">
        <w:rPr>
          <w:rFonts w:ascii="Times New Roman" w:eastAsia="Times New Roman" w:hAnsi="Times New Roman" w:cs="Times New Roman"/>
          <w:sz w:val="24"/>
          <w:szCs w:val="24"/>
          <w:lang w:eastAsia="it-IT"/>
        </w:rPr>
        <w:t xml:space="preserve"> è una prova. A somiglianza della bestia, il pellegrino è l'offerta sacrificale il cui percorso rituale consente alla comunità musulmana, e all'umanità intera, di rigenerarsi. Se il sacrificio dell'animale conserva ancora oggi la sua pertinenza, e se la condivisione e il dono della carne perpetuano “l'ospitalità sacra” di Abramo, è importante non perdere di vista il senso primo del sacrificio: la purificazione interiore.</w:t>
      </w:r>
    </w:p>
    <w:p w:rsidR="00834986" w:rsidRPr="00834986" w:rsidRDefault="00834986" w:rsidP="00834986">
      <w:pPr>
        <w:spacing w:before="100" w:beforeAutospacing="1" w:after="100" w:afterAutospacing="1" w:line="240" w:lineRule="auto"/>
        <w:rPr>
          <w:rFonts w:ascii="Times New Roman" w:eastAsia="Times New Roman" w:hAnsi="Times New Roman" w:cs="Times New Roman"/>
          <w:sz w:val="24"/>
          <w:szCs w:val="24"/>
          <w:lang w:eastAsia="it-IT"/>
        </w:rPr>
      </w:pPr>
      <w:r w:rsidRPr="00834986">
        <w:rPr>
          <w:rFonts w:ascii="Times New Roman" w:eastAsia="Times New Roman" w:hAnsi="Times New Roman" w:cs="Times New Roman"/>
          <w:sz w:val="24"/>
          <w:szCs w:val="24"/>
          <w:lang w:eastAsia="it-IT"/>
        </w:rPr>
        <w:t>Si osserverà che il Corano non precisa se il figlio offerto in oblazione è Ismaele, padre degli Arabi, figlio della serva Agar, oggetto della gelosia da Sara, oppure Isacco, suo fratello minore, padre degli Ebrei. Questa imprecisione ha diviso i musulmani e ciascuno trae dagli stessi passi coranici argomenti opposti, a favore di Isacco o di Ismaele.</w:t>
      </w:r>
    </w:p>
    <w:p w:rsidR="00834986" w:rsidRPr="00834986" w:rsidRDefault="00834986" w:rsidP="00834986">
      <w:pPr>
        <w:spacing w:before="100" w:beforeAutospacing="1" w:after="100" w:afterAutospacing="1" w:line="240" w:lineRule="auto"/>
        <w:rPr>
          <w:rFonts w:ascii="Times New Roman" w:eastAsia="Times New Roman" w:hAnsi="Times New Roman" w:cs="Times New Roman"/>
          <w:sz w:val="24"/>
          <w:szCs w:val="24"/>
          <w:lang w:eastAsia="it-IT"/>
        </w:rPr>
      </w:pPr>
      <w:r w:rsidRPr="00834986">
        <w:rPr>
          <w:rFonts w:ascii="Times New Roman" w:eastAsia="Times New Roman" w:hAnsi="Times New Roman" w:cs="Times New Roman"/>
          <w:sz w:val="24"/>
          <w:szCs w:val="24"/>
          <w:lang w:eastAsia="it-IT"/>
        </w:rPr>
        <w:t>Il silenzio del Corano sull'identità del figlio sacrificato - o immolato - nel contesto attuale, può essere interpretato sia come fonte di rivalità e di inimicizia, sia come fonte di vicinanza o di intimità fra ebrei e musulmani. Non sarà forse nel superamento dell'ego, vero senso del sacrificio di Abramo, che gli uni e gli altri arriveranno a restaurare una armonia secolare guastata da sviluppi politici recenti?</w:t>
      </w:r>
    </w:p>
    <w:p w:rsidR="00834986" w:rsidRPr="00834986" w:rsidRDefault="00493552" w:rsidP="0083498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v:rect id="_x0000_i1027" style="width:0;height:1.5pt" o:hralign="center" o:hrstd="t" o:hr="t" fillcolor="#a0a0a0" stroked="f"/>
        </w:pict>
      </w:r>
    </w:p>
    <w:p w:rsidR="00834986" w:rsidRPr="00834986" w:rsidRDefault="00834986" w:rsidP="00834986">
      <w:pPr>
        <w:spacing w:before="100" w:beforeAutospacing="1" w:after="100" w:afterAutospacing="1" w:line="240" w:lineRule="auto"/>
        <w:rPr>
          <w:rFonts w:ascii="Times New Roman" w:eastAsia="Times New Roman" w:hAnsi="Times New Roman" w:cs="Times New Roman"/>
          <w:sz w:val="24"/>
          <w:szCs w:val="24"/>
          <w:lang w:eastAsia="it-IT"/>
        </w:rPr>
      </w:pPr>
      <w:r w:rsidRPr="00834986">
        <w:rPr>
          <w:rFonts w:ascii="Times New Roman" w:eastAsia="Times New Roman" w:hAnsi="Times New Roman" w:cs="Times New Roman"/>
          <w:sz w:val="24"/>
          <w:szCs w:val="24"/>
          <w:lang w:eastAsia="it-IT"/>
        </w:rPr>
        <w:lastRenderedPageBreak/>
        <w:t>3 - Un punto di vista psicologico</w:t>
      </w:r>
      <w:r w:rsidRPr="00834986">
        <w:rPr>
          <w:rFonts w:ascii="Times New Roman" w:eastAsia="Times New Roman" w:hAnsi="Times New Roman" w:cs="Times New Roman"/>
          <w:sz w:val="24"/>
          <w:szCs w:val="24"/>
          <w:lang w:eastAsia="it-IT"/>
        </w:rPr>
        <w:br/>
        <w:t xml:space="preserve">di Marie </w:t>
      </w:r>
      <w:proofErr w:type="spellStart"/>
      <w:r w:rsidRPr="00834986">
        <w:rPr>
          <w:rFonts w:ascii="Times New Roman" w:eastAsia="Times New Roman" w:hAnsi="Times New Roman" w:cs="Times New Roman"/>
          <w:sz w:val="24"/>
          <w:szCs w:val="24"/>
          <w:lang w:eastAsia="it-IT"/>
        </w:rPr>
        <w:t>Romanens</w:t>
      </w:r>
      <w:proofErr w:type="spellEnd"/>
      <w:r w:rsidRPr="00834986">
        <w:rPr>
          <w:rFonts w:ascii="Times New Roman" w:eastAsia="Times New Roman" w:hAnsi="Times New Roman" w:cs="Times New Roman"/>
          <w:sz w:val="24"/>
          <w:szCs w:val="24"/>
          <w:lang w:eastAsia="it-IT"/>
        </w:rPr>
        <w:t xml:space="preserve"> (4)</w:t>
      </w:r>
    </w:p>
    <w:p w:rsidR="00834986" w:rsidRPr="00834986" w:rsidRDefault="00834986" w:rsidP="00834986">
      <w:pPr>
        <w:spacing w:before="100" w:beforeAutospacing="1" w:after="100" w:afterAutospacing="1" w:line="240" w:lineRule="auto"/>
        <w:rPr>
          <w:rFonts w:ascii="Times New Roman" w:eastAsia="Times New Roman" w:hAnsi="Times New Roman" w:cs="Times New Roman"/>
          <w:sz w:val="24"/>
          <w:szCs w:val="24"/>
          <w:lang w:eastAsia="it-IT"/>
        </w:rPr>
      </w:pPr>
      <w:r w:rsidRPr="00834986">
        <w:rPr>
          <w:rFonts w:ascii="Times New Roman" w:eastAsia="Times New Roman" w:hAnsi="Times New Roman" w:cs="Times New Roman"/>
          <w:sz w:val="24"/>
          <w:szCs w:val="24"/>
          <w:lang w:eastAsia="it-IT"/>
        </w:rPr>
        <w:t>Come non stupirsi che il Dio di Israele, che chiede all'uomo di non uccidere, sembri qui esigere un assassinio? Questo dio che ha promesso ad Abramo una posterità innumerevole, che ha concesso alla sua sposa, Sara, donna anziana e sterile, di mettere al mondo un figlio, come può essere che voglia con un sol gesto cancellare tutte le sue parole e i suoi fatti? Sarebbe dunque un dio pieno di incoerenza, crudele e despota?</w:t>
      </w:r>
    </w:p>
    <w:p w:rsidR="00834986" w:rsidRPr="00834986" w:rsidRDefault="00834986" w:rsidP="00834986">
      <w:pPr>
        <w:spacing w:before="100" w:beforeAutospacing="1" w:after="100" w:afterAutospacing="1" w:line="240" w:lineRule="auto"/>
        <w:rPr>
          <w:rFonts w:ascii="Times New Roman" w:eastAsia="Times New Roman" w:hAnsi="Times New Roman" w:cs="Times New Roman"/>
          <w:sz w:val="24"/>
          <w:szCs w:val="24"/>
          <w:lang w:eastAsia="it-IT"/>
        </w:rPr>
      </w:pPr>
      <w:r w:rsidRPr="00834986">
        <w:rPr>
          <w:rFonts w:ascii="Times New Roman" w:eastAsia="Times New Roman" w:hAnsi="Times New Roman" w:cs="Times New Roman"/>
          <w:sz w:val="24"/>
          <w:szCs w:val="24"/>
          <w:lang w:eastAsia="it-IT"/>
        </w:rPr>
        <w:t xml:space="preserve">Si può ben capire che molte persone si siano allontanate da lui dopo aver recepito una simile immagine come una rappresentazione divina. L'interpretazione che è stata loro data andava nel senso della sottomissione: bisogna obbedire ciecamente per non spiacere a questo dio geloso. Nel senso del </w:t>
      </w:r>
      <w:proofErr w:type="spellStart"/>
      <w:r w:rsidRPr="00834986">
        <w:rPr>
          <w:rFonts w:ascii="Times New Roman" w:eastAsia="Times New Roman" w:hAnsi="Times New Roman" w:cs="Times New Roman"/>
          <w:sz w:val="24"/>
          <w:szCs w:val="24"/>
          <w:lang w:eastAsia="it-IT"/>
        </w:rPr>
        <w:t>dolorismo</w:t>
      </w:r>
      <w:proofErr w:type="spellEnd"/>
      <w:r w:rsidRPr="00834986">
        <w:rPr>
          <w:rFonts w:ascii="Times New Roman" w:eastAsia="Times New Roman" w:hAnsi="Times New Roman" w:cs="Times New Roman"/>
          <w:sz w:val="24"/>
          <w:szCs w:val="24"/>
          <w:lang w:eastAsia="it-IT"/>
        </w:rPr>
        <w:t>, anche: per rientrare nelle sue grazie, bisogna accettare ciò che fa soffrire di più!</w:t>
      </w:r>
    </w:p>
    <w:p w:rsidR="00834986" w:rsidRPr="00834986" w:rsidRDefault="00834986" w:rsidP="00834986">
      <w:pPr>
        <w:spacing w:before="100" w:beforeAutospacing="1" w:after="100" w:afterAutospacing="1" w:line="240" w:lineRule="auto"/>
        <w:rPr>
          <w:rFonts w:ascii="Times New Roman" w:eastAsia="Times New Roman" w:hAnsi="Times New Roman" w:cs="Times New Roman"/>
          <w:sz w:val="24"/>
          <w:szCs w:val="24"/>
          <w:lang w:eastAsia="it-IT"/>
        </w:rPr>
      </w:pPr>
      <w:r w:rsidRPr="00834986">
        <w:rPr>
          <w:rFonts w:ascii="Times New Roman" w:eastAsia="Times New Roman" w:hAnsi="Times New Roman" w:cs="Times New Roman"/>
          <w:sz w:val="24"/>
          <w:szCs w:val="24"/>
          <w:lang w:eastAsia="it-IT"/>
        </w:rPr>
        <w:t>Tuttavia questo passo biblico sembra dire una cosa diversa. Certo, parla di prova: “</w:t>
      </w:r>
      <w:r w:rsidRPr="00834986">
        <w:rPr>
          <w:rFonts w:ascii="Times New Roman" w:eastAsia="Times New Roman" w:hAnsi="Times New Roman" w:cs="Times New Roman"/>
          <w:i/>
          <w:iCs/>
          <w:sz w:val="24"/>
          <w:szCs w:val="24"/>
          <w:lang w:eastAsia="it-IT"/>
        </w:rPr>
        <w:t>Dio mise alla prova Abramo</w:t>
      </w:r>
      <w:r w:rsidRPr="00834986">
        <w:rPr>
          <w:rFonts w:ascii="Times New Roman" w:eastAsia="Times New Roman" w:hAnsi="Times New Roman" w:cs="Times New Roman"/>
          <w:sz w:val="24"/>
          <w:szCs w:val="24"/>
          <w:lang w:eastAsia="it-IT"/>
        </w:rPr>
        <w:t>”. Ma la prova è inerente alla vita. Essa è ciò che conduce ciascuno a crescere in umanità, cioè a divenire più cosciente e più capace di apertura. Non stupisce dunque che il destino di Abramo prima o poi lo confronti con questa esigenza. Non potrebbe anche essere, infine, che questo testo non parli di subordinazione, ma piuttosto di liberazione? Il suo scopo non sarebbe di conservare in uno stato di piccolezza, ma al contrario di favorire lo sviluppo pieno dell'essere.</w:t>
      </w:r>
    </w:p>
    <w:p w:rsidR="00834986" w:rsidRPr="00834986" w:rsidRDefault="00834986" w:rsidP="00834986">
      <w:pPr>
        <w:spacing w:before="100" w:beforeAutospacing="1" w:after="100" w:afterAutospacing="1" w:line="240" w:lineRule="auto"/>
        <w:rPr>
          <w:rFonts w:ascii="Times New Roman" w:eastAsia="Times New Roman" w:hAnsi="Times New Roman" w:cs="Times New Roman"/>
          <w:sz w:val="24"/>
          <w:szCs w:val="24"/>
          <w:lang w:eastAsia="it-IT"/>
        </w:rPr>
      </w:pPr>
      <w:r w:rsidRPr="00834986">
        <w:rPr>
          <w:rFonts w:ascii="Times New Roman" w:eastAsia="Times New Roman" w:hAnsi="Times New Roman" w:cs="Times New Roman"/>
          <w:sz w:val="24"/>
          <w:szCs w:val="24"/>
          <w:lang w:eastAsia="it-IT"/>
        </w:rPr>
        <w:t>Il suo aspetto sommamente paradossale ci interroga. Quando Abramo lascia i servi, ordina loro di aspettare il ritorno di “noi“, cioè del padre e del figlio, mentre noi pensiamo che dovrà tornare da solo. Sembra che Dio esiga un sacrificio per rifiutarlo subito dopo. Ci si può domandare se questo aspetto fuorviante della scrittura non sia là proprio per consentire al lettore, attraverso le domande che suscita, un cammino, un cammino appunto per la sua crescita .</w:t>
      </w:r>
    </w:p>
    <w:p w:rsidR="00834986" w:rsidRPr="00834986" w:rsidRDefault="00834986" w:rsidP="00834986">
      <w:pPr>
        <w:spacing w:before="100" w:beforeAutospacing="1" w:after="100" w:afterAutospacing="1" w:line="240" w:lineRule="auto"/>
        <w:rPr>
          <w:rFonts w:ascii="Times New Roman" w:eastAsia="Times New Roman" w:hAnsi="Times New Roman" w:cs="Times New Roman"/>
          <w:sz w:val="24"/>
          <w:szCs w:val="24"/>
          <w:lang w:eastAsia="it-IT"/>
        </w:rPr>
      </w:pPr>
      <w:r w:rsidRPr="00834986">
        <w:rPr>
          <w:rFonts w:ascii="Times New Roman" w:eastAsia="Times New Roman" w:hAnsi="Times New Roman" w:cs="Times New Roman"/>
          <w:sz w:val="24"/>
          <w:szCs w:val="24"/>
          <w:lang w:eastAsia="it-IT"/>
        </w:rPr>
        <w:t>Il mistero si fa più profondo quando si pensa al comportamento di Isacco. Un figlio quasi muto, che si lascia legare senza ribellarsi. Eppure la sola volta che apre la bocca è per porre una domanda cruciale: “</w:t>
      </w:r>
      <w:r w:rsidRPr="00834986">
        <w:rPr>
          <w:rFonts w:ascii="Times New Roman" w:eastAsia="Times New Roman" w:hAnsi="Times New Roman" w:cs="Times New Roman"/>
          <w:i/>
          <w:iCs/>
          <w:sz w:val="24"/>
          <w:szCs w:val="24"/>
          <w:lang w:eastAsia="it-IT"/>
        </w:rPr>
        <w:t>Dove è l'agnello per l'olocausto?</w:t>
      </w:r>
      <w:r w:rsidRPr="00834986">
        <w:rPr>
          <w:rFonts w:ascii="Times New Roman" w:eastAsia="Times New Roman" w:hAnsi="Times New Roman" w:cs="Times New Roman"/>
          <w:sz w:val="24"/>
          <w:szCs w:val="24"/>
          <w:lang w:eastAsia="it-IT"/>
        </w:rPr>
        <w:t>” Come ogni bambino ha il dono di andare al cuore dell'argomento. e interpella questo padre ambiguo che lo ama come “</w:t>
      </w:r>
      <w:r w:rsidRPr="00834986">
        <w:rPr>
          <w:rFonts w:ascii="Times New Roman" w:eastAsia="Times New Roman" w:hAnsi="Times New Roman" w:cs="Times New Roman"/>
          <w:i/>
          <w:iCs/>
          <w:sz w:val="24"/>
          <w:szCs w:val="24"/>
          <w:lang w:eastAsia="it-IT"/>
        </w:rPr>
        <w:t>suo</w:t>
      </w:r>
      <w:r w:rsidRPr="00834986">
        <w:rPr>
          <w:rFonts w:ascii="Times New Roman" w:eastAsia="Times New Roman" w:hAnsi="Times New Roman" w:cs="Times New Roman"/>
          <w:sz w:val="24"/>
          <w:szCs w:val="24"/>
          <w:lang w:eastAsia="it-IT"/>
        </w:rPr>
        <w:t>” figlio, il suo “</w:t>
      </w:r>
      <w:r w:rsidRPr="00834986">
        <w:rPr>
          <w:rFonts w:ascii="Times New Roman" w:eastAsia="Times New Roman" w:hAnsi="Times New Roman" w:cs="Times New Roman"/>
          <w:i/>
          <w:iCs/>
          <w:sz w:val="24"/>
          <w:szCs w:val="24"/>
          <w:lang w:eastAsia="it-IT"/>
        </w:rPr>
        <w:t>unico</w:t>
      </w:r>
      <w:r w:rsidRPr="00834986">
        <w:rPr>
          <w:rFonts w:ascii="Times New Roman" w:eastAsia="Times New Roman" w:hAnsi="Times New Roman" w:cs="Times New Roman"/>
          <w:sz w:val="24"/>
          <w:szCs w:val="24"/>
          <w:lang w:eastAsia="it-IT"/>
        </w:rPr>
        <w:t>”, e che si aggiusta perché possano andarsene “</w:t>
      </w:r>
      <w:r w:rsidRPr="00834986">
        <w:rPr>
          <w:rFonts w:ascii="Times New Roman" w:eastAsia="Times New Roman" w:hAnsi="Times New Roman" w:cs="Times New Roman"/>
          <w:i/>
          <w:iCs/>
          <w:sz w:val="24"/>
          <w:szCs w:val="24"/>
          <w:lang w:eastAsia="it-IT"/>
        </w:rPr>
        <w:t>tutt'e due insieme</w:t>
      </w:r>
      <w:r w:rsidRPr="00834986">
        <w:rPr>
          <w:rFonts w:ascii="Times New Roman" w:eastAsia="Times New Roman" w:hAnsi="Times New Roman" w:cs="Times New Roman"/>
          <w:sz w:val="24"/>
          <w:szCs w:val="24"/>
          <w:lang w:eastAsia="it-IT"/>
        </w:rPr>
        <w:t>”. Non si sente forse l'agnello sacrificato questo figlio, così desiderato da farci immaginare i genitori intenti a covarlo continuamente con un'attenzione piena di angoscia? Non deve restare legato, se suo padre, ancora tanto immaturo, ha bisogno per vivere di restare così aggrappato a lui?</w:t>
      </w:r>
    </w:p>
    <w:p w:rsidR="00834986" w:rsidRPr="00834986" w:rsidRDefault="00834986" w:rsidP="00834986">
      <w:pPr>
        <w:spacing w:before="100" w:beforeAutospacing="1" w:after="100" w:afterAutospacing="1" w:line="240" w:lineRule="auto"/>
        <w:rPr>
          <w:rFonts w:ascii="Times New Roman" w:eastAsia="Times New Roman" w:hAnsi="Times New Roman" w:cs="Times New Roman"/>
          <w:sz w:val="24"/>
          <w:szCs w:val="24"/>
          <w:lang w:eastAsia="it-IT"/>
        </w:rPr>
      </w:pPr>
      <w:r w:rsidRPr="00834986">
        <w:rPr>
          <w:rFonts w:ascii="Times New Roman" w:eastAsia="Times New Roman" w:hAnsi="Times New Roman" w:cs="Times New Roman"/>
          <w:sz w:val="24"/>
          <w:szCs w:val="24"/>
          <w:lang w:eastAsia="it-IT"/>
        </w:rPr>
        <w:t>Abramo risponde: “</w:t>
      </w:r>
      <w:r w:rsidRPr="00834986">
        <w:rPr>
          <w:rFonts w:ascii="Times New Roman" w:eastAsia="Times New Roman" w:hAnsi="Times New Roman" w:cs="Times New Roman"/>
          <w:i/>
          <w:iCs/>
          <w:sz w:val="24"/>
          <w:szCs w:val="24"/>
          <w:lang w:eastAsia="it-IT"/>
        </w:rPr>
        <w:t>Dio stesso provvederà l'agnello per l'olocausto, figlio mio!</w:t>
      </w:r>
      <w:r w:rsidRPr="00834986">
        <w:rPr>
          <w:rFonts w:ascii="Times New Roman" w:eastAsia="Times New Roman" w:hAnsi="Times New Roman" w:cs="Times New Roman"/>
          <w:sz w:val="24"/>
          <w:szCs w:val="24"/>
          <w:lang w:eastAsia="it-IT"/>
        </w:rPr>
        <w:t xml:space="preserve">”. Così il patriarca accetta, volgendosi verso chi è più in alto di lui, di non sapere, di non restare in posizione di potere. La psicanalista Marie </w:t>
      </w:r>
      <w:proofErr w:type="spellStart"/>
      <w:r w:rsidRPr="00834986">
        <w:rPr>
          <w:rFonts w:ascii="Times New Roman" w:eastAsia="Times New Roman" w:hAnsi="Times New Roman" w:cs="Times New Roman"/>
          <w:sz w:val="24"/>
          <w:szCs w:val="24"/>
          <w:lang w:eastAsia="it-IT"/>
        </w:rPr>
        <w:t>Balmary</w:t>
      </w:r>
      <w:proofErr w:type="spellEnd"/>
      <w:r w:rsidRPr="00834986">
        <w:rPr>
          <w:rFonts w:ascii="Times New Roman" w:eastAsia="Times New Roman" w:hAnsi="Times New Roman" w:cs="Times New Roman"/>
          <w:sz w:val="24"/>
          <w:szCs w:val="24"/>
          <w:lang w:eastAsia="it-IT"/>
        </w:rPr>
        <w:t xml:space="preserve"> (5) osserva che le parole “</w:t>
      </w:r>
      <w:r w:rsidRPr="00834986">
        <w:rPr>
          <w:rFonts w:ascii="Times New Roman" w:eastAsia="Times New Roman" w:hAnsi="Times New Roman" w:cs="Times New Roman"/>
          <w:i/>
          <w:iCs/>
          <w:sz w:val="24"/>
          <w:szCs w:val="24"/>
          <w:lang w:eastAsia="it-IT"/>
        </w:rPr>
        <w:t>figlio mio</w:t>
      </w:r>
      <w:r w:rsidRPr="00834986">
        <w:rPr>
          <w:rFonts w:ascii="Times New Roman" w:eastAsia="Times New Roman" w:hAnsi="Times New Roman" w:cs="Times New Roman"/>
          <w:sz w:val="24"/>
          <w:szCs w:val="24"/>
          <w:lang w:eastAsia="it-IT"/>
        </w:rPr>
        <w:t>” e “</w:t>
      </w:r>
      <w:r w:rsidRPr="00834986">
        <w:rPr>
          <w:rFonts w:ascii="Times New Roman" w:eastAsia="Times New Roman" w:hAnsi="Times New Roman" w:cs="Times New Roman"/>
          <w:i/>
          <w:iCs/>
          <w:sz w:val="24"/>
          <w:szCs w:val="24"/>
          <w:lang w:eastAsia="it-IT"/>
        </w:rPr>
        <w:t>se ne andarono tutt'e due insieme</w:t>
      </w:r>
      <w:r w:rsidRPr="00834986">
        <w:rPr>
          <w:rFonts w:ascii="Times New Roman" w:eastAsia="Times New Roman" w:hAnsi="Times New Roman" w:cs="Times New Roman"/>
          <w:sz w:val="24"/>
          <w:szCs w:val="24"/>
          <w:lang w:eastAsia="it-IT"/>
        </w:rPr>
        <w:t>”, che manifestano un'unione soffocante, sembrano quasi messe al posto dell'agnello. Il coltello è chiamato a tagliare il legame di dipendenza, a rendere il figlio libero e così a far diventare questo padre pienamente padre. Abramo si dimostra capace di superare le sue angosce, di dimenticare i suoi bisogni affettivi troppo invadenti e di lasciare Isacco libero di andare al suo destino. L'immolazione dell'ariete significa che egli accetta la perdita. Così ognuno, padre e figlio, e forse anche il lettore, sfugge alle forze di morte generate da un Io troppo possessivo per accedere alla Vita feconda.</w:t>
      </w:r>
    </w:p>
    <w:p w:rsidR="00F962CD" w:rsidRDefault="00834986" w:rsidP="00834986">
      <w:r w:rsidRPr="00834986">
        <w:rPr>
          <w:rFonts w:ascii="Times New Roman" w:eastAsia="Times New Roman" w:hAnsi="Times New Roman" w:cs="Times New Roman"/>
          <w:sz w:val="24"/>
          <w:szCs w:val="24"/>
          <w:lang w:eastAsia="it-IT"/>
        </w:rPr>
        <w:br/>
      </w:r>
      <w:r w:rsidRPr="00834986">
        <w:rPr>
          <w:rFonts w:ascii="Times New Roman" w:eastAsia="Times New Roman" w:hAnsi="Times New Roman" w:cs="Times New Roman"/>
          <w:sz w:val="24"/>
          <w:szCs w:val="24"/>
          <w:lang w:eastAsia="it-IT"/>
        </w:rPr>
        <w:br/>
      </w:r>
      <w:r w:rsidRPr="00834986">
        <w:rPr>
          <w:rFonts w:ascii="Times New Roman" w:eastAsia="Times New Roman" w:hAnsi="Times New Roman" w:cs="Times New Roman"/>
          <w:b/>
          <w:bCs/>
          <w:sz w:val="24"/>
          <w:szCs w:val="24"/>
          <w:lang w:eastAsia="it-IT"/>
        </w:rPr>
        <w:t>Note</w:t>
      </w:r>
      <w:r w:rsidRPr="00834986">
        <w:rPr>
          <w:rFonts w:ascii="Times New Roman" w:eastAsia="Times New Roman" w:hAnsi="Times New Roman" w:cs="Times New Roman"/>
          <w:sz w:val="24"/>
          <w:szCs w:val="24"/>
          <w:lang w:eastAsia="it-IT"/>
        </w:rPr>
        <w:br/>
      </w:r>
      <w:r w:rsidRPr="00834986">
        <w:rPr>
          <w:rFonts w:ascii="Times New Roman" w:eastAsia="Times New Roman" w:hAnsi="Times New Roman" w:cs="Times New Roman"/>
          <w:sz w:val="24"/>
          <w:szCs w:val="24"/>
          <w:lang w:eastAsia="it-IT"/>
        </w:rPr>
        <w:lastRenderedPageBreak/>
        <w:br/>
        <w:t xml:space="preserve">1) Armand </w:t>
      </w:r>
      <w:proofErr w:type="spellStart"/>
      <w:r w:rsidRPr="00834986">
        <w:rPr>
          <w:rFonts w:ascii="Times New Roman" w:eastAsia="Times New Roman" w:hAnsi="Times New Roman" w:cs="Times New Roman"/>
          <w:sz w:val="24"/>
          <w:szCs w:val="24"/>
          <w:lang w:eastAsia="it-IT"/>
        </w:rPr>
        <w:t>Abécassis</w:t>
      </w:r>
      <w:proofErr w:type="spellEnd"/>
      <w:r w:rsidRPr="00834986">
        <w:rPr>
          <w:rFonts w:ascii="Times New Roman" w:eastAsia="Times New Roman" w:hAnsi="Times New Roman" w:cs="Times New Roman"/>
          <w:sz w:val="24"/>
          <w:szCs w:val="24"/>
          <w:lang w:eastAsia="it-IT"/>
        </w:rPr>
        <w:t xml:space="preserve"> è professore di filosofia generale e comparata all'Università Michel de Montagne (Bordeaux III). Autore fra l'altro di </w:t>
      </w:r>
      <w:r w:rsidRPr="00834986">
        <w:rPr>
          <w:rFonts w:ascii="Times New Roman" w:eastAsia="Times New Roman" w:hAnsi="Times New Roman" w:cs="Times New Roman"/>
          <w:i/>
          <w:iCs/>
          <w:sz w:val="24"/>
          <w:szCs w:val="24"/>
          <w:lang w:eastAsia="it-IT"/>
        </w:rPr>
        <w:t xml:space="preserve">La pensée </w:t>
      </w:r>
      <w:proofErr w:type="spellStart"/>
      <w:r w:rsidRPr="00834986">
        <w:rPr>
          <w:rFonts w:ascii="Times New Roman" w:eastAsia="Times New Roman" w:hAnsi="Times New Roman" w:cs="Times New Roman"/>
          <w:i/>
          <w:iCs/>
          <w:sz w:val="24"/>
          <w:szCs w:val="24"/>
          <w:lang w:eastAsia="it-IT"/>
        </w:rPr>
        <w:t>Juive</w:t>
      </w:r>
      <w:proofErr w:type="spellEnd"/>
      <w:r w:rsidRPr="00834986">
        <w:rPr>
          <w:rFonts w:ascii="Times New Roman" w:eastAsia="Times New Roman" w:hAnsi="Times New Roman" w:cs="Times New Roman"/>
          <w:sz w:val="24"/>
          <w:szCs w:val="24"/>
          <w:lang w:eastAsia="it-IT"/>
        </w:rPr>
        <w:t xml:space="preserve"> (4 tomi, Le Livre de Poche) e di </w:t>
      </w:r>
      <w:proofErr w:type="spellStart"/>
      <w:r w:rsidRPr="00834986">
        <w:rPr>
          <w:rFonts w:ascii="Times New Roman" w:eastAsia="Times New Roman" w:hAnsi="Times New Roman" w:cs="Times New Roman"/>
          <w:i/>
          <w:iCs/>
          <w:sz w:val="24"/>
          <w:szCs w:val="24"/>
          <w:lang w:eastAsia="it-IT"/>
        </w:rPr>
        <w:t>Puits</w:t>
      </w:r>
      <w:proofErr w:type="spellEnd"/>
      <w:r w:rsidRPr="00834986">
        <w:rPr>
          <w:rFonts w:ascii="Times New Roman" w:eastAsia="Times New Roman" w:hAnsi="Times New Roman" w:cs="Times New Roman"/>
          <w:i/>
          <w:iCs/>
          <w:sz w:val="24"/>
          <w:szCs w:val="24"/>
          <w:lang w:eastAsia="it-IT"/>
        </w:rPr>
        <w:t xml:space="preserve"> de guerre, source de </w:t>
      </w:r>
      <w:proofErr w:type="spellStart"/>
      <w:r w:rsidRPr="00834986">
        <w:rPr>
          <w:rFonts w:ascii="Times New Roman" w:eastAsia="Times New Roman" w:hAnsi="Times New Roman" w:cs="Times New Roman"/>
          <w:i/>
          <w:iCs/>
          <w:sz w:val="24"/>
          <w:szCs w:val="24"/>
          <w:lang w:eastAsia="it-IT"/>
        </w:rPr>
        <w:t>paix</w:t>
      </w:r>
      <w:proofErr w:type="spellEnd"/>
      <w:r w:rsidRPr="00834986">
        <w:rPr>
          <w:rFonts w:ascii="Times New Roman" w:eastAsia="Times New Roman" w:hAnsi="Times New Roman" w:cs="Times New Roman"/>
          <w:i/>
          <w:iCs/>
          <w:sz w:val="24"/>
          <w:szCs w:val="24"/>
          <w:lang w:eastAsia="it-IT"/>
        </w:rPr>
        <w:t xml:space="preserve"> </w:t>
      </w:r>
      <w:r w:rsidRPr="00834986">
        <w:rPr>
          <w:rFonts w:ascii="Times New Roman" w:eastAsia="Times New Roman" w:hAnsi="Times New Roman" w:cs="Times New Roman"/>
          <w:sz w:val="24"/>
          <w:szCs w:val="24"/>
          <w:lang w:eastAsia="it-IT"/>
        </w:rPr>
        <w:t xml:space="preserve">(Le </w:t>
      </w:r>
      <w:proofErr w:type="spellStart"/>
      <w:r w:rsidRPr="00834986">
        <w:rPr>
          <w:rFonts w:ascii="Times New Roman" w:eastAsia="Times New Roman" w:hAnsi="Times New Roman" w:cs="Times New Roman"/>
          <w:sz w:val="24"/>
          <w:szCs w:val="24"/>
          <w:lang w:eastAsia="it-IT"/>
        </w:rPr>
        <w:t>Seuil</w:t>
      </w:r>
      <w:proofErr w:type="spellEnd"/>
      <w:r w:rsidRPr="00834986">
        <w:rPr>
          <w:rFonts w:ascii="Times New Roman" w:eastAsia="Times New Roman" w:hAnsi="Times New Roman" w:cs="Times New Roman"/>
          <w:sz w:val="24"/>
          <w:szCs w:val="24"/>
          <w:lang w:eastAsia="it-IT"/>
        </w:rPr>
        <w:t>).</w:t>
      </w:r>
      <w:r w:rsidRPr="00834986">
        <w:rPr>
          <w:rFonts w:ascii="Times New Roman" w:eastAsia="Times New Roman" w:hAnsi="Times New Roman" w:cs="Times New Roman"/>
          <w:sz w:val="24"/>
          <w:szCs w:val="24"/>
          <w:lang w:eastAsia="it-IT"/>
        </w:rPr>
        <w:br/>
      </w:r>
      <w:r w:rsidRPr="00834986">
        <w:rPr>
          <w:rFonts w:ascii="Times New Roman" w:eastAsia="Times New Roman" w:hAnsi="Times New Roman" w:cs="Times New Roman"/>
          <w:sz w:val="24"/>
          <w:szCs w:val="24"/>
          <w:lang w:eastAsia="it-IT"/>
        </w:rPr>
        <w:br/>
        <w:t>2) Levitico 18,21; 20,2,3,4,5; 1 Re 11,7; 2 Re 23,10, Geremia 32,35.</w:t>
      </w:r>
      <w:r w:rsidRPr="00834986">
        <w:rPr>
          <w:rFonts w:ascii="Times New Roman" w:eastAsia="Times New Roman" w:hAnsi="Times New Roman" w:cs="Times New Roman"/>
          <w:sz w:val="24"/>
          <w:szCs w:val="24"/>
          <w:lang w:eastAsia="it-IT"/>
        </w:rPr>
        <w:br/>
      </w:r>
      <w:r w:rsidRPr="00834986">
        <w:rPr>
          <w:rFonts w:ascii="Times New Roman" w:eastAsia="Times New Roman" w:hAnsi="Times New Roman" w:cs="Times New Roman"/>
          <w:sz w:val="24"/>
          <w:szCs w:val="24"/>
          <w:lang w:eastAsia="it-IT"/>
        </w:rPr>
        <w:br/>
        <w:t xml:space="preserve">3) Eric </w:t>
      </w:r>
      <w:proofErr w:type="spellStart"/>
      <w:r w:rsidRPr="00834986">
        <w:rPr>
          <w:rFonts w:ascii="Times New Roman" w:eastAsia="Times New Roman" w:hAnsi="Times New Roman" w:cs="Times New Roman"/>
          <w:sz w:val="24"/>
          <w:szCs w:val="24"/>
          <w:lang w:eastAsia="it-IT"/>
        </w:rPr>
        <w:t>Geoffroy</w:t>
      </w:r>
      <w:proofErr w:type="spellEnd"/>
      <w:r w:rsidRPr="00834986">
        <w:rPr>
          <w:rFonts w:ascii="Times New Roman" w:eastAsia="Times New Roman" w:hAnsi="Times New Roman" w:cs="Times New Roman"/>
          <w:sz w:val="24"/>
          <w:szCs w:val="24"/>
          <w:lang w:eastAsia="it-IT"/>
        </w:rPr>
        <w:t xml:space="preserve"> è professore di arabo e di islamistica all'Università Marc-Bloch di Strasbourg. È autore fra l'altro di </w:t>
      </w:r>
      <w:r w:rsidRPr="00834986">
        <w:rPr>
          <w:rFonts w:ascii="Times New Roman" w:eastAsia="Times New Roman" w:hAnsi="Times New Roman" w:cs="Times New Roman"/>
          <w:i/>
          <w:iCs/>
          <w:sz w:val="24"/>
          <w:szCs w:val="24"/>
          <w:lang w:eastAsia="it-IT"/>
        </w:rPr>
        <w:t>l'</w:t>
      </w:r>
      <w:proofErr w:type="spellStart"/>
      <w:r w:rsidRPr="00834986">
        <w:rPr>
          <w:rFonts w:ascii="Times New Roman" w:eastAsia="Times New Roman" w:hAnsi="Times New Roman" w:cs="Times New Roman"/>
          <w:i/>
          <w:iCs/>
          <w:sz w:val="24"/>
          <w:szCs w:val="24"/>
          <w:lang w:eastAsia="it-IT"/>
        </w:rPr>
        <w:t>Instant</w:t>
      </w:r>
      <w:proofErr w:type="spellEnd"/>
      <w:r w:rsidRPr="00834986">
        <w:rPr>
          <w:rFonts w:ascii="Times New Roman" w:eastAsia="Times New Roman" w:hAnsi="Times New Roman" w:cs="Times New Roman"/>
          <w:i/>
          <w:iCs/>
          <w:sz w:val="24"/>
          <w:szCs w:val="24"/>
          <w:lang w:eastAsia="it-IT"/>
        </w:rPr>
        <w:t xml:space="preserve"> </w:t>
      </w:r>
      <w:proofErr w:type="spellStart"/>
      <w:r w:rsidRPr="00834986">
        <w:rPr>
          <w:rFonts w:ascii="Times New Roman" w:eastAsia="Times New Roman" w:hAnsi="Times New Roman" w:cs="Times New Roman"/>
          <w:i/>
          <w:iCs/>
          <w:sz w:val="24"/>
          <w:szCs w:val="24"/>
          <w:lang w:eastAsia="it-IT"/>
        </w:rPr>
        <w:t>souf</w:t>
      </w:r>
      <w:proofErr w:type="spellEnd"/>
      <w:r w:rsidRPr="00834986">
        <w:rPr>
          <w:rFonts w:ascii="Times New Roman" w:eastAsia="Times New Roman" w:hAnsi="Times New Roman" w:cs="Times New Roman"/>
          <w:i/>
          <w:iCs/>
          <w:sz w:val="24"/>
          <w:szCs w:val="24"/>
          <w:lang w:eastAsia="it-IT"/>
        </w:rPr>
        <w:t xml:space="preserve"> </w:t>
      </w:r>
      <w:r w:rsidRPr="00834986">
        <w:rPr>
          <w:rFonts w:ascii="Times New Roman" w:eastAsia="Times New Roman" w:hAnsi="Times New Roman" w:cs="Times New Roman"/>
          <w:sz w:val="24"/>
          <w:szCs w:val="24"/>
          <w:lang w:eastAsia="it-IT"/>
        </w:rPr>
        <w:t>(</w:t>
      </w:r>
      <w:proofErr w:type="spellStart"/>
      <w:r w:rsidRPr="00834986">
        <w:rPr>
          <w:rFonts w:ascii="Times New Roman" w:eastAsia="Times New Roman" w:hAnsi="Times New Roman" w:cs="Times New Roman"/>
          <w:sz w:val="24"/>
          <w:szCs w:val="24"/>
          <w:lang w:eastAsia="it-IT"/>
        </w:rPr>
        <w:t>Actes</w:t>
      </w:r>
      <w:proofErr w:type="spellEnd"/>
      <w:r w:rsidRPr="00834986">
        <w:rPr>
          <w:rFonts w:ascii="Times New Roman" w:eastAsia="Times New Roman" w:hAnsi="Times New Roman" w:cs="Times New Roman"/>
          <w:sz w:val="24"/>
          <w:szCs w:val="24"/>
          <w:lang w:eastAsia="it-IT"/>
        </w:rPr>
        <w:t xml:space="preserve"> sud) e di una </w:t>
      </w:r>
      <w:proofErr w:type="spellStart"/>
      <w:r w:rsidRPr="00834986">
        <w:rPr>
          <w:rFonts w:ascii="Times New Roman" w:eastAsia="Times New Roman" w:hAnsi="Times New Roman" w:cs="Times New Roman"/>
          <w:i/>
          <w:iCs/>
          <w:sz w:val="24"/>
          <w:szCs w:val="24"/>
          <w:lang w:eastAsia="it-IT"/>
        </w:rPr>
        <w:t>Initiation</w:t>
      </w:r>
      <w:proofErr w:type="spellEnd"/>
      <w:r w:rsidRPr="00834986">
        <w:rPr>
          <w:rFonts w:ascii="Times New Roman" w:eastAsia="Times New Roman" w:hAnsi="Times New Roman" w:cs="Times New Roman"/>
          <w:i/>
          <w:iCs/>
          <w:sz w:val="24"/>
          <w:szCs w:val="24"/>
          <w:lang w:eastAsia="it-IT"/>
        </w:rPr>
        <w:t xml:space="preserve"> </w:t>
      </w:r>
      <w:proofErr w:type="spellStart"/>
      <w:r w:rsidRPr="00834986">
        <w:rPr>
          <w:rFonts w:ascii="Times New Roman" w:eastAsia="Times New Roman" w:hAnsi="Times New Roman" w:cs="Times New Roman"/>
          <w:i/>
          <w:iCs/>
          <w:sz w:val="24"/>
          <w:szCs w:val="24"/>
          <w:lang w:eastAsia="it-IT"/>
        </w:rPr>
        <w:t>au</w:t>
      </w:r>
      <w:proofErr w:type="spellEnd"/>
      <w:r w:rsidRPr="00834986">
        <w:rPr>
          <w:rFonts w:ascii="Times New Roman" w:eastAsia="Times New Roman" w:hAnsi="Times New Roman" w:cs="Times New Roman"/>
          <w:i/>
          <w:iCs/>
          <w:sz w:val="24"/>
          <w:szCs w:val="24"/>
          <w:lang w:eastAsia="it-IT"/>
        </w:rPr>
        <w:t xml:space="preserve"> </w:t>
      </w:r>
      <w:proofErr w:type="spellStart"/>
      <w:r w:rsidRPr="00834986">
        <w:rPr>
          <w:rFonts w:ascii="Times New Roman" w:eastAsia="Times New Roman" w:hAnsi="Times New Roman" w:cs="Times New Roman"/>
          <w:i/>
          <w:iCs/>
          <w:sz w:val="24"/>
          <w:szCs w:val="24"/>
          <w:lang w:eastAsia="it-IT"/>
        </w:rPr>
        <w:t>soufisme</w:t>
      </w:r>
      <w:proofErr w:type="spellEnd"/>
      <w:r w:rsidRPr="00834986">
        <w:rPr>
          <w:rFonts w:ascii="Times New Roman" w:eastAsia="Times New Roman" w:hAnsi="Times New Roman" w:cs="Times New Roman"/>
          <w:i/>
          <w:iCs/>
          <w:sz w:val="24"/>
          <w:szCs w:val="24"/>
          <w:lang w:eastAsia="it-IT"/>
        </w:rPr>
        <w:t xml:space="preserve"> </w:t>
      </w:r>
      <w:r w:rsidRPr="00834986">
        <w:rPr>
          <w:rFonts w:ascii="Times New Roman" w:eastAsia="Times New Roman" w:hAnsi="Times New Roman" w:cs="Times New Roman"/>
          <w:sz w:val="24"/>
          <w:szCs w:val="24"/>
          <w:lang w:eastAsia="it-IT"/>
        </w:rPr>
        <w:t>(</w:t>
      </w:r>
      <w:proofErr w:type="spellStart"/>
      <w:r w:rsidRPr="00834986">
        <w:rPr>
          <w:rFonts w:ascii="Times New Roman" w:eastAsia="Times New Roman" w:hAnsi="Times New Roman" w:cs="Times New Roman"/>
          <w:sz w:val="24"/>
          <w:szCs w:val="24"/>
          <w:lang w:eastAsia="it-IT"/>
        </w:rPr>
        <w:t>Fayard</w:t>
      </w:r>
      <w:proofErr w:type="spellEnd"/>
      <w:r w:rsidRPr="00834986">
        <w:rPr>
          <w:rFonts w:ascii="Times New Roman" w:eastAsia="Times New Roman" w:hAnsi="Times New Roman" w:cs="Times New Roman"/>
          <w:sz w:val="24"/>
          <w:szCs w:val="24"/>
          <w:lang w:eastAsia="it-IT"/>
        </w:rPr>
        <w:t>).</w:t>
      </w:r>
      <w:r w:rsidRPr="00834986">
        <w:rPr>
          <w:rFonts w:ascii="Times New Roman" w:eastAsia="Times New Roman" w:hAnsi="Times New Roman" w:cs="Times New Roman"/>
          <w:sz w:val="24"/>
          <w:szCs w:val="24"/>
          <w:lang w:eastAsia="it-IT"/>
        </w:rPr>
        <w:br/>
      </w:r>
      <w:r w:rsidRPr="00834986">
        <w:rPr>
          <w:rFonts w:ascii="Times New Roman" w:eastAsia="Times New Roman" w:hAnsi="Times New Roman" w:cs="Times New Roman"/>
          <w:sz w:val="24"/>
          <w:szCs w:val="24"/>
          <w:lang w:eastAsia="it-IT"/>
        </w:rPr>
        <w:br/>
        <w:t xml:space="preserve">4) Marie </w:t>
      </w:r>
      <w:proofErr w:type="spellStart"/>
      <w:r w:rsidRPr="00834986">
        <w:rPr>
          <w:rFonts w:ascii="Times New Roman" w:eastAsia="Times New Roman" w:hAnsi="Times New Roman" w:cs="Times New Roman"/>
          <w:sz w:val="24"/>
          <w:szCs w:val="24"/>
          <w:lang w:eastAsia="it-IT"/>
        </w:rPr>
        <w:t>Romanens</w:t>
      </w:r>
      <w:proofErr w:type="spellEnd"/>
      <w:r w:rsidRPr="00834986">
        <w:rPr>
          <w:rFonts w:ascii="Times New Roman" w:eastAsia="Times New Roman" w:hAnsi="Times New Roman" w:cs="Times New Roman"/>
          <w:sz w:val="24"/>
          <w:szCs w:val="24"/>
          <w:lang w:eastAsia="it-IT"/>
        </w:rPr>
        <w:t xml:space="preserve"> è psicanalista. È autore fra l'altro di</w:t>
      </w:r>
      <w:r w:rsidRPr="00834986">
        <w:rPr>
          <w:rFonts w:ascii="Times New Roman" w:eastAsia="Times New Roman" w:hAnsi="Times New Roman" w:cs="Times New Roman"/>
          <w:i/>
          <w:iCs/>
          <w:sz w:val="24"/>
          <w:szCs w:val="24"/>
          <w:lang w:eastAsia="it-IT"/>
        </w:rPr>
        <w:t xml:space="preserve"> le </w:t>
      </w:r>
      <w:proofErr w:type="spellStart"/>
      <w:r w:rsidRPr="00834986">
        <w:rPr>
          <w:rFonts w:ascii="Times New Roman" w:eastAsia="Times New Roman" w:hAnsi="Times New Roman" w:cs="Times New Roman"/>
          <w:i/>
          <w:iCs/>
          <w:sz w:val="24"/>
          <w:szCs w:val="24"/>
          <w:lang w:eastAsia="it-IT"/>
        </w:rPr>
        <w:t>Divan</w:t>
      </w:r>
      <w:proofErr w:type="spellEnd"/>
      <w:r w:rsidRPr="00834986">
        <w:rPr>
          <w:rFonts w:ascii="Times New Roman" w:eastAsia="Times New Roman" w:hAnsi="Times New Roman" w:cs="Times New Roman"/>
          <w:i/>
          <w:iCs/>
          <w:sz w:val="24"/>
          <w:szCs w:val="24"/>
          <w:lang w:eastAsia="it-IT"/>
        </w:rPr>
        <w:t xml:space="preserve"> et le </w:t>
      </w:r>
      <w:proofErr w:type="spellStart"/>
      <w:r w:rsidRPr="00834986">
        <w:rPr>
          <w:rFonts w:ascii="Times New Roman" w:eastAsia="Times New Roman" w:hAnsi="Times New Roman" w:cs="Times New Roman"/>
          <w:i/>
          <w:iCs/>
          <w:sz w:val="24"/>
          <w:szCs w:val="24"/>
          <w:lang w:eastAsia="it-IT"/>
        </w:rPr>
        <w:t>Prie-dieu</w:t>
      </w:r>
      <w:proofErr w:type="spellEnd"/>
      <w:r w:rsidRPr="00834986">
        <w:rPr>
          <w:rFonts w:ascii="Times New Roman" w:eastAsia="Times New Roman" w:hAnsi="Times New Roman" w:cs="Times New Roman"/>
          <w:i/>
          <w:iCs/>
          <w:sz w:val="24"/>
          <w:szCs w:val="24"/>
          <w:lang w:eastAsia="it-IT"/>
        </w:rPr>
        <w:t xml:space="preserve"> </w:t>
      </w:r>
      <w:r w:rsidRPr="00834986">
        <w:rPr>
          <w:rFonts w:ascii="Times New Roman" w:eastAsia="Times New Roman" w:hAnsi="Times New Roman" w:cs="Times New Roman"/>
          <w:sz w:val="24"/>
          <w:szCs w:val="24"/>
          <w:lang w:eastAsia="it-IT"/>
        </w:rPr>
        <w:t>(DDB).</w:t>
      </w:r>
      <w:r w:rsidRPr="00834986">
        <w:rPr>
          <w:rFonts w:ascii="Times New Roman" w:eastAsia="Times New Roman" w:hAnsi="Times New Roman" w:cs="Times New Roman"/>
          <w:sz w:val="24"/>
          <w:szCs w:val="24"/>
          <w:lang w:eastAsia="it-IT"/>
        </w:rPr>
        <w:br/>
      </w:r>
      <w:r w:rsidRPr="00834986">
        <w:rPr>
          <w:rFonts w:ascii="Times New Roman" w:eastAsia="Times New Roman" w:hAnsi="Times New Roman" w:cs="Times New Roman"/>
          <w:sz w:val="24"/>
          <w:szCs w:val="24"/>
          <w:lang w:eastAsia="it-IT"/>
        </w:rPr>
        <w:br/>
        <w:t xml:space="preserve">5) </w:t>
      </w:r>
      <w:r w:rsidRPr="00834986">
        <w:rPr>
          <w:rFonts w:ascii="Times New Roman" w:eastAsia="Times New Roman" w:hAnsi="Times New Roman" w:cs="Times New Roman"/>
          <w:i/>
          <w:iCs/>
          <w:sz w:val="24"/>
          <w:szCs w:val="24"/>
          <w:lang w:eastAsia="it-IT"/>
        </w:rPr>
        <w:t xml:space="preserve">Le </w:t>
      </w:r>
      <w:proofErr w:type="spellStart"/>
      <w:r w:rsidRPr="00834986">
        <w:rPr>
          <w:rFonts w:ascii="Times New Roman" w:eastAsia="Times New Roman" w:hAnsi="Times New Roman" w:cs="Times New Roman"/>
          <w:i/>
          <w:iCs/>
          <w:sz w:val="24"/>
          <w:szCs w:val="24"/>
          <w:lang w:eastAsia="it-IT"/>
        </w:rPr>
        <w:t>Sacrifice</w:t>
      </w:r>
      <w:proofErr w:type="spellEnd"/>
      <w:r w:rsidRPr="00834986">
        <w:rPr>
          <w:rFonts w:ascii="Times New Roman" w:eastAsia="Times New Roman" w:hAnsi="Times New Roman" w:cs="Times New Roman"/>
          <w:i/>
          <w:iCs/>
          <w:sz w:val="24"/>
          <w:szCs w:val="24"/>
          <w:lang w:eastAsia="it-IT"/>
        </w:rPr>
        <w:t xml:space="preserve"> </w:t>
      </w:r>
      <w:proofErr w:type="spellStart"/>
      <w:r w:rsidRPr="00834986">
        <w:rPr>
          <w:rFonts w:ascii="Times New Roman" w:eastAsia="Times New Roman" w:hAnsi="Times New Roman" w:cs="Times New Roman"/>
          <w:i/>
          <w:iCs/>
          <w:sz w:val="24"/>
          <w:szCs w:val="24"/>
          <w:lang w:eastAsia="it-IT"/>
        </w:rPr>
        <w:t>interdit</w:t>
      </w:r>
      <w:proofErr w:type="spellEnd"/>
      <w:r w:rsidRPr="00834986">
        <w:rPr>
          <w:rFonts w:ascii="Times New Roman" w:eastAsia="Times New Roman" w:hAnsi="Times New Roman" w:cs="Times New Roman"/>
          <w:i/>
          <w:iCs/>
          <w:sz w:val="24"/>
          <w:szCs w:val="24"/>
          <w:lang w:eastAsia="it-IT"/>
        </w:rPr>
        <w:t xml:space="preserve"> </w:t>
      </w:r>
      <w:r w:rsidRPr="00834986">
        <w:rPr>
          <w:rFonts w:ascii="Times New Roman" w:eastAsia="Times New Roman" w:hAnsi="Times New Roman" w:cs="Times New Roman"/>
          <w:sz w:val="24"/>
          <w:szCs w:val="24"/>
          <w:lang w:eastAsia="it-IT"/>
        </w:rPr>
        <w:t>(</w:t>
      </w:r>
      <w:proofErr w:type="spellStart"/>
      <w:r w:rsidRPr="00834986">
        <w:rPr>
          <w:rFonts w:ascii="Times New Roman" w:eastAsia="Times New Roman" w:hAnsi="Times New Roman" w:cs="Times New Roman"/>
          <w:sz w:val="24"/>
          <w:szCs w:val="24"/>
          <w:lang w:eastAsia="it-IT"/>
        </w:rPr>
        <w:t>Grasset</w:t>
      </w:r>
      <w:proofErr w:type="spellEnd"/>
      <w:r w:rsidRPr="00834986">
        <w:rPr>
          <w:rFonts w:ascii="Times New Roman" w:eastAsia="Times New Roman" w:hAnsi="Times New Roman" w:cs="Times New Roman"/>
          <w:sz w:val="24"/>
          <w:szCs w:val="24"/>
          <w:lang w:eastAsia="it-IT"/>
        </w:rPr>
        <w:t>, 1999).</w:t>
      </w:r>
      <w:r w:rsidRPr="00834986">
        <w:rPr>
          <w:rFonts w:ascii="Times New Roman" w:eastAsia="Times New Roman" w:hAnsi="Times New Roman" w:cs="Times New Roman"/>
          <w:sz w:val="24"/>
          <w:szCs w:val="24"/>
          <w:lang w:eastAsia="it-IT"/>
        </w:rPr>
        <w:br/>
      </w:r>
      <w:r w:rsidRPr="00834986">
        <w:rPr>
          <w:rFonts w:ascii="Times New Roman" w:eastAsia="Times New Roman" w:hAnsi="Times New Roman" w:cs="Times New Roman"/>
          <w:sz w:val="24"/>
          <w:szCs w:val="24"/>
          <w:lang w:eastAsia="it-IT"/>
        </w:rPr>
        <w:br/>
      </w:r>
      <w:r w:rsidRPr="00834986">
        <w:rPr>
          <w:rFonts w:ascii="Times New Roman" w:eastAsia="Times New Roman" w:hAnsi="Times New Roman" w:cs="Times New Roman"/>
          <w:sz w:val="24"/>
          <w:szCs w:val="24"/>
          <w:lang w:eastAsia="it-IT"/>
        </w:rPr>
        <w:br/>
      </w:r>
      <w:r w:rsidRPr="00834986">
        <w:rPr>
          <w:rFonts w:ascii="Times New Roman" w:eastAsia="Times New Roman" w:hAnsi="Times New Roman" w:cs="Times New Roman"/>
          <w:i/>
          <w:iCs/>
          <w:sz w:val="24"/>
          <w:szCs w:val="24"/>
          <w:lang w:eastAsia="it-IT"/>
        </w:rPr>
        <w:t xml:space="preserve">(da Le monde </w:t>
      </w:r>
      <w:proofErr w:type="spellStart"/>
      <w:r w:rsidRPr="00834986">
        <w:rPr>
          <w:rFonts w:ascii="Times New Roman" w:eastAsia="Times New Roman" w:hAnsi="Times New Roman" w:cs="Times New Roman"/>
          <w:i/>
          <w:iCs/>
          <w:sz w:val="24"/>
          <w:szCs w:val="24"/>
          <w:lang w:eastAsia="it-IT"/>
        </w:rPr>
        <w:t>des</w:t>
      </w:r>
      <w:proofErr w:type="spellEnd"/>
      <w:r w:rsidRPr="00834986">
        <w:rPr>
          <w:rFonts w:ascii="Times New Roman" w:eastAsia="Times New Roman" w:hAnsi="Times New Roman" w:cs="Times New Roman"/>
          <w:i/>
          <w:iCs/>
          <w:sz w:val="24"/>
          <w:szCs w:val="24"/>
          <w:lang w:eastAsia="it-IT"/>
        </w:rPr>
        <w:t xml:space="preserve"> </w:t>
      </w:r>
      <w:proofErr w:type="spellStart"/>
      <w:r w:rsidRPr="00834986">
        <w:rPr>
          <w:rFonts w:ascii="Times New Roman" w:eastAsia="Times New Roman" w:hAnsi="Times New Roman" w:cs="Times New Roman"/>
          <w:i/>
          <w:iCs/>
          <w:sz w:val="24"/>
          <w:szCs w:val="24"/>
          <w:lang w:eastAsia="it-IT"/>
        </w:rPr>
        <w:t>Religions</w:t>
      </w:r>
      <w:proofErr w:type="spellEnd"/>
      <w:r w:rsidRPr="00834986">
        <w:rPr>
          <w:rFonts w:ascii="Times New Roman" w:eastAsia="Times New Roman" w:hAnsi="Times New Roman" w:cs="Times New Roman"/>
          <w:sz w:val="24"/>
          <w:szCs w:val="24"/>
          <w:lang w:eastAsia="it-IT"/>
        </w:rPr>
        <w:t xml:space="preserve">, n. 1, </w:t>
      </w:r>
      <w:proofErr w:type="spellStart"/>
      <w:r w:rsidRPr="00834986">
        <w:rPr>
          <w:rFonts w:ascii="Times New Roman" w:eastAsia="Times New Roman" w:hAnsi="Times New Roman" w:cs="Times New Roman"/>
          <w:sz w:val="24"/>
          <w:szCs w:val="24"/>
          <w:lang w:eastAsia="it-IT"/>
        </w:rPr>
        <w:t>septembre-octobre</w:t>
      </w:r>
      <w:proofErr w:type="spellEnd"/>
      <w:r w:rsidRPr="00834986">
        <w:rPr>
          <w:rFonts w:ascii="Times New Roman" w:eastAsia="Times New Roman" w:hAnsi="Times New Roman" w:cs="Times New Roman"/>
          <w:sz w:val="24"/>
          <w:szCs w:val="24"/>
          <w:lang w:eastAsia="it-IT"/>
        </w:rPr>
        <w:t xml:space="preserve"> 2003)</w:t>
      </w:r>
    </w:p>
    <w:sectPr w:rsidR="00F962CD" w:rsidSect="00FA4C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2"/>
  </w:compat>
  <w:rsids>
    <w:rsidRoot w:val="00834986"/>
    <w:rsid w:val="0015514D"/>
    <w:rsid w:val="00493552"/>
    <w:rsid w:val="005B68C2"/>
    <w:rsid w:val="00834986"/>
    <w:rsid w:val="00BA6F6D"/>
    <w:rsid w:val="00FA4C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4CA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3498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349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87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2179</Words>
  <Characters>12426</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dc:creator>
  <cp:lastModifiedBy>Vertova</cp:lastModifiedBy>
  <cp:revision>2</cp:revision>
  <dcterms:created xsi:type="dcterms:W3CDTF">2012-10-22T10:45:00Z</dcterms:created>
  <dcterms:modified xsi:type="dcterms:W3CDTF">2023-01-17T15:56:00Z</dcterms:modified>
</cp:coreProperties>
</file>