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A3EA" w14:textId="43878F9E" w:rsidR="006B33F5" w:rsidRDefault="006B33F5" w:rsidP="006B33F5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27425ED" wp14:editId="4CDFC3C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A7388B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A7388B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A7388B">
        <w:rPr>
          <w:b/>
          <w:bCs/>
          <w:sz w:val="44"/>
        </w:rPr>
        <w:t>3</w:t>
      </w:r>
    </w:p>
    <w:p w14:paraId="355329B7" w14:textId="7AEFC3DB" w:rsidR="006B33F5" w:rsidRPr="00E17552" w:rsidRDefault="006B33F5" w:rsidP="006B33F5">
      <w:pPr>
        <w:pStyle w:val="Intestazione"/>
        <w:rPr>
          <w:b/>
          <w:bCs/>
          <w:color w:val="00B050"/>
          <w:sz w:val="24"/>
        </w:rPr>
      </w:pPr>
      <w:r w:rsidRPr="00E17552">
        <w:rPr>
          <w:color w:val="00B050"/>
        </w:rPr>
        <w:t xml:space="preserve">                                                           Bergamo -</w:t>
      </w:r>
      <w:r w:rsidRPr="00E17552">
        <w:rPr>
          <w:b/>
          <w:color w:val="00B050"/>
        </w:rPr>
        <w:t xml:space="preserve"> </w:t>
      </w:r>
      <w:r w:rsidR="002B7F1B">
        <w:rPr>
          <w:b/>
          <w:bCs/>
          <w:color w:val="00B050"/>
          <w:sz w:val="24"/>
        </w:rPr>
        <w:t>TERZA</w:t>
      </w:r>
      <w:r w:rsidRPr="00E17552">
        <w:rPr>
          <w:b/>
          <w:bCs/>
          <w:color w:val="00B050"/>
          <w:sz w:val="24"/>
        </w:rPr>
        <w:t xml:space="preserve">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4EAB147" w14:textId="36D02562" w:rsidR="006B33F5" w:rsidRDefault="006B33F5" w:rsidP="006B33F5">
      <w:pPr>
        <w:spacing w:after="0" w:line="240" w:lineRule="auto"/>
        <w:rPr>
          <w:color w:val="00B050"/>
        </w:rPr>
      </w:pPr>
    </w:p>
    <w:p w14:paraId="6A36E9CE" w14:textId="77777777" w:rsidR="004E1F2A" w:rsidRPr="006B33F5" w:rsidRDefault="004E1F2A" w:rsidP="006B33F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67"/>
        <w:gridCol w:w="707"/>
        <w:gridCol w:w="7359"/>
      </w:tblGrid>
      <w:tr w:rsidR="006B33F5" w:rsidRPr="006B33F5" w14:paraId="03FDB8A0" w14:textId="77777777" w:rsidTr="0063689C">
        <w:trPr>
          <w:trHeight w:val="567"/>
        </w:trPr>
        <w:tc>
          <w:tcPr>
            <w:tcW w:w="1567" w:type="dxa"/>
            <w:tcMar>
              <w:top w:w="0" w:type="dxa"/>
              <w:bottom w:w="0" w:type="dxa"/>
            </w:tcMar>
            <w:vAlign w:val="center"/>
          </w:tcPr>
          <w:p w14:paraId="0A9FAC84" w14:textId="77777777" w:rsidR="006B33F5" w:rsidRPr="006B33F5" w:rsidRDefault="006B33F5" w:rsidP="007629B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33F5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6B33F5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14:paraId="2AA9EE84" w14:textId="4E9D0721" w:rsidR="006B33F5" w:rsidRPr="006B33F5" w:rsidRDefault="002B7F1B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78</w:t>
            </w:r>
          </w:p>
        </w:tc>
        <w:tc>
          <w:tcPr>
            <w:tcW w:w="7359" w:type="dxa"/>
            <w:tcMar>
              <w:top w:w="0" w:type="dxa"/>
              <w:bottom w:w="0" w:type="dxa"/>
            </w:tcMar>
            <w:vAlign w:val="center"/>
          </w:tcPr>
          <w:p w14:paraId="542FF806" w14:textId="77777777" w:rsidR="006B33F5" w:rsidRPr="006B33F5" w:rsidRDefault="006B33F5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B33F5">
              <w:rPr>
                <w:rFonts w:ascii="Arial" w:hAnsi="Arial" w:cs="Arial"/>
                <w:b/>
                <w:i/>
                <w:sz w:val="28"/>
                <w:szCs w:val="28"/>
              </w:rPr>
              <w:t>TELEFONINI SMARTPHONE:</w:t>
            </w:r>
          </w:p>
          <w:p w14:paraId="4F4ACF40" w14:textId="77777777" w:rsidR="006B33F5" w:rsidRPr="006B33F5" w:rsidRDefault="006B33F5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B33F5">
              <w:rPr>
                <w:rFonts w:ascii="Arial" w:hAnsi="Arial" w:cs="Arial"/>
                <w:b/>
                <w:i/>
                <w:sz w:val="28"/>
                <w:szCs w:val="28"/>
              </w:rPr>
              <w:t>IMPARIAMO AD USARE LE APP</w:t>
            </w:r>
          </w:p>
        </w:tc>
      </w:tr>
    </w:tbl>
    <w:p w14:paraId="37A07498" w14:textId="77777777" w:rsidR="006B33F5" w:rsidRPr="006B33F5" w:rsidRDefault="006B33F5" w:rsidP="006B33F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6B33F5" w:rsidRPr="006B33F5" w14:paraId="3DF30995" w14:textId="77777777" w:rsidTr="0063689C">
        <w:trPr>
          <w:trHeight w:val="340"/>
        </w:trPr>
        <w:tc>
          <w:tcPr>
            <w:tcW w:w="1728" w:type="dxa"/>
          </w:tcPr>
          <w:p w14:paraId="21A5B3FA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6CF63F9B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>Gian Battista Zibetti</w:t>
            </w:r>
          </w:p>
        </w:tc>
      </w:tr>
      <w:tr w:rsidR="006B33F5" w:rsidRPr="006B33F5" w14:paraId="72EF3B1C" w14:textId="77777777" w:rsidTr="0063689C">
        <w:trPr>
          <w:trHeight w:val="340"/>
        </w:trPr>
        <w:tc>
          <w:tcPr>
            <w:tcW w:w="1728" w:type="dxa"/>
          </w:tcPr>
          <w:p w14:paraId="2FC35EBD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751648AE" w14:textId="5135ADA4" w:rsidR="006B33F5" w:rsidRPr="006B33F5" w:rsidRDefault="00A7388B" w:rsidP="00A7388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vener</w:t>
            </w:r>
            <w:r w:rsidR="006B33F5" w:rsidRPr="006B33F5">
              <w:rPr>
                <w:rFonts w:ascii="Arial" w:hAnsi="Arial" w:cs="Arial"/>
              </w:rPr>
              <w:t xml:space="preserve">dì  </w:t>
            </w:r>
          </w:p>
        </w:tc>
      </w:tr>
      <w:tr w:rsidR="006B33F5" w:rsidRPr="006B33F5" w14:paraId="4CBA3D9F" w14:textId="77777777" w:rsidTr="0063689C">
        <w:trPr>
          <w:trHeight w:val="340"/>
        </w:trPr>
        <w:tc>
          <w:tcPr>
            <w:tcW w:w="1728" w:type="dxa"/>
          </w:tcPr>
          <w:p w14:paraId="5EBBA3C5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5F86AD7B" w14:textId="27C9846C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>9.30 – 11.</w:t>
            </w:r>
            <w:r w:rsidR="00A7388B">
              <w:rPr>
                <w:rFonts w:ascii="Arial" w:hAnsi="Arial" w:cs="Arial"/>
              </w:rPr>
              <w:t>45</w:t>
            </w:r>
          </w:p>
        </w:tc>
      </w:tr>
      <w:tr w:rsidR="006B33F5" w:rsidRPr="006B33F5" w14:paraId="7E3C0F40" w14:textId="77777777" w:rsidTr="0063689C">
        <w:trPr>
          <w:trHeight w:val="340"/>
        </w:trPr>
        <w:tc>
          <w:tcPr>
            <w:tcW w:w="1728" w:type="dxa"/>
          </w:tcPr>
          <w:p w14:paraId="1FDAD2DB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28D7EA16" w14:textId="37AB9566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 xml:space="preserve">Dal </w:t>
            </w:r>
            <w:r w:rsidR="002B7F1B">
              <w:rPr>
                <w:rFonts w:ascii="Arial" w:hAnsi="Arial" w:cs="Arial"/>
              </w:rPr>
              <w:t>14.04.2023</w:t>
            </w:r>
            <w:r w:rsidRPr="006B33F5">
              <w:rPr>
                <w:rFonts w:ascii="Arial" w:hAnsi="Arial" w:cs="Arial"/>
              </w:rPr>
              <w:t xml:space="preserve"> al </w:t>
            </w:r>
            <w:r w:rsidR="002B7F1B">
              <w:rPr>
                <w:rFonts w:ascii="Arial" w:hAnsi="Arial" w:cs="Arial"/>
              </w:rPr>
              <w:t>26.05.2023</w:t>
            </w:r>
            <w:r w:rsidRPr="006B33F5">
              <w:rPr>
                <w:rFonts w:ascii="Arial" w:hAnsi="Arial" w:cs="Arial"/>
              </w:rPr>
              <w:t xml:space="preserve"> (7 incontri)</w:t>
            </w:r>
          </w:p>
        </w:tc>
      </w:tr>
      <w:tr w:rsidR="006B33F5" w:rsidRPr="006B33F5" w14:paraId="634667FE" w14:textId="77777777" w:rsidTr="0063689C">
        <w:trPr>
          <w:trHeight w:val="340"/>
        </w:trPr>
        <w:tc>
          <w:tcPr>
            <w:tcW w:w="1728" w:type="dxa"/>
          </w:tcPr>
          <w:p w14:paraId="61221278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732B681F" w14:textId="380885F3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highlight w:val="yellow"/>
              </w:rPr>
            </w:pPr>
            <w:r w:rsidRPr="006B33F5">
              <w:rPr>
                <w:rFonts w:ascii="Arial" w:hAnsi="Arial" w:cs="Arial"/>
              </w:rPr>
              <w:t>La Porta (€ 84</w:t>
            </w:r>
            <w:r w:rsidR="00A7388B">
              <w:rPr>
                <w:rFonts w:ascii="Arial" w:hAnsi="Arial" w:cs="Arial"/>
              </w:rPr>
              <w:t>,00</w:t>
            </w:r>
            <w:r w:rsidRPr="006B33F5">
              <w:rPr>
                <w:rFonts w:ascii="Arial" w:hAnsi="Arial" w:cs="Arial"/>
              </w:rPr>
              <w:t>)</w:t>
            </w:r>
          </w:p>
        </w:tc>
      </w:tr>
      <w:tr w:rsidR="006B33F5" w:rsidRPr="006B33F5" w14:paraId="04F14BE8" w14:textId="77777777" w:rsidTr="0063689C">
        <w:trPr>
          <w:trHeight w:val="340"/>
        </w:trPr>
        <w:tc>
          <w:tcPr>
            <w:tcW w:w="1728" w:type="dxa"/>
          </w:tcPr>
          <w:p w14:paraId="1F10697F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53ABE808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 xml:space="preserve">Tecnologia – ANDROID: approfondimento </w:t>
            </w:r>
            <w:r w:rsidRPr="006B33F5">
              <w:rPr>
                <w:rFonts w:ascii="Arial" w:hAnsi="Arial" w:cs="Arial"/>
              </w:rPr>
              <w:t>(max. 10)</w:t>
            </w:r>
          </w:p>
        </w:tc>
      </w:tr>
      <w:tr w:rsidR="006B33F5" w:rsidRPr="006B33F5" w14:paraId="64B2D6DE" w14:textId="77777777" w:rsidTr="0063689C">
        <w:trPr>
          <w:trHeight w:val="793"/>
        </w:trPr>
        <w:tc>
          <w:tcPr>
            <w:tcW w:w="1728" w:type="dxa"/>
          </w:tcPr>
          <w:p w14:paraId="37F9C452" w14:textId="77777777" w:rsidR="006B33F5" w:rsidRPr="006B33F5" w:rsidRDefault="006B33F5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03ED4ABF" w14:textId="77777777" w:rsidR="006B33F5" w:rsidRPr="006B33F5" w:rsidRDefault="006B33F5" w:rsidP="00A7388B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6B33F5">
              <w:rPr>
                <w:rFonts w:ascii="Arial" w:hAnsi="Arial" w:cs="Arial"/>
                <w:i/>
                <w:iCs/>
              </w:rPr>
              <w:t>Questo corso è dedicato a chi ha già frequentato un corso “base” o usa da qualche tempo uno Smartphone con sistema operativo Android (Samsung, Huawei, LG, Sony, Motorola, ecc.) e utilizza non solo la funzione telefono e SMS, ma anche applicazioni che si appoggiano ad Internet (WhatsApp, Google, e-mail, ecc.). In questo corso approfondiremo l’uso di varie App e le loro impostazioni.</w:t>
            </w:r>
          </w:p>
          <w:p w14:paraId="41592368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 xml:space="preserve">N.B. </w:t>
            </w:r>
            <w:r w:rsidRPr="006B33F5">
              <w:rPr>
                <w:rFonts w:ascii="Arial" w:hAnsi="Arial" w:cs="Arial"/>
                <w:u w:val="single"/>
              </w:rPr>
              <w:t>Prerequisito: possedere un cellulare con sistema Android</w:t>
            </w:r>
            <w:r w:rsidRPr="006B33F5">
              <w:rPr>
                <w:rFonts w:ascii="Arial" w:hAnsi="Arial" w:cs="Arial"/>
              </w:rPr>
              <w:t xml:space="preserve"> (il corso non riguarda i cellulari con sistema Windows o IPhone)</w:t>
            </w:r>
          </w:p>
          <w:p w14:paraId="13B01218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B33F5" w:rsidRPr="006B33F5" w14:paraId="05E74C68" w14:textId="77777777" w:rsidTr="0063689C">
        <w:trPr>
          <w:trHeight w:val="340"/>
        </w:trPr>
        <w:tc>
          <w:tcPr>
            <w:tcW w:w="1728" w:type="dxa"/>
          </w:tcPr>
          <w:p w14:paraId="3BE9ECAC" w14:textId="77777777" w:rsidR="006B33F5" w:rsidRPr="006B33F5" w:rsidRDefault="006B33F5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18295D26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FCD5374" w14:textId="77777777" w:rsidR="006B33F5" w:rsidRPr="006B33F5" w:rsidRDefault="006B33F5" w:rsidP="006B33F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50FE4DA" w14:textId="08615C6F" w:rsidR="006B33F5" w:rsidRPr="006B33F5" w:rsidRDefault="006B33F5" w:rsidP="006B33F5">
      <w:pPr>
        <w:pStyle w:val="Titolo5"/>
        <w:rPr>
          <w:rFonts w:cs="Arial"/>
          <w:sz w:val="22"/>
          <w:szCs w:val="22"/>
        </w:rPr>
      </w:pPr>
      <w:r w:rsidRPr="006B33F5">
        <w:rPr>
          <w:rFonts w:cs="Arial"/>
          <w:sz w:val="22"/>
          <w:szCs w:val="22"/>
        </w:rPr>
        <w:t xml:space="preserve">Calendario              </w:t>
      </w:r>
    </w:p>
    <w:p w14:paraId="37CCBC67" w14:textId="62BEDFC3" w:rsidR="006B33F5" w:rsidRPr="006B33F5" w:rsidRDefault="006B33F5" w:rsidP="006B33F5">
      <w:pPr>
        <w:pStyle w:val="Titolo5"/>
        <w:rPr>
          <w:rFonts w:cs="Arial"/>
          <w:sz w:val="22"/>
          <w:szCs w:val="22"/>
        </w:rPr>
      </w:pPr>
      <w:r w:rsidRPr="006B33F5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91C27" wp14:editId="56A4D346">
                <wp:simplePos x="0" y="0"/>
                <wp:positionH relativeFrom="column">
                  <wp:posOffset>1613535</wp:posOffset>
                </wp:positionH>
                <wp:positionV relativeFrom="paragraph">
                  <wp:posOffset>15240</wp:posOffset>
                </wp:positionV>
                <wp:extent cx="4638675" cy="4267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3A1E4" w14:textId="77777777" w:rsidR="006B33F5" w:rsidRPr="006B33F5" w:rsidRDefault="006B33F5" w:rsidP="006B33F5">
                            <w:pPr>
                              <w:spacing w:before="120" w:after="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Prima lezione:</w:t>
                            </w:r>
                          </w:p>
                          <w:p w14:paraId="12E6972D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Presa di conoscenza dell’effettivo livello di utilizzo dello smartphone da parte della classe. Ripasso e consolidamento delle nozioni di base. Verifica degli account dei partecipanti per le varie App. Rilevazione degli interessi per specifiche App da parte dei partecipanti al corso.</w:t>
                            </w:r>
                          </w:p>
                          <w:p w14:paraId="334249AD" w14:textId="77777777" w:rsidR="006B33F5" w:rsidRPr="006B33F5" w:rsidRDefault="006B33F5" w:rsidP="006B33F5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Nelle 6 lezioni successive:</w:t>
                            </w:r>
                          </w:p>
                          <w:p w14:paraId="111151C2" w14:textId="77777777" w:rsidR="006B33F5" w:rsidRPr="006B33F5" w:rsidRDefault="006B33F5" w:rsidP="006B33F5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Dopo avere ripassato dove e come, con la dovuta prudenza, si cercano e si installano nuove App, approfondiremo le App che avremo concordato nel primo incontro, senza tralasciare le App fondamentali:</w:t>
                            </w:r>
                          </w:p>
                          <w:p w14:paraId="607A4622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Rubrica (Contatti), Agenda (Calendario), Promemoria, Memo vocali e loro trascrizione automatica</w:t>
                            </w:r>
                          </w:p>
                          <w:p w14:paraId="4DE16B34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 App per messaggiare e condividere foto e film, telefonare o video-telefonare </w:t>
                            </w:r>
                          </w:p>
                          <w:p w14:paraId="5BDA9676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 per inviare e ricevere e-mail con il proprio gestore o con Gmail, inviare e salvare allegati</w:t>
                            </w:r>
                          </w:p>
                          <w:p w14:paraId="6BCB0E46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 per scattare foto e video, App per gestire gli album (Galleria), App per ritoccare le foto </w:t>
                            </w:r>
                          </w:p>
                          <w:p w14:paraId="67EF725D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 per ascoltare musica, dove cercarla e gestirla</w:t>
                            </w:r>
                          </w:p>
                          <w:p w14:paraId="68033904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Utilizzo dello smartphone come navigatore satellitare, uso di Google Maps.  </w:t>
                            </w:r>
                          </w:p>
                          <w:p w14:paraId="5EAF497C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Utilizzo della ricerca “intelligente” su Google e anche del suo traduttore in varie lingue</w:t>
                            </w:r>
                          </w:p>
                          <w:p w14:paraId="05A2FDA1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gestione dei documenti. Loro importazione ed esportazione su un altro dispositivo (Pc, chiavetta USB, altro smartphone, la “Nuvola”) </w:t>
                            </w:r>
                          </w:p>
                          <w:p w14:paraId="58E8CC53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sincronizzazione con il proprio PC, tablet o su Internet, della rubrica, dell’agenda, ecc. </w:t>
                            </w:r>
                          </w:p>
                          <w:p w14:paraId="75F366E3" w14:textId="77777777" w:rsid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salvataggi (backup) da fare per non perdere i propri dati, foto, ecc. in caso di problemi (guasto, smarrimento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ecc.)</w:t>
                            </w:r>
                          </w:p>
                          <w:p w14:paraId="5E0B1E24" w14:textId="77777777" w:rsidR="006B33F5" w:rsidRDefault="006B33F5" w:rsidP="006B3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91C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7.05pt;margin-top:1.2pt;width:365.25pt;height:3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" fillcolor="white [3201]" strokeweight=".5pt">
                <v:textbox>
                  <w:txbxContent>
                    <w:p w14:paraId="5683A1E4" w14:textId="77777777" w:rsidR="006B33F5" w:rsidRPr="006B33F5" w:rsidRDefault="006B33F5" w:rsidP="006B33F5">
                      <w:pPr>
                        <w:spacing w:before="120" w:after="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Prima lezione:</w:t>
                      </w:r>
                    </w:p>
                    <w:p w14:paraId="12E6972D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Presa di conoscenza dell’effettivo livello di utilizzo dello smartphone da parte della classe. Ripasso e consolidamento delle nozioni di base. Verifica degli account dei partecipanti per le varie App. Rilevazione degli interessi per specifiche App da parte dei partecipanti al corso.</w:t>
                      </w:r>
                    </w:p>
                    <w:p w14:paraId="334249AD" w14:textId="77777777" w:rsidR="006B33F5" w:rsidRPr="006B33F5" w:rsidRDefault="006B33F5" w:rsidP="006B33F5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Nelle 6 lezioni successive:</w:t>
                      </w:r>
                    </w:p>
                    <w:p w14:paraId="111151C2" w14:textId="77777777" w:rsidR="006B33F5" w:rsidRPr="006B33F5" w:rsidRDefault="006B33F5" w:rsidP="006B33F5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Dopo avere ripassato dove e come, con la dovuta prudenza, si cercano e si installano nuove App, approfondiremo le App che avremo concordato nel primo incontro, senza tralasciare le App fondamentali:</w:t>
                      </w:r>
                    </w:p>
                    <w:p w14:paraId="607A4622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Rubrica (Contatti), Agenda (Calendario), Promemoria, Memo vocali e loro trascrizione automatica</w:t>
                      </w:r>
                    </w:p>
                    <w:p w14:paraId="4DE16B34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 App per messaggiare e condividere foto e film, telefonare o video-telefonare </w:t>
                      </w:r>
                    </w:p>
                    <w:p w14:paraId="5BDA9676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App per inviare e ricevere e-mail con il proprio gestore o con Gmail, inviare e salvare allegati</w:t>
                      </w:r>
                    </w:p>
                    <w:p w14:paraId="6BCB0E46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 per scattare foto e video, App per gestire gli album (Galleria), App per ritoccare le foto </w:t>
                      </w:r>
                    </w:p>
                    <w:p w14:paraId="67EF725D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App per ascoltare musica, dove cercarla e gestirla</w:t>
                      </w:r>
                    </w:p>
                    <w:p w14:paraId="68033904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Utilizzo dello smartphone come navigatore satellitare, uso di Google Maps.  </w:t>
                      </w:r>
                    </w:p>
                    <w:p w14:paraId="5EAF497C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Utilizzo della ricerca “intelligente” su Google e anche del suo traduttore in varie lingue</w:t>
                      </w:r>
                    </w:p>
                    <w:p w14:paraId="05A2FDA1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gestione dei documenti. Loro importazione ed esportazione su un altro dispositivo (Pc, chiavetta USB, altro smartphone, la “Nuvola”) </w:t>
                      </w:r>
                    </w:p>
                    <w:p w14:paraId="58E8CC53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sincronizzazione con il proprio PC, tablet o su Internet, della rubrica, dell’agenda, ecc. </w:t>
                      </w:r>
                    </w:p>
                    <w:p w14:paraId="75F366E3" w14:textId="77777777" w:rsid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I salvataggi (backup) da fare per non perdere i propri dati, foto, ecc. in caso di problemi (guasto, smarrimento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ecc.)</w:t>
                      </w:r>
                    </w:p>
                    <w:p w14:paraId="5E0B1E24" w14:textId="77777777" w:rsidR="006B33F5" w:rsidRDefault="006B33F5" w:rsidP="006B33F5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796"/>
        <w:tblOverlap w:val="never"/>
        <w:tblW w:w="1858" w:type="dxa"/>
        <w:tblLook w:val="00A0" w:firstRow="1" w:lastRow="0" w:firstColumn="1" w:lastColumn="0" w:noHBand="0" w:noVBand="0"/>
      </w:tblPr>
      <w:tblGrid>
        <w:gridCol w:w="483"/>
        <w:gridCol w:w="1375"/>
      </w:tblGrid>
      <w:tr w:rsidR="006B33F5" w:rsidRPr="006B33F5" w14:paraId="3AC562D6" w14:textId="77777777" w:rsidTr="007F4ABC">
        <w:trPr>
          <w:trHeight w:val="510"/>
        </w:trPr>
        <w:tc>
          <w:tcPr>
            <w:tcW w:w="483" w:type="dxa"/>
          </w:tcPr>
          <w:p w14:paraId="44647A6F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5" w:type="dxa"/>
          </w:tcPr>
          <w:p w14:paraId="5DB9C4F2" w14:textId="7576A73C" w:rsidR="006B33F5" w:rsidRPr="006B33F5" w:rsidRDefault="00B86D9F" w:rsidP="00B86D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2B7F1B">
              <w:rPr>
                <w:rFonts w:ascii="Arial" w:hAnsi="Arial" w:cs="Arial"/>
              </w:rPr>
              <w:t>.04.2023</w:t>
            </w:r>
          </w:p>
        </w:tc>
      </w:tr>
      <w:tr w:rsidR="006B33F5" w:rsidRPr="006B33F5" w14:paraId="01F10A9B" w14:textId="77777777" w:rsidTr="007F4ABC">
        <w:trPr>
          <w:trHeight w:val="510"/>
        </w:trPr>
        <w:tc>
          <w:tcPr>
            <w:tcW w:w="483" w:type="dxa"/>
          </w:tcPr>
          <w:p w14:paraId="416D8D4D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 xml:space="preserve">  2</w:t>
            </w:r>
          </w:p>
        </w:tc>
        <w:tc>
          <w:tcPr>
            <w:tcW w:w="1375" w:type="dxa"/>
          </w:tcPr>
          <w:p w14:paraId="22D2897B" w14:textId="2E75FD34" w:rsidR="006B33F5" w:rsidRPr="006B33F5" w:rsidRDefault="00B86D9F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</w:t>
            </w:r>
            <w:r w:rsidR="002B7F1B">
              <w:rPr>
                <w:rFonts w:ascii="Arial" w:hAnsi="Arial" w:cs="Arial"/>
              </w:rPr>
              <w:t>.2023</w:t>
            </w:r>
          </w:p>
        </w:tc>
      </w:tr>
      <w:tr w:rsidR="006B33F5" w:rsidRPr="006B33F5" w14:paraId="1F450E51" w14:textId="77777777" w:rsidTr="007F4ABC">
        <w:trPr>
          <w:trHeight w:val="510"/>
        </w:trPr>
        <w:tc>
          <w:tcPr>
            <w:tcW w:w="483" w:type="dxa"/>
          </w:tcPr>
          <w:p w14:paraId="17308466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5" w:type="dxa"/>
          </w:tcPr>
          <w:p w14:paraId="3B53F75A" w14:textId="057C279A" w:rsidR="006B33F5" w:rsidRPr="006B33F5" w:rsidRDefault="002B7F1B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6D9F">
              <w:rPr>
                <w:rFonts w:ascii="Arial" w:hAnsi="Arial" w:cs="Arial"/>
              </w:rPr>
              <w:t>1.04</w:t>
            </w:r>
            <w:r>
              <w:rPr>
                <w:rFonts w:ascii="Arial" w:hAnsi="Arial" w:cs="Arial"/>
              </w:rPr>
              <w:t>.2023</w:t>
            </w:r>
          </w:p>
        </w:tc>
      </w:tr>
      <w:tr w:rsidR="006B33F5" w:rsidRPr="006B33F5" w14:paraId="3A53228F" w14:textId="77777777" w:rsidTr="007F4ABC">
        <w:trPr>
          <w:trHeight w:val="510"/>
        </w:trPr>
        <w:tc>
          <w:tcPr>
            <w:tcW w:w="483" w:type="dxa"/>
          </w:tcPr>
          <w:p w14:paraId="3742EC01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5" w:type="dxa"/>
          </w:tcPr>
          <w:p w14:paraId="1D64AD25" w14:textId="1E78ADC3" w:rsidR="006B33F5" w:rsidRPr="006B33F5" w:rsidRDefault="00B86D9F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B7F1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2B7F1B">
              <w:rPr>
                <w:rFonts w:ascii="Arial" w:hAnsi="Arial" w:cs="Arial"/>
              </w:rPr>
              <w:t>.2023</w:t>
            </w:r>
          </w:p>
        </w:tc>
      </w:tr>
      <w:tr w:rsidR="006B33F5" w:rsidRPr="006B33F5" w14:paraId="7381C7FB" w14:textId="77777777" w:rsidTr="007F4ABC">
        <w:trPr>
          <w:trHeight w:val="510"/>
        </w:trPr>
        <w:tc>
          <w:tcPr>
            <w:tcW w:w="483" w:type="dxa"/>
          </w:tcPr>
          <w:p w14:paraId="226191AE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5" w:type="dxa"/>
          </w:tcPr>
          <w:p w14:paraId="141E8FDD" w14:textId="03F881E0" w:rsidR="006B33F5" w:rsidRPr="006B33F5" w:rsidRDefault="00B86D9F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2B7F1B">
              <w:rPr>
                <w:rFonts w:ascii="Arial" w:hAnsi="Arial" w:cs="Arial"/>
              </w:rPr>
              <w:t>.05.2023</w:t>
            </w:r>
          </w:p>
        </w:tc>
      </w:tr>
      <w:tr w:rsidR="006B33F5" w:rsidRPr="006B33F5" w14:paraId="57FBC3FF" w14:textId="77777777" w:rsidTr="007F4ABC">
        <w:trPr>
          <w:trHeight w:val="510"/>
        </w:trPr>
        <w:tc>
          <w:tcPr>
            <w:tcW w:w="483" w:type="dxa"/>
          </w:tcPr>
          <w:p w14:paraId="54E1D8F3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5" w:type="dxa"/>
          </w:tcPr>
          <w:p w14:paraId="774CCA5A" w14:textId="36DA968F" w:rsidR="006B33F5" w:rsidRPr="006B33F5" w:rsidRDefault="00B86D9F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12.05.2023</w:t>
            </w:r>
          </w:p>
        </w:tc>
      </w:tr>
      <w:tr w:rsidR="006B33F5" w:rsidRPr="006B33F5" w14:paraId="33C9CD73" w14:textId="77777777" w:rsidTr="007F4ABC">
        <w:trPr>
          <w:trHeight w:val="510"/>
        </w:trPr>
        <w:tc>
          <w:tcPr>
            <w:tcW w:w="483" w:type="dxa"/>
          </w:tcPr>
          <w:p w14:paraId="709AFDA7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5" w:type="dxa"/>
          </w:tcPr>
          <w:p w14:paraId="0501DEB7" w14:textId="0EABE27A" w:rsidR="006B33F5" w:rsidRPr="006B33F5" w:rsidRDefault="00B86D9F" w:rsidP="007F4ABC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18.05.2023</w:t>
            </w:r>
          </w:p>
        </w:tc>
      </w:tr>
    </w:tbl>
    <w:p w14:paraId="5FDB8CBE" w14:textId="5346EB54" w:rsidR="006B33F5" w:rsidRPr="006B33F5" w:rsidRDefault="006B33F5" w:rsidP="006B33F5">
      <w:pPr>
        <w:spacing w:after="0" w:line="240" w:lineRule="auto"/>
        <w:rPr>
          <w:rFonts w:ascii="Arial" w:hAnsi="Arial" w:cs="Arial"/>
        </w:rPr>
      </w:pPr>
    </w:p>
    <w:p w14:paraId="04B3384F" w14:textId="77777777" w:rsidR="006B33F5" w:rsidRPr="006B33F5" w:rsidRDefault="006B33F5" w:rsidP="006B33F5">
      <w:pPr>
        <w:pBdr>
          <w:lef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A83D5A9" w14:textId="77777777" w:rsidR="006B33F5" w:rsidRDefault="006B33F5" w:rsidP="006B33F5">
      <w:pPr>
        <w:ind w:firstLine="708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5EA89F9E" w14:textId="77777777" w:rsidR="006B33F5" w:rsidRDefault="006B33F5" w:rsidP="006B33F5">
      <w:pPr>
        <w:rPr>
          <w:sz w:val="16"/>
          <w:szCs w:val="16"/>
        </w:rPr>
      </w:pPr>
    </w:p>
    <w:p w14:paraId="06004778" w14:textId="77777777" w:rsidR="006B33F5" w:rsidRDefault="006B33F5" w:rsidP="006B33F5">
      <w:pPr>
        <w:rPr>
          <w:sz w:val="16"/>
          <w:szCs w:val="16"/>
        </w:rPr>
      </w:pPr>
    </w:p>
    <w:p w14:paraId="53C27C9E" w14:textId="77777777" w:rsidR="006B33F5" w:rsidRDefault="006B33F5" w:rsidP="006B33F5">
      <w:pPr>
        <w:rPr>
          <w:sz w:val="16"/>
          <w:szCs w:val="16"/>
        </w:rPr>
      </w:pPr>
    </w:p>
    <w:p w14:paraId="673391D0" w14:textId="77777777" w:rsidR="006B33F5" w:rsidRDefault="006B33F5" w:rsidP="006B33F5">
      <w:pPr>
        <w:rPr>
          <w:sz w:val="16"/>
          <w:szCs w:val="16"/>
        </w:rPr>
      </w:pPr>
    </w:p>
    <w:p w14:paraId="406DBF4A" w14:textId="77777777" w:rsidR="006B33F5" w:rsidRDefault="006B33F5" w:rsidP="006B33F5">
      <w:pPr>
        <w:rPr>
          <w:sz w:val="16"/>
          <w:szCs w:val="16"/>
        </w:rPr>
      </w:pPr>
    </w:p>
    <w:p w14:paraId="7140EC19" w14:textId="77777777" w:rsidR="006B33F5" w:rsidRDefault="006B33F5"/>
    <w:sectPr w:rsidR="006B3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EB0"/>
    <w:multiLevelType w:val="hybridMultilevel"/>
    <w:tmpl w:val="5D0AC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8653E"/>
    <w:multiLevelType w:val="hybridMultilevel"/>
    <w:tmpl w:val="BFDA8BFC"/>
    <w:lvl w:ilvl="0" w:tplc="0F80E02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8434">
    <w:abstractNumId w:val="1"/>
  </w:num>
  <w:num w:numId="2" w16cid:durableId="91004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5"/>
    <w:rsid w:val="0006714E"/>
    <w:rsid w:val="002B7F1B"/>
    <w:rsid w:val="003374C8"/>
    <w:rsid w:val="004E1F2A"/>
    <w:rsid w:val="006B33F5"/>
    <w:rsid w:val="007629B2"/>
    <w:rsid w:val="007F4ABC"/>
    <w:rsid w:val="00A7388B"/>
    <w:rsid w:val="00B86D9F"/>
    <w:rsid w:val="00CB6454"/>
    <w:rsid w:val="00E17552"/>
    <w:rsid w:val="00E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6B30"/>
  <w15:chartTrackingRefBased/>
  <w15:docId w15:val="{B346E67B-A361-4DB5-AAE3-DB672D4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6B33F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33F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B33F5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33F5"/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33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4</cp:revision>
  <cp:lastPrinted>2023-02-14T12:40:00Z</cp:lastPrinted>
  <dcterms:created xsi:type="dcterms:W3CDTF">2022-07-07T20:57:00Z</dcterms:created>
  <dcterms:modified xsi:type="dcterms:W3CDTF">2023-02-16T11:00:00Z</dcterms:modified>
</cp:coreProperties>
</file>