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EF379" w14:textId="01630834" w:rsidR="001A2DF4" w:rsidRPr="00465C51" w:rsidRDefault="00465C51" w:rsidP="00465C51">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Dispensa (lezioni 1-2)</w:t>
      </w:r>
    </w:p>
    <w:p w14:paraId="2A57F7A7" w14:textId="77777777" w:rsidR="00465C51" w:rsidRDefault="00465C51" w:rsidP="00AB4F70">
      <w:pPr>
        <w:spacing w:after="0" w:line="276" w:lineRule="auto"/>
        <w:jc w:val="both"/>
        <w:rPr>
          <w:rFonts w:ascii="Times New Roman" w:hAnsi="Times New Roman" w:cs="Times New Roman"/>
          <w:b/>
          <w:bCs/>
          <w:sz w:val="28"/>
          <w:szCs w:val="28"/>
          <w:u w:val="single"/>
        </w:rPr>
      </w:pPr>
    </w:p>
    <w:p w14:paraId="2160C116" w14:textId="706ED91E" w:rsidR="001A2DF4" w:rsidRPr="001A2DF4" w:rsidRDefault="001A2DF4" w:rsidP="001A2DF4">
      <w:pPr>
        <w:spacing w:after="0" w:line="276" w:lineRule="auto"/>
        <w:rPr>
          <w:rFonts w:ascii="Times New Roman" w:hAnsi="Times New Roman" w:cs="Times New Roman"/>
          <w:b/>
          <w:bCs/>
          <w:sz w:val="24"/>
          <w:szCs w:val="24"/>
        </w:rPr>
      </w:pPr>
      <w:r w:rsidRPr="001A2DF4">
        <w:rPr>
          <w:rFonts w:ascii="Times New Roman" w:hAnsi="Times New Roman" w:cs="Times New Roman"/>
          <w:b/>
          <w:bCs/>
          <w:sz w:val="24"/>
          <w:szCs w:val="24"/>
        </w:rPr>
        <w:t>1)</w:t>
      </w:r>
      <w:r>
        <w:rPr>
          <w:rFonts w:ascii="Times New Roman" w:hAnsi="Times New Roman" w:cs="Times New Roman"/>
          <w:b/>
          <w:bCs/>
          <w:sz w:val="24"/>
          <w:szCs w:val="24"/>
        </w:rPr>
        <w:t xml:space="preserve"> </w:t>
      </w:r>
      <w:r w:rsidRPr="001A2DF4">
        <w:rPr>
          <w:rFonts w:ascii="Times New Roman" w:hAnsi="Times New Roman" w:cs="Times New Roman"/>
          <w:b/>
          <w:bCs/>
          <w:sz w:val="24"/>
          <w:szCs w:val="24"/>
        </w:rPr>
        <w:t xml:space="preserve">L’‘Epicuro </w:t>
      </w:r>
      <w:proofErr w:type="spellStart"/>
      <w:r w:rsidRPr="001A2DF4">
        <w:rPr>
          <w:rFonts w:ascii="Times New Roman" w:hAnsi="Times New Roman" w:cs="Times New Roman"/>
          <w:b/>
          <w:bCs/>
          <w:sz w:val="24"/>
          <w:szCs w:val="24"/>
        </w:rPr>
        <w:t>romano’</w:t>
      </w:r>
      <w:proofErr w:type="spellEnd"/>
      <w:r w:rsidRPr="001A2DF4">
        <w:rPr>
          <w:rFonts w:ascii="Times New Roman" w:hAnsi="Times New Roman" w:cs="Times New Roman"/>
          <w:b/>
          <w:bCs/>
          <w:sz w:val="24"/>
          <w:szCs w:val="24"/>
        </w:rPr>
        <w:t>: un’introduzione su Lucrezio e l’epicureismo</w:t>
      </w:r>
    </w:p>
    <w:p w14:paraId="559863FD" w14:textId="77777777" w:rsidR="001A2DF4" w:rsidRPr="001A2DF4" w:rsidRDefault="001A2DF4" w:rsidP="00AB4F70">
      <w:pPr>
        <w:spacing w:after="0" w:line="276" w:lineRule="auto"/>
        <w:jc w:val="both"/>
        <w:rPr>
          <w:rFonts w:ascii="Times New Roman" w:hAnsi="Times New Roman" w:cs="Times New Roman"/>
          <w:b/>
          <w:bCs/>
          <w:sz w:val="24"/>
          <w:szCs w:val="24"/>
          <w:u w:val="single"/>
        </w:rPr>
      </w:pPr>
    </w:p>
    <w:p w14:paraId="3732B3C5" w14:textId="5E2F3F33" w:rsidR="00AB4F70" w:rsidRPr="001A2DF4" w:rsidRDefault="00AB4F70" w:rsidP="00AB4F70">
      <w:pPr>
        <w:spacing w:after="0" w:line="276" w:lineRule="auto"/>
        <w:jc w:val="both"/>
        <w:rPr>
          <w:rFonts w:ascii="Times New Roman" w:hAnsi="Times New Roman" w:cs="Times New Roman"/>
          <w:b/>
          <w:bCs/>
          <w:sz w:val="24"/>
          <w:szCs w:val="24"/>
          <w:u w:val="single"/>
        </w:rPr>
      </w:pPr>
      <w:r w:rsidRPr="001A2DF4">
        <w:rPr>
          <w:rFonts w:ascii="Times New Roman" w:hAnsi="Times New Roman" w:cs="Times New Roman"/>
          <w:b/>
          <w:bCs/>
          <w:sz w:val="24"/>
          <w:szCs w:val="24"/>
          <w:u w:val="single"/>
        </w:rPr>
        <w:t xml:space="preserve">Notizie su Lucrezio </w:t>
      </w:r>
    </w:p>
    <w:p w14:paraId="5D62B5D1" w14:textId="06C7B9E1" w:rsidR="008C5264" w:rsidRPr="001A2DF4" w:rsidRDefault="00AB4F70" w:rsidP="00AB4F70">
      <w:pPr>
        <w:spacing w:after="0" w:line="276" w:lineRule="auto"/>
        <w:jc w:val="both"/>
        <w:rPr>
          <w:rFonts w:ascii="Times New Roman" w:hAnsi="Times New Roman" w:cs="Times New Roman"/>
          <w:b/>
          <w:bCs/>
          <w:i/>
          <w:iCs/>
          <w:sz w:val="24"/>
          <w:szCs w:val="24"/>
        </w:rPr>
      </w:pPr>
      <w:r w:rsidRPr="001A2DF4">
        <w:rPr>
          <w:rFonts w:ascii="Times New Roman" w:hAnsi="Times New Roman" w:cs="Times New Roman"/>
          <w:b/>
          <w:bCs/>
          <w:sz w:val="24"/>
          <w:szCs w:val="24"/>
        </w:rPr>
        <w:t xml:space="preserve">San Gerolamo, </w:t>
      </w:r>
      <w:proofErr w:type="spellStart"/>
      <w:r w:rsidRPr="001A2DF4">
        <w:rPr>
          <w:rFonts w:ascii="Times New Roman" w:hAnsi="Times New Roman" w:cs="Times New Roman"/>
          <w:b/>
          <w:bCs/>
          <w:i/>
          <w:iCs/>
          <w:sz w:val="24"/>
          <w:szCs w:val="24"/>
        </w:rPr>
        <w:t>Chronicon</w:t>
      </w:r>
      <w:proofErr w:type="spellEnd"/>
    </w:p>
    <w:p w14:paraId="7352984D" w14:textId="00A70E04" w:rsidR="00AB4F70" w:rsidRPr="001A2DF4" w:rsidRDefault="00AB4F70" w:rsidP="00AB4F70">
      <w:pPr>
        <w:spacing w:after="0" w:line="276" w:lineRule="auto"/>
        <w:jc w:val="both"/>
        <w:rPr>
          <w:rFonts w:ascii="Times New Roman" w:hAnsi="Times New Roman" w:cs="Times New Roman"/>
          <w:sz w:val="24"/>
          <w:szCs w:val="24"/>
        </w:rPr>
      </w:pPr>
      <w:r w:rsidRPr="001A2DF4">
        <w:rPr>
          <w:rFonts w:ascii="Times New Roman" w:hAnsi="Times New Roman" w:cs="Times New Roman"/>
          <w:sz w:val="24"/>
          <w:szCs w:val="24"/>
        </w:rPr>
        <w:t xml:space="preserve">Nell’anno 94 [o 96] nasce il poeta Tito Lucrezio. In seguito, reso pazzo da un filtro amatorio, dopo aver scritto nei momenti di lucidità diversi libri che poi Cicerone emendò, si uccise di propria mano a 44 anni.  </w:t>
      </w:r>
    </w:p>
    <w:p w14:paraId="23D15299" w14:textId="305A7DD4" w:rsidR="00AB4F70" w:rsidRPr="001A2DF4" w:rsidRDefault="00AB4F70" w:rsidP="00AB4F70">
      <w:pPr>
        <w:spacing w:after="0" w:line="276" w:lineRule="auto"/>
        <w:jc w:val="both"/>
        <w:rPr>
          <w:rFonts w:ascii="Times New Roman" w:hAnsi="Times New Roman" w:cs="Times New Roman"/>
          <w:sz w:val="24"/>
          <w:szCs w:val="24"/>
        </w:rPr>
      </w:pPr>
    </w:p>
    <w:p w14:paraId="1A99E8B9" w14:textId="231CE432" w:rsidR="00AB4F70" w:rsidRPr="001A2DF4" w:rsidRDefault="00AB4F70" w:rsidP="00AB4F70">
      <w:pPr>
        <w:spacing w:after="0" w:line="276" w:lineRule="auto"/>
        <w:jc w:val="both"/>
        <w:rPr>
          <w:rFonts w:ascii="Times New Roman" w:hAnsi="Times New Roman" w:cs="Times New Roman"/>
          <w:b/>
          <w:bCs/>
          <w:sz w:val="24"/>
          <w:szCs w:val="24"/>
        </w:rPr>
      </w:pPr>
      <w:r w:rsidRPr="001A2DF4">
        <w:rPr>
          <w:rFonts w:ascii="Times New Roman" w:hAnsi="Times New Roman" w:cs="Times New Roman"/>
          <w:b/>
          <w:bCs/>
          <w:sz w:val="24"/>
          <w:szCs w:val="24"/>
        </w:rPr>
        <w:t xml:space="preserve">Cicerone, </w:t>
      </w:r>
      <w:r w:rsidRPr="001A2DF4">
        <w:rPr>
          <w:rFonts w:ascii="Times New Roman" w:hAnsi="Times New Roman" w:cs="Times New Roman"/>
          <w:b/>
          <w:bCs/>
          <w:i/>
          <w:iCs/>
          <w:sz w:val="24"/>
          <w:szCs w:val="24"/>
        </w:rPr>
        <w:t>Lettera al fratello Quinto</w:t>
      </w:r>
      <w:r w:rsidRPr="001A2DF4">
        <w:rPr>
          <w:rFonts w:ascii="Times New Roman" w:hAnsi="Times New Roman" w:cs="Times New Roman"/>
          <w:b/>
          <w:bCs/>
          <w:sz w:val="24"/>
          <w:szCs w:val="24"/>
        </w:rPr>
        <w:t>, 2, 9</w:t>
      </w:r>
    </w:p>
    <w:p w14:paraId="266B2A22" w14:textId="3F45EE2A" w:rsidR="00AB4F70" w:rsidRPr="001A2DF4" w:rsidRDefault="00AB4F70" w:rsidP="00AB4F70">
      <w:pPr>
        <w:spacing w:after="0" w:line="276" w:lineRule="auto"/>
        <w:jc w:val="both"/>
        <w:rPr>
          <w:rFonts w:ascii="Times New Roman" w:hAnsi="Times New Roman" w:cs="Times New Roman"/>
          <w:sz w:val="24"/>
          <w:szCs w:val="24"/>
        </w:rPr>
      </w:pPr>
      <w:r w:rsidRPr="001A2DF4">
        <w:rPr>
          <w:rFonts w:ascii="Times New Roman" w:hAnsi="Times New Roman" w:cs="Times New Roman"/>
          <w:sz w:val="24"/>
          <w:szCs w:val="24"/>
        </w:rPr>
        <w:t xml:space="preserve">I componimenti di Lucrezio sono proprio come mi scrivi: brillano di talento, ma anche di molta arte. </w:t>
      </w:r>
    </w:p>
    <w:p w14:paraId="78CE91CD" w14:textId="27BC6FCB" w:rsidR="00AB4F70" w:rsidRPr="001A2DF4" w:rsidRDefault="00AB4F70" w:rsidP="00AB4F70">
      <w:pPr>
        <w:spacing w:after="0" w:line="276" w:lineRule="auto"/>
        <w:jc w:val="both"/>
        <w:rPr>
          <w:rFonts w:ascii="Times New Roman" w:hAnsi="Times New Roman" w:cs="Times New Roman"/>
          <w:sz w:val="24"/>
          <w:szCs w:val="24"/>
        </w:rPr>
      </w:pPr>
    </w:p>
    <w:p w14:paraId="03197E37" w14:textId="38726D28" w:rsidR="00AB4F70" w:rsidRPr="001A2DF4" w:rsidRDefault="00AB4F70" w:rsidP="00AB4F70">
      <w:pPr>
        <w:spacing w:after="0" w:line="276" w:lineRule="auto"/>
        <w:jc w:val="both"/>
        <w:rPr>
          <w:rFonts w:ascii="Times New Roman" w:hAnsi="Times New Roman" w:cs="Times New Roman"/>
          <w:b/>
          <w:bCs/>
          <w:sz w:val="24"/>
          <w:szCs w:val="24"/>
        </w:rPr>
      </w:pPr>
      <w:r w:rsidRPr="001A2DF4">
        <w:rPr>
          <w:rFonts w:ascii="Times New Roman" w:hAnsi="Times New Roman" w:cs="Times New Roman"/>
          <w:b/>
          <w:bCs/>
          <w:sz w:val="24"/>
          <w:szCs w:val="24"/>
        </w:rPr>
        <w:t xml:space="preserve">Lattanzio, </w:t>
      </w:r>
      <w:r w:rsidRPr="001A2DF4">
        <w:rPr>
          <w:rFonts w:ascii="Times New Roman" w:hAnsi="Times New Roman" w:cs="Times New Roman"/>
          <w:b/>
          <w:bCs/>
          <w:i/>
          <w:iCs/>
          <w:sz w:val="24"/>
          <w:szCs w:val="24"/>
        </w:rPr>
        <w:t>De opificio Dei</w:t>
      </w:r>
      <w:r w:rsidRPr="001A2DF4">
        <w:rPr>
          <w:rFonts w:ascii="Times New Roman" w:hAnsi="Times New Roman" w:cs="Times New Roman"/>
          <w:b/>
          <w:bCs/>
          <w:sz w:val="24"/>
          <w:szCs w:val="24"/>
        </w:rPr>
        <w:t xml:space="preserve"> 6</w:t>
      </w:r>
    </w:p>
    <w:p w14:paraId="18D262E9" w14:textId="1D11C31E" w:rsidR="00AB4F70" w:rsidRPr="001A2DF4" w:rsidRDefault="00AB4F70" w:rsidP="00AB4F70">
      <w:pPr>
        <w:spacing w:after="0" w:line="276" w:lineRule="auto"/>
        <w:jc w:val="both"/>
        <w:rPr>
          <w:rFonts w:ascii="Times New Roman" w:hAnsi="Times New Roman" w:cs="Times New Roman"/>
          <w:sz w:val="24"/>
          <w:szCs w:val="24"/>
        </w:rPr>
      </w:pPr>
      <w:r w:rsidRPr="001A2DF4">
        <w:rPr>
          <w:rFonts w:ascii="Times New Roman" w:hAnsi="Times New Roman" w:cs="Times New Roman"/>
          <w:sz w:val="24"/>
          <w:szCs w:val="24"/>
        </w:rPr>
        <w:t xml:space="preserve">Non posso fare a meno di porre ancora una volta in evidenza la stoltezza di Epicuro. È suo infatti tutto ciò su cui Lucrezio va delirando. </w:t>
      </w:r>
    </w:p>
    <w:p w14:paraId="4D771609" w14:textId="683C7D76" w:rsidR="00AB4F70" w:rsidRPr="001A2DF4" w:rsidRDefault="00AB4F70" w:rsidP="00AB4F70">
      <w:pPr>
        <w:spacing w:after="0" w:line="276" w:lineRule="auto"/>
        <w:jc w:val="both"/>
        <w:rPr>
          <w:rFonts w:ascii="Times New Roman" w:hAnsi="Times New Roman" w:cs="Times New Roman"/>
          <w:sz w:val="24"/>
          <w:szCs w:val="24"/>
        </w:rPr>
      </w:pPr>
    </w:p>
    <w:p w14:paraId="73A614EB" w14:textId="77777777" w:rsidR="00AB4F70" w:rsidRPr="001A2DF4" w:rsidRDefault="00AB4F70" w:rsidP="00AB4F70">
      <w:pPr>
        <w:spacing w:after="0" w:line="276" w:lineRule="auto"/>
        <w:jc w:val="both"/>
        <w:rPr>
          <w:rFonts w:ascii="Times New Roman" w:hAnsi="Times New Roman" w:cs="Times New Roman"/>
          <w:sz w:val="24"/>
          <w:szCs w:val="24"/>
        </w:rPr>
      </w:pPr>
    </w:p>
    <w:p w14:paraId="79296A2D" w14:textId="77777777" w:rsidR="00D328A8" w:rsidRPr="001A2DF4" w:rsidRDefault="00D328A8" w:rsidP="00D328A8">
      <w:pPr>
        <w:spacing w:after="0" w:line="276" w:lineRule="auto"/>
        <w:jc w:val="both"/>
        <w:rPr>
          <w:rFonts w:ascii="Times New Roman" w:hAnsi="Times New Roman" w:cs="Times New Roman"/>
          <w:b/>
          <w:bCs/>
          <w:sz w:val="24"/>
          <w:szCs w:val="24"/>
          <w:u w:val="single"/>
        </w:rPr>
      </w:pPr>
      <w:r w:rsidRPr="001A2DF4">
        <w:rPr>
          <w:rFonts w:ascii="Times New Roman" w:hAnsi="Times New Roman" w:cs="Times New Roman"/>
          <w:b/>
          <w:bCs/>
          <w:sz w:val="24"/>
          <w:szCs w:val="24"/>
          <w:u w:val="single"/>
        </w:rPr>
        <w:t>La diffusione dell’epicureismo a Roma</w:t>
      </w:r>
    </w:p>
    <w:p w14:paraId="44DB3623" w14:textId="77777777" w:rsidR="00D328A8" w:rsidRPr="001A2DF4" w:rsidRDefault="00D328A8" w:rsidP="00D328A8">
      <w:pPr>
        <w:spacing w:after="0" w:line="276" w:lineRule="auto"/>
        <w:jc w:val="both"/>
        <w:rPr>
          <w:rFonts w:ascii="Times New Roman" w:hAnsi="Times New Roman" w:cs="Times New Roman"/>
          <w:b/>
          <w:bCs/>
          <w:sz w:val="24"/>
          <w:szCs w:val="24"/>
        </w:rPr>
      </w:pPr>
      <w:r w:rsidRPr="001A2DF4">
        <w:rPr>
          <w:rFonts w:ascii="Times New Roman" w:hAnsi="Times New Roman" w:cs="Times New Roman"/>
          <w:b/>
          <w:bCs/>
          <w:sz w:val="24"/>
          <w:szCs w:val="24"/>
        </w:rPr>
        <w:t xml:space="preserve">Cicerone, </w:t>
      </w:r>
      <w:proofErr w:type="spellStart"/>
      <w:r w:rsidRPr="001A2DF4">
        <w:rPr>
          <w:rFonts w:ascii="Times New Roman" w:hAnsi="Times New Roman" w:cs="Times New Roman"/>
          <w:b/>
          <w:bCs/>
          <w:i/>
          <w:iCs/>
          <w:sz w:val="24"/>
          <w:szCs w:val="24"/>
        </w:rPr>
        <w:t>Tusculanae</w:t>
      </w:r>
      <w:proofErr w:type="spellEnd"/>
      <w:r w:rsidRPr="001A2DF4">
        <w:rPr>
          <w:rFonts w:ascii="Times New Roman" w:hAnsi="Times New Roman" w:cs="Times New Roman"/>
          <w:b/>
          <w:bCs/>
          <w:i/>
          <w:iCs/>
          <w:sz w:val="24"/>
          <w:szCs w:val="24"/>
        </w:rPr>
        <w:t xml:space="preserve"> </w:t>
      </w:r>
      <w:proofErr w:type="spellStart"/>
      <w:r w:rsidRPr="001A2DF4">
        <w:rPr>
          <w:rFonts w:ascii="Times New Roman" w:hAnsi="Times New Roman" w:cs="Times New Roman"/>
          <w:b/>
          <w:bCs/>
          <w:i/>
          <w:iCs/>
          <w:sz w:val="24"/>
          <w:szCs w:val="24"/>
        </w:rPr>
        <w:t>Disputationes</w:t>
      </w:r>
      <w:proofErr w:type="spellEnd"/>
      <w:r w:rsidRPr="001A2DF4">
        <w:rPr>
          <w:rFonts w:ascii="Times New Roman" w:hAnsi="Times New Roman" w:cs="Times New Roman"/>
          <w:b/>
          <w:bCs/>
          <w:sz w:val="24"/>
          <w:szCs w:val="24"/>
        </w:rPr>
        <w:t xml:space="preserve"> 4, 3, 6-7</w:t>
      </w:r>
    </w:p>
    <w:p w14:paraId="28B8A4DF" w14:textId="77777777" w:rsidR="00D328A8" w:rsidRPr="001A2DF4" w:rsidRDefault="00D328A8" w:rsidP="00D328A8">
      <w:pPr>
        <w:spacing w:after="0" w:line="276" w:lineRule="auto"/>
        <w:jc w:val="both"/>
        <w:rPr>
          <w:rFonts w:ascii="Times New Roman" w:hAnsi="Times New Roman" w:cs="Times New Roman"/>
          <w:sz w:val="24"/>
          <w:szCs w:val="24"/>
        </w:rPr>
      </w:pPr>
      <w:r w:rsidRPr="001A2DF4">
        <w:rPr>
          <w:rFonts w:ascii="Times New Roman" w:hAnsi="Times New Roman" w:cs="Times New Roman"/>
          <w:sz w:val="24"/>
          <w:szCs w:val="24"/>
        </w:rPr>
        <w:t xml:space="preserve">Quando uscirono i libri di </w:t>
      </w:r>
      <w:proofErr w:type="spellStart"/>
      <w:r w:rsidRPr="001A2DF4">
        <w:rPr>
          <w:rFonts w:ascii="Times New Roman" w:hAnsi="Times New Roman" w:cs="Times New Roman"/>
          <w:sz w:val="24"/>
          <w:szCs w:val="24"/>
        </w:rPr>
        <w:t>Amafinio</w:t>
      </w:r>
      <w:proofErr w:type="spellEnd"/>
      <w:r w:rsidRPr="001A2DF4">
        <w:rPr>
          <w:rFonts w:ascii="Times New Roman" w:hAnsi="Times New Roman" w:cs="Times New Roman"/>
          <w:sz w:val="24"/>
          <w:szCs w:val="24"/>
        </w:rPr>
        <w:t xml:space="preserve">, la gente ne rimase impressionata, e accordò notevole favore alla dottrina che egli rappresentava, per la facilità con cui si capiva, per l’attrazione esercitata dalle seducenti lusinghe del piacere, e anche perché, dal momento che non le veniva offerto nulla di meglio, prendeva quello che c’era. All’opera di </w:t>
      </w:r>
      <w:proofErr w:type="spellStart"/>
      <w:r w:rsidRPr="001A2DF4">
        <w:rPr>
          <w:rFonts w:ascii="Times New Roman" w:hAnsi="Times New Roman" w:cs="Times New Roman"/>
          <w:sz w:val="24"/>
          <w:szCs w:val="24"/>
        </w:rPr>
        <w:t>Amafinio</w:t>
      </w:r>
      <w:proofErr w:type="spellEnd"/>
      <w:r w:rsidRPr="001A2DF4">
        <w:rPr>
          <w:rFonts w:ascii="Times New Roman" w:hAnsi="Times New Roman" w:cs="Times New Roman"/>
          <w:sz w:val="24"/>
          <w:szCs w:val="24"/>
        </w:rPr>
        <w:t xml:space="preserve"> hanno fatto seguito in gran numero gli scritti dei molti altri partigiani dello stesso sistema, che hanno invaso tutta l’Italia: ora, questa è la miglior prova del fatto che le loro teorie non sono profonde, visto che si capiscono con tanta facilità e trovano credito presso chi non se ne intende. Per loro, invece, questo è il dato infallibile che conferma la bontà del loro sistema. </w:t>
      </w:r>
    </w:p>
    <w:p w14:paraId="7EAB1A2A" w14:textId="77777777" w:rsidR="00D328A8" w:rsidRPr="001A2DF4" w:rsidRDefault="00D328A8" w:rsidP="00AB4F70">
      <w:pPr>
        <w:spacing w:after="0" w:line="276" w:lineRule="auto"/>
        <w:jc w:val="both"/>
        <w:rPr>
          <w:rFonts w:ascii="Times New Roman" w:hAnsi="Times New Roman" w:cs="Times New Roman"/>
          <w:b/>
          <w:bCs/>
          <w:sz w:val="24"/>
          <w:szCs w:val="24"/>
          <w:u w:val="single"/>
        </w:rPr>
      </w:pPr>
    </w:p>
    <w:p w14:paraId="7D0DEF8B" w14:textId="0248C82C" w:rsidR="00D328A8" w:rsidRDefault="001A2DF4" w:rsidP="00AB4F70">
      <w:pPr>
        <w:spacing w:after="0" w:line="276"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Lettura di Lucrezio, libro 1, </w:t>
      </w:r>
      <w:proofErr w:type="spellStart"/>
      <w:r>
        <w:rPr>
          <w:rFonts w:ascii="Times New Roman" w:hAnsi="Times New Roman" w:cs="Times New Roman"/>
          <w:b/>
          <w:bCs/>
          <w:sz w:val="24"/>
          <w:szCs w:val="24"/>
          <w:u w:val="single"/>
        </w:rPr>
        <w:t>vv</w:t>
      </w:r>
      <w:proofErr w:type="spellEnd"/>
      <w:r>
        <w:rPr>
          <w:rFonts w:ascii="Times New Roman" w:hAnsi="Times New Roman" w:cs="Times New Roman"/>
          <w:b/>
          <w:bCs/>
          <w:sz w:val="24"/>
          <w:szCs w:val="24"/>
          <w:u w:val="single"/>
        </w:rPr>
        <w:t xml:space="preserve">. 62-83 e libro 5, </w:t>
      </w:r>
      <w:proofErr w:type="spellStart"/>
      <w:r>
        <w:rPr>
          <w:rFonts w:ascii="Times New Roman" w:hAnsi="Times New Roman" w:cs="Times New Roman"/>
          <w:b/>
          <w:bCs/>
          <w:sz w:val="24"/>
          <w:szCs w:val="24"/>
          <w:u w:val="single"/>
        </w:rPr>
        <w:t>vv</w:t>
      </w:r>
      <w:proofErr w:type="spellEnd"/>
      <w:r>
        <w:rPr>
          <w:rFonts w:ascii="Times New Roman" w:hAnsi="Times New Roman" w:cs="Times New Roman"/>
          <w:b/>
          <w:bCs/>
          <w:sz w:val="24"/>
          <w:szCs w:val="24"/>
          <w:u w:val="single"/>
        </w:rPr>
        <w:t>. 1-55</w:t>
      </w:r>
    </w:p>
    <w:p w14:paraId="10632D7B" w14:textId="77777777" w:rsidR="001A2DF4" w:rsidRPr="001A2DF4" w:rsidRDefault="001A2DF4" w:rsidP="00AB4F70">
      <w:pPr>
        <w:spacing w:after="0" w:line="276" w:lineRule="auto"/>
        <w:jc w:val="both"/>
        <w:rPr>
          <w:rFonts w:ascii="Times New Roman" w:hAnsi="Times New Roman" w:cs="Times New Roman"/>
          <w:b/>
          <w:bCs/>
          <w:sz w:val="24"/>
          <w:szCs w:val="24"/>
          <w:u w:val="single"/>
        </w:rPr>
      </w:pPr>
    </w:p>
    <w:p w14:paraId="3552B0C6" w14:textId="0517CC86" w:rsidR="00AB4F70" w:rsidRPr="001A2DF4" w:rsidRDefault="00AB4F70" w:rsidP="00AB4F70">
      <w:pPr>
        <w:spacing w:after="0" w:line="276" w:lineRule="auto"/>
        <w:jc w:val="both"/>
        <w:rPr>
          <w:rFonts w:ascii="Times New Roman" w:hAnsi="Times New Roman" w:cs="Times New Roman"/>
          <w:b/>
          <w:bCs/>
          <w:sz w:val="24"/>
          <w:szCs w:val="24"/>
          <w:u w:val="single"/>
        </w:rPr>
      </w:pPr>
      <w:r w:rsidRPr="001A2DF4">
        <w:rPr>
          <w:rFonts w:ascii="Times New Roman" w:hAnsi="Times New Roman" w:cs="Times New Roman"/>
          <w:b/>
          <w:bCs/>
          <w:sz w:val="24"/>
          <w:szCs w:val="24"/>
          <w:u w:val="single"/>
        </w:rPr>
        <w:t>Epicuro come un eroe epico</w:t>
      </w:r>
    </w:p>
    <w:p w14:paraId="708338A5" w14:textId="3866B16D" w:rsidR="00AB4F70" w:rsidRPr="001A2DF4" w:rsidRDefault="00AB4F70" w:rsidP="00AB4F70">
      <w:pPr>
        <w:spacing w:after="0" w:line="276" w:lineRule="auto"/>
        <w:jc w:val="both"/>
        <w:rPr>
          <w:rFonts w:ascii="Times New Roman" w:hAnsi="Times New Roman" w:cs="Times New Roman"/>
          <w:b/>
          <w:bCs/>
          <w:sz w:val="24"/>
          <w:szCs w:val="24"/>
        </w:rPr>
      </w:pPr>
      <w:r w:rsidRPr="001A2DF4">
        <w:rPr>
          <w:rFonts w:ascii="Times New Roman" w:hAnsi="Times New Roman" w:cs="Times New Roman"/>
          <w:b/>
          <w:bCs/>
          <w:sz w:val="24"/>
          <w:szCs w:val="24"/>
        </w:rPr>
        <w:t xml:space="preserve">Omero, </w:t>
      </w:r>
      <w:r w:rsidRPr="001A2DF4">
        <w:rPr>
          <w:rFonts w:ascii="Times New Roman" w:hAnsi="Times New Roman" w:cs="Times New Roman"/>
          <w:b/>
          <w:bCs/>
          <w:i/>
          <w:iCs/>
          <w:sz w:val="24"/>
          <w:szCs w:val="24"/>
        </w:rPr>
        <w:t>Iliade</w:t>
      </w:r>
      <w:r w:rsidRPr="001A2DF4">
        <w:rPr>
          <w:rFonts w:ascii="Times New Roman" w:hAnsi="Times New Roman" w:cs="Times New Roman"/>
          <w:b/>
          <w:bCs/>
          <w:sz w:val="24"/>
          <w:szCs w:val="24"/>
        </w:rPr>
        <w:t xml:space="preserve"> 17, 166ss.</w:t>
      </w:r>
    </w:p>
    <w:p w14:paraId="56B16CB3" w14:textId="4CD3ABA4" w:rsidR="00AB4F70" w:rsidRPr="001A2DF4" w:rsidRDefault="00AB4F70" w:rsidP="00AB4F70">
      <w:pPr>
        <w:spacing w:after="0" w:line="276" w:lineRule="auto"/>
        <w:jc w:val="both"/>
        <w:rPr>
          <w:rFonts w:ascii="Times New Roman" w:hAnsi="Times New Roman" w:cs="Times New Roman"/>
          <w:sz w:val="24"/>
          <w:szCs w:val="24"/>
        </w:rPr>
      </w:pPr>
      <w:r w:rsidRPr="001A2DF4">
        <w:rPr>
          <w:rFonts w:ascii="Times New Roman" w:hAnsi="Times New Roman" w:cs="Times New Roman"/>
          <w:sz w:val="24"/>
          <w:szCs w:val="24"/>
        </w:rPr>
        <w:t xml:space="preserve">Non hai osato [Glauco si rivolge a Ettore] stare a fronte ad Aiace magnanimo guardandolo negli occhi fra il grido nemico, né combattere con lui faccia a faccia, perché è più forte di te. </w:t>
      </w:r>
    </w:p>
    <w:p w14:paraId="35EA965E" w14:textId="77777777" w:rsidR="00D328A8" w:rsidRPr="001A2DF4" w:rsidRDefault="00D328A8" w:rsidP="00AB4F70">
      <w:pPr>
        <w:spacing w:after="0" w:line="276" w:lineRule="auto"/>
        <w:jc w:val="both"/>
        <w:rPr>
          <w:rFonts w:ascii="Times New Roman" w:hAnsi="Times New Roman" w:cs="Times New Roman"/>
          <w:sz w:val="24"/>
          <w:szCs w:val="24"/>
        </w:rPr>
      </w:pPr>
    </w:p>
    <w:p w14:paraId="134B2A97" w14:textId="77777777" w:rsidR="00D328A8" w:rsidRPr="001A2DF4" w:rsidRDefault="00D328A8" w:rsidP="00AB4F70">
      <w:pPr>
        <w:spacing w:after="0" w:line="276" w:lineRule="auto"/>
        <w:jc w:val="both"/>
        <w:rPr>
          <w:rFonts w:ascii="Times New Roman" w:hAnsi="Times New Roman" w:cs="Times New Roman"/>
          <w:b/>
          <w:bCs/>
          <w:sz w:val="24"/>
          <w:szCs w:val="24"/>
          <w:u w:val="single"/>
        </w:rPr>
      </w:pPr>
    </w:p>
    <w:p w14:paraId="1B04B23D" w14:textId="0BCEB039" w:rsidR="00AB4F70" w:rsidRPr="001A2DF4" w:rsidRDefault="00AB4F70" w:rsidP="00AB4F70">
      <w:pPr>
        <w:spacing w:after="0" w:line="276" w:lineRule="auto"/>
        <w:jc w:val="both"/>
        <w:rPr>
          <w:rFonts w:ascii="Times New Roman" w:hAnsi="Times New Roman" w:cs="Times New Roman"/>
          <w:b/>
          <w:bCs/>
          <w:sz w:val="24"/>
          <w:szCs w:val="24"/>
          <w:u w:val="single"/>
        </w:rPr>
      </w:pPr>
      <w:r w:rsidRPr="001A2DF4">
        <w:rPr>
          <w:rFonts w:ascii="Times New Roman" w:hAnsi="Times New Roman" w:cs="Times New Roman"/>
          <w:b/>
          <w:bCs/>
          <w:sz w:val="24"/>
          <w:szCs w:val="24"/>
          <w:u w:val="single"/>
        </w:rPr>
        <w:t>Epicuro come un dio</w:t>
      </w:r>
    </w:p>
    <w:p w14:paraId="6272C6AB" w14:textId="0AA6363E" w:rsidR="00AB4F70" w:rsidRPr="001A2DF4" w:rsidRDefault="00AB4F70" w:rsidP="00AB4F70">
      <w:pPr>
        <w:spacing w:after="0" w:line="276" w:lineRule="auto"/>
        <w:jc w:val="both"/>
        <w:rPr>
          <w:rFonts w:ascii="Times New Roman" w:hAnsi="Times New Roman" w:cs="Times New Roman"/>
          <w:b/>
          <w:bCs/>
          <w:sz w:val="24"/>
          <w:szCs w:val="24"/>
        </w:rPr>
      </w:pPr>
      <w:r w:rsidRPr="001A2DF4">
        <w:rPr>
          <w:rFonts w:ascii="Times New Roman" w:hAnsi="Times New Roman" w:cs="Times New Roman"/>
          <w:b/>
          <w:bCs/>
          <w:sz w:val="24"/>
          <w:szCs w:val="24"/>
        </w:rPr>
        <w:t xml:space="preserve">Cicerone, </w:t>
      </w:r>
      <w:proofErr w:type="spellStart"/>
      <w:r w:rsidRPr="001A2DF4">
        <w:rPr>
          <w:rFonts w:ascii="Times New Roman" w:hAnsi="Times New Roman" w:cs="Times New Roman"/>
          <w:b/>
          <w:bCs/>
          <w:i/>
          <w:iCs/>
          <w:sz w:val="24"/>
          <w:szCs w:val="24"/>
        </w:rPr>
        <w:t>Tusculanae</w:t>
      </w:r>
      <w:proofErr w:type="spellEnd"/>
      <w:r w:rsidRPr="001A2DF4">
        <w:rPr>
          <w:rFonts w:ascii="Times New Roman" w:hAnsi="Times New Roman" w:cs="Times New Roman"/>
          <w:b/>
          <w:bCs/>
          <w:i/>
          <w:iCs/>
          <w:sz w:val="24"/>
          <w:szCs w:val="24"/>
        </w:rPr>
        <w:t xml:space="preserve"> </w:t>
      </w:r>
      <w:proofErr w:type="spellStart"/>
      <w:r w:rsidRPr="001A2DF4">
        <w:rPr>
          <w:rFonts w:ascii="Times New Roman" w:hAnsi="Times New Roman" w:cs="Times New Roman"/>
          <w:b/>
          <w:bCs/>
          <w:i/>
          <w:iCs/>
          <w:sz w:val="24"/>
          <w:szCs w:val="24"/>
        </w:rPr>
        <w:t>Disputationes</w:t>
      </w:r>
      <w:proofErr w:type="spellEnd"/>
      <w:r w:rsidRPr="001A2DF4">
        <w:rPr>
          <w:rFonts w:ascii="Times New Roman" w:hAnsi="Times New Roman" w:cs="Times New Roman"/>
          <w:b/>
          <w:bCs/>
          <w:sz w:val="24"/>
          <w:szCs w:val="24"/>
        </w:rPr>
        <w:t xml:space="preserve"> 1, 48s. </w:t>
      </w:r>
    </w:p>
    <w:p w14:paraId="257BA6B7" w14:textId="26F9A758" w:rsidR="00AB4F70" w:rsidRPr="001A2DF4" w:rsidRDefault="00D90CF3" w:rsidP="00D90CF3">
      <w:pPr>
        <w:spacing w:after="0" w:line="276" w:lineRule="auto"/>
        <w:jc w:val="both"/>
        <w:rPr>
          <w:rFonts w:ascii="Times New Roman" w:hAnsi="Times New Roman" w:cs="Times New Roman"/>
          <w:sz w:val="24"/>
          <w:szCs w:val="24"/>
        </w:rPr>
      </w:pPr>
      <w:r w:rsidRPr="001A2DF4">
        <w:rPr>
          <w:rFonts w:ascii="Times New Roman" w:hAnsi="Times New Roman" w:cs="Times New Roman"/>
          <w:sz w:val="24"/>
          <w:szCs w:val="24"/>
        </w:rPr>
        <w:t>Spesso, quando ci penso, io mi stupisco della sfrontatezza di certi filosofi che celebrano la scienza della natura (</w:t>
      </w:r>
      <w:proofErr w:type="spellStart"/>
      <w:r w:rsidRPr="001A2DF4">
        <w:rPr>
          <w:rFonts w:ascii="Times New Roman" w:hAnsi="Times New Roman" w:cs="Times New Roman"/>
          <w:i/>
          <w:iCs/>
          <w:sz w:val="24"/>
          <w:szCs w:val="24"/>
        </w:rPr>
        <w:t>naturae</w:t>
      </w:r>
      <w:proofErr w:type="spellEnd"/>
      <w:r w:rsidRPr="001A2DF4">
        <w:rPr>
          <w:rFonts w:ascii="Times New Roman" w:hAnsi="Times New Roman" w:cs="Times New Roman"/>
          <w:i/>
          <w:iCs/>
          <w:sz w:val="24"/>
          <w:szCs w:val="24"/>
        </w:rPr>
        <w:t xml:space="preserve"> </w:t>
      </w:r>
      <w:proofErr w:type="spellStart"/>
      <w:r w:rsidRPr="001A2DF4">
        <w:rPr>
          <w:rFonts w:ascii="Times New Roman" w:hAnsi="Times New Roman" w:cs="Times New Roman"/>
          <w:i/>
          <w:iCs/>
          <w:sz w:val="24"/>
          <w:szCs w:val="24"/>
        </w:rPr>
        <w:t>cognitionem</w:t>
      </w:r>
      <w:proofErr w:type="spellEnd"/>
      <w:r w:rsidRPr="001A2DF4">
        <w:rPr>
          <w:rFonts w:ascii="Times New Roman" w:hAnsi="Times New Roman" w:cs="Times New Roman"/>
          <w:i/>
          <w:iCs/>
          <w:sz w:val="24"/>
          <w:szCs w:val="24"/>
        </w:rPr>
        <w:t xml:space="preserve"> </w:t>
      </w:r>
      <w:proofErr w:type="spellStart"/>
      <w:r w:rsidRPr="001A2DF4">
        <w:rPr>
          <w:rFonts w:ascii="Times New Roman" w:hAnsi="Times New Roman" w:cs="Times New Roman"/>
          <w:i/>
          <w:iCs/>
          <w:sz w:val="24"/>
          <w:szCs w:val="24"/>
        </w:rPr>
        <w:t>admirantur</w:t>
      </w:r>
      <w:proofErr w:type="spellEnd"/>
      <w:r w:rsidRPr="001A2DF4">
        <w:rPr>
          <w:rFonts w:ascii="Times New Roman" w:hAnsi="Times New Roman" w:cs="Times New Roman"/>
          <w:sz w:val="24"/>
          <w:szCs w:val="24"/>
        </w:rPr>
        <w:t>) e, tutti entusiasti, rendono grazie a colui che ne è l’inventore e il rappresentante principale, e lo venerano come un dio (</w:t>
      </w:r>
      <w:proofErr w:type="spellStart"/>
      <w:r w:rsidRPr="001A2DF4">
        <w:rPr>
          <w:rFonts w:ascii="Times New Roman" w:hAnsi="Times New Roman" w:cs="Times New Roman"/>
          <w:i/>
          <w:iCs/>
          <w:sz w:val="24"/>
          <w:szCs w:val="24"/>
        </w:rPr>
        <w:t>eiusque</w:t>
      </w:r>
      <w:proofErr w:type="spellEnd"/>
      <w:r w:rsidRPr="001A2DF4">
        <w:rPr>
          <w:rFonts w:ascii="Times New Roman" w:hAnsi="Times New Roman" w:cs="Times New Roman"/>
          <w:i/>
          <w:iCs/>
          <w:sz w:val="24"/>
          <w:szCs w:val="24"/>
        </w:rPr>
        <w:t xml:space="preserve"> inventori et principi </w:t>
      </w:r>
      <w:proofErr w:type="spellStart"/>
      <w:r w:rsidRPr="001A2DF4">
        <w:rPr>
          <w:rFonts w:ascii="Times New Roman" w:hAnsi="Times New Roman" w:cs="Times New Roman"/>
          <w:i/>
          <w:iCs/>
          <w:sz w:val="24"/>
          <w:szCs w:val="24"/>
        </w:rPr>
        <w:t>gratias</w:t>
      </w:r>
      <w:proofErr w:type="spellEnd"/>
      <w:r w:rsidRPr="001A2DF4">
        <w:rPr>
          <w:rFonts w:ascii="Times New Roman" w:hAnsi="Times New Roman" w:cs="Times New Roman"/>
          <w:i/>
          <w:iCs/>
          <w:sz w:val="24"/>
          <w:szCs w:val="24"/>
        </w:rPr>
        <w:t xml:space="preserve"> </w:t>
      </w:r>
      <w:proofErr w:type="spellStart"/>
      <w:r w:rsidRPr="001A2DF4">
        <w:rPr>
          <w:rFonts w:ascii="Times New Roman" w:hAnsi="Times New Roman" w:cs="Times New Roman"/>
          <w:i/>
          <w:iCs/>
          <w:sz w:val="24"/>
          <w:szCs w:val="24"/>
        </w:rPr>
        <w:t>exultantes</w:t>
      </w:r>
      <w:proofErr w:type="spellEnd"/>
      <w:r w:rsidRPr="001A2DF4">
        <w:rPr>
          <w:rFonts w:ascii="Times New Roman" w:hAnsi="Times New Roman" w:cs="Times New Roman"/>
          <w:i/>
          <w:iCs/>
          <w:sz w:val="24"/>
          <w:szCs w:val="24"/>
        </w:rPr>
        <w:t xml:space="preserve"> </w:t>
      </w:r>
      <w:proofErr w:type="spellStart"/>
      <w:r w:rsidRPr="001A2DF4">
        <w:rPr>
          <w:rFonts w:ascii="Times New Roman" w:hAnsi="Times New Roman" w:cs="Times New Roman"/>
          <w:i/>
          <w:iCs/>
          <w:sz w:val="24"/>
          <w:szCs w:val="24"/>
        </w:rPr>
        <w:t>agunt</w:t>
      </w:r>
      <w:proofErr w:type="spellEnd"/>
      <w:r w:rsidRPr="001A2DF4">
        <w:rPr>
          <w:rFonts w:ascii="Times New Roman" w:hAnsi="Times New Roman" w:cs="Times New Roman"/>
          <w:i/>
          <w:iCs/>
          <w:sz w:val="24"/>
          <w:szCs w:val="24"/>
        </w:rPr>
        <w:t xml:space="preserve"> </w:t>
      </w:r>
      <w:proofErr w:type="spellStart"/>
      <w:r w:rsidRPr="001A2DF4">
        <w:rPr>
          <w:rFonts w:ascii="Times New Roman" w:hAnsi="Times New Roman" w:cs="Times New Roman"/>
          <w:i/>
          <w:iCs/>
          <w:sz w:val="24"/>
          <w:szCs w:val="24"/>
        </w:rPr>
        <w:t>eumque</w:t>
      </w:r>
      <w:proofErr w:type="spellEnd"/>
      <w:r w:rsidRPr="001A2DF4">
        <w:rPr>
          <w:rFonts w:ascii="Times New Roman" w:hAnsi="Times New Roman" w:cs="Times New Roman"/>
          <w:i/>
          <w:iCs/>
          <w:sz w:val="24"/>
          <w:szCs w:val="24"/>
        </w:rPr>
        <w:t xml:space="preserve"> </w:t>
      </w:r>
      <w:proofErr w:type="spellStart"/>
      <w:r w:rsidRPr="001A2DF4">
        <w:rPr>
          <w:rFonts w:ascii="Times New Roman" w:hAnsi="Times New Roman" w:cs="Times New Roman"/>
          <w:i/>
          <w:iCs/>
          <w:sz w:val="24"/>
          <w:szCs w:val="24"/>
        </w:rPr>
        <w:t>venerantur</w:t>
      </w:r>
      <w:proofErr w:type="spellEnd"/>
      <w:r w:rsidRPr="001A2DF4">
        <w:rPr>
          <w:rFonts w:ascii="Times New Roman" w:hAnsi="Times New Roman" w:cs="Times New Roman"/>
          <w:i/>
          <w:iCs/>
          <w:sz w:val="24"/>
          <w:szCs w:val="24"/>
        </w:rPr>
        <w:t xml:space="preserve"> ut </w:t>
      </w:r>
      <w:proofErr w:type="spellStart"/>
      <w:r w:rsidRPr="001A2DF4">
        <w:rPr>
          <w:rFonts w:ascii="Times New Roman" w:hAnsi="Times New Roman" w:cs="Times New Roman"/>
          <w:i/>
          <w:iCs/>
          <w:sz w:val="24"/>
          <w:szCs w:val="24"/>
        </w:rPr>
        <w:t>deum</w:t>
      </w:r>
      <w:proofErr w:type="spellEnd"/>
      <w:r w:rsidRPr="001A2DF4">
        <w:rPr>
          <w:rFonts w:ascii="Times New Roman" w:hAnsi="Times New Roman" w:cs="Times New Roman"/>
          <w:sz w:val="24"/>
          <w:szCs w:val="24"/>
        </w:rPr>
        <w:t xml:space="preserve">), perché, dicono, egli li ha liberati da due padroni tirannici come potevano essere un terrore continuo e una paura che non lasciava respiro né </w:t>
      </w:r>
      <w:r w:rsidRPr="001A2DF4">
        <w:rPr>
          <w:rFonts w:ascii="Times New Roman" w:hAnsi="Times New Roman" w:cs="Times New Roman"/>
          <w:sz w:val="24"/>
          <w:szCs w:val="24"/>
        </w:rPr>
        <w:lastRenderedPageBreak/>
        <w:t>di giorno né di notte. Che terrore? Quale paura? Ma se non c’è vecchia che sia così sciocca da temerle, queste cose (di cui voi avreste paura, si vede, senza i vostri studi naturalistici), come «le profonde dimore dell’Orco sulla riva dell’Acheronte, le regioni dal pallore di morte, velate di tenebre» [versi tratti dall’</w:t>
      </w:r>
      <w:r w:rsidRPr="001A2DF4">
        <w:rPr>
          <w:rFonts w:ascii="Times New Roman" w:hAnsi="Times New Roman" w:cs="Times New Roman"/>
          <w:i/>
          <w:iCs/>
          <w:sz w:val="24"/>
          <w:szCs w:val="24"/>
        </w:rPr>
        <w:t>Andromaca</w:t>
      </w:r>
      <w:r w:rsidRPr="001A2DF4">
        <w:rPr>
          <w:rFonts w:ascii="Times New Roman" w:hAnsi="Times New Roman" w:cs="Times New Roman"/>
          <w:sz w:val="24"/>
          <w:szCs w:val="24"/>
        </w:rPr>
        <w:t xml:space="preserve"> di Ennio]. Un filosofo dovrebbe aver vergogna a vantarsi di non temere cose del genere, e di averne riconosciuta la falsità. Questo prova quanto siano intelligenti di natura queste persone se, senza l’appoggio della cultura, ci avrebbero creduto. Non so poi quale straordinaria scoperta abbiano fatto con l’imparare che, una volta giunto il momento della morte, di loro non resterà nulla. Anche se fosse così – e io non ho nulla in contrario – che c’è da rallegrarsi o da essere fieri? Eppoi io non vedo nessuna ragione per cui la tesi di Pitagora e di Platone non dovrebbe esser vera. Anche se Platone non portasse nessuna prova – nota la stima che ho per lui – basterebbe il suo prestigio a soggiogarmi (</w:t>
      </w:r>
      <w:proofErr w:type="spellStart"/>
      <w:r w:rsidRPr="001A2DF4">
        <w:rPr>
          <w:rFonts w:ascii="Times New Roman" w:hAnsi="Times New Roman" w:cs="Times New Roman"/>
          <w:i/>
          <w:iCs/>
          <w:sz w:val="24"/>
          <w:szCs w:val="24"/>
        </w:rPr>
        <w:t>ipsa</w:t>
      </w:r>
      <w:proofErr w:type="spellEnd"/>
      <w:r w:rsidRPr="001A2DF4">
        <w:rPr>
          <w:rFonts w:ascii="Times New Roman" w:hAnsi="Times New Roman" w:cs="Times New Roman"/>
          <w:i/>
          <w:iCs/>
          <w:sz w:val="24"/>
          <w:szCs w:val="24"/>
        </w:rPr>
        <w:t xml:space="preserve"> </w:t>
      </w:r>
      <w:proofErr w:type="spellStart"/>
      <w:r w:rsidRPr="001A2DF4">
        <w:rPr>
          <w:rFonts w:ascii="Times New Roman" w:hAnsi="Times New Roman" w:cs="Times New Roman"/>
          <w:i/>
          <w:iCs/>
          <w:sz w:val="24"/>
          <w:szCs w:val="24"/>
        </w:rPr>
        <w:t>auctoritate</w:t>
      </w:r>
      <w:proofErr w:type="spellEnd"/>
      <w:r w:rsidRPr="001A2DF4">
        <w:rPr>
          <w:rFonts w:ascii="Times New Roman" w:hAnsi="Times New Roman" w:cs="Times New Roman"/>
          <w:i/>
          <w:iCs/>
          <w:sz w:val="24"/>
          <w:szCs w:val="24"/>
        </w:rPr>
        <w:t xml:space="preserve"> me </w:t>
      </w:r>
      <w:proofErr w:type="spellStart"/>
      <w:r w:rsidRPr="001A2DF4">
        <w:rPr>
          <w:rFonts w:ascii="Times New Roman" w:hAnsi="Times New Roman" w:cs="Times New Roman"/>
          <w:i/>
          <w:iCs/>
          <w:sz w:val="24"/>
          <w:szCs w:val="24"/>
        </w:rPr>
        <w:t>frangeret</w:t>
      </w:r>
      <w:proofErr w:type="spellEnd"/>
      <w:r w:rsidRPr="001A2DF4">
        <w:rPr>
          <w:rFonts w:ascii="Times New Roman" w:hAnsi="Times New Roman" w:cs="Times New Roman"/>
          <w:sz w:val="24"/>
          <w:szCs w:val="24"/>
        </w:rPr>
        <w:t>): ma ne ha portate tante, di prove (</w:t>
      </w:r>
      <w:proofErr w:type="spellStart"/>
      <w:r w:rsidRPr="001A2DF4">
        <w:rPr>
          <w:rFonts w:ascii="Times New Roman" w:hAnsi="Times New Roman" w:cs="Times New Roman"/>
          <w:i/>
          <w:iCs/>
          <w:sz w:val="24"/>
          <w:szCs w:val="24"/>
        </w:rPr>
        <w:t>rationes</w:t>
      </w:r>
      <w:proofErr w:type="spellEnd"/>
      <w:r w:rsidRPr="001A2DF4">
        <w:rPr>
          <w:rFonts w:ascii="Times New Roman" w:hAnsi="Times New Roman" w:cs="Times New Roman"/>
          <w:sz w:val="24"/>
          <w:szCs w:val="24"/>
        </w:rPr>
        <w:t>), da far vedere chiaramente che, se voleva convincere gli altri, era già ben persuaso per conto proprio.</w:t>
      </w:r>
    </w:p>
    <w:p w14:paraId="5295B2B5" w14:textId="53F5BE7E" w:rsidR="001A2DF4" w:rsidRPr="001A2DF4" w:rsidRDefault="001A2DF4" w:rsidP="00D90CF3">
      <w:pPr>
        <w:spacing w:after="0" w:line="276" w:lineRule="auto"/>
        <w:jc w:val="both"/>
        <w:rPr>
          <w:rFonts w:ascii="Times New Roman" w:hAnsi="Times New Roman" w:cs="Times New Roman"/>
          <w:sz w:val="24"/>
          <w:szCs w:val="24"/>
        </w:rPr>
      </w:pPr>
    </w:p>
    <w:p w14:paraId="0E4CBCFE" w14:textId="74413F9E" w:rsidR="001A2DF4" w:rsidRPr="001A2DF4" w:rsidRDefault="001A2DF4" w:rsidP="001A2DF4">
      <w:pPr>
        <w:spacing w:after="0" w:line="276" w:lineRule="auto"/>
        <w:jc w:val="both"/>
        <w:rPr>
          <w:rFonts w:ascii="Times New Roman" w:hAnsi="Times New Roman" w:cs="Times New Roman"/>
          <w:b/>
          <w:bCs/>
          <w:sz w:val="24"/>
          <w:szCs w:val="24"/>
        </w:rPr>
      </w:pPr>
      <w:r w:rsidRPr="001A2DF4">
        <w:rPr>
          <w:rFonts w:ascii="Times New Roman" w:hAnsi="Times New Roman" w:cs="Times New Roman"/>
          <w:b/>
          <w:bCs/>
          <w:sz w:val="24"/>
          <w:szCs w:val="24"/>
        </w:rPr>
        <w:t xml:space="preserve">2) </w:t>
      </w:r>
      <w:r w:rsidRPr="001A2DF4">
        <w:rPr>
          <w:rFonts w:ascii="Times New Roman" w:hAnsi="Times New Roman" w:cs="Times New Roman"/>
          <w:b/>
          <w:bCs/>
          <w:i/>
          <w:iCs/>
          <w:sz w:val="24"/>
          <w:szCs w:val="24"/>
        </w:rPr>
        <w:t>«Il dolce miele delle Muse». Poesia e filosofia tra Lucrezio e Tasso</w:t>
      </w:r>
    </w:p>
    <w:p w14:paraId="29B214C5" w14:textId="06992515" w:rsidR="001A2DF4" w:rsidRDefault="001A2DF4" w:rsidP="001A2DF4">
      <w:pPr>
        <w:spacing w:after="0" w:line="276" w:lineRule="auto"/>
        <w:jc w:val="both"/>
        <w:rPr>
          <w:rFonts w:ascii="Times New Roman" w:hAnsi="Times New Roman" w:cs="Times New Roman"/>
          <w:b/>
          <w:bCs/>
          <w:sz w:val="24"/>
          <w:szCs w:val="24"/>
          <w:u w:val="single"/>
        </w:rPr>
      </w:pPr>
    </w:p>
    <w:p w14:paraId="3C30489B" w14:textId="7323E8FF" w:rsidR="001A2DF4" w:rsidRDefault="001A2DF4" w:rsidP="001A2DF4">
      <w:pPr>
        <w:spacing w:after="0" w:line="276"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Lettura di Lucrezio, libro 1, </w:t>
      </w:r>
      <w:proofErr w:type="spellStart"/>
      <w:r>
        <w:rPr>
          <w:rFonts w:ascii="Times New Roman" w:hAnsi="Times New Roman" w:cs="Times New Roman"/>
          <w:b/>
          <w:bCs/>
          <w:sz w:val="24"/>
          <w:szCs w:val="24"/>
          <w:u w:val="single"/>
        </w:rPr>
        <w:t>vv</w:t>
      </w:r>
      <w:proofErr w:type="spellEnd"/>
      <w:r>
        <w:rPr>
          <w:rFonts w:ascii="Times New Roman" w:hAnsi="Times New Roman" w:cs="Times New Roman"/>
          <w:b/>
          <w:bCs/>
          <w:sz w:val="24"/>
          <w:szCs w:val="24"/>
          <w:u w:val="single"/>
        </w:rPr>
        <w:t>. 921-950</w:t>
      </w:r>
    </w:p>
    <w:p w14:paraId="72196542" w14:textId="77777777" w:rsidR="001A2DF4" w:rsidRDefault="001A2DF4" w:rsidP="001A2DF4">
      <w:pPr>
        <w:spacing w:after="0" w:line="276" w:lineRule="auto"/>
        <w:jc w:val="both"/>
        <w:rPr>
          <w:rFonts w:ascii="Times New Roman" w:hAnsi="Times New Roman" w:cs="Times New Roman"/>
          <w:b/>
          <w:bCs/>
          <w:sz w:val="24"/>
          <w:szCs w:val="24"/>
          <w:u w:val="single"/>
        </w:rPr>
      </w:pPr>
    </w:p>
    <w:p w14:paraId="4D396A89" w14:textId="30FB09C2" w:rsidR="001A2DF4" w:rsidRPr="001A2DF4" w:rsidRDefault="001A2DF4" w:rsidP="001A2DF4">
      <w:pPr>
        <w:spacing w:after="0" w:line="276" w:lineRule="auto"/>
        <w:jc w:val="both"/>
        <w:rPr>
          <w:rFonts w:ascii="Times New Roman" w:hAnsi="Times New Roman" w:cs="Times New Roman"/>
          <w:b/>
          <w:bCs/>
          <w:sz w:val="24"/>
          <w:szCs w:val="24"/>
          <w:u w:val="single"/>
        </w:rPr>
      </w:pPr>
      <w:r w:rsidRPr="001A2DF4">
        <w:rPr>
          <w:rFonts w:ascii="Times New Roman" w:hAnsi="Times New Roman" w:cs="Times New Roman"/>
          <w:b/>
          <w:bCs/>
          <w:sz w:val="24"/>
          <w:szCs w:val="24"/>
          <w:u w:val="single"/>
        </w:rPr>
        <w:t>Poesia e filosofia</w:t>
      </w:r>
    </w:p>
    <w:p w14:paraId="2EB8D633" w14:textId="77777777" w:rsidR="001A2DF4" w:rsidRPr="001A2DF4" w:rsidRDefault="001A2DF4" w:rsidP="001A2DF4">
      <w:pPr>
        <w:spacing w:after="0" w:line="276" w:lineRule="auto"/>
        <w:jc w:val="both"/>
        <w:rPr>
          <w:rFonts w:ascii="Times New Roman" w:hAnsi="Times New Roman" w:cs="Times New Roman"/>
          <w:b/>
          <w:bCs/>
          <w:sz w:val="24"/>
          <w:szCs w:val="24"/>
        </w:rPr>
      </w:pPr>
      <w:r w:rsidRPr="001A2DF4">
        <w:rPr>
          <w:rFonts w:ascii="Times New Roman" w:hAnsi="Times New Roman" w:cs="Times New Roman"/>
          <w:b/>
          <w:bCs/>
          <w:sz w:val="24"/>
          <w:szCs w:val="24"/>
        </w:rPr>
        <w:t xml:space="preserve">Diogene Laerzio, </w:t>
      </w:r>
      <w:r w:rsidRPr="001A2DF4">
        <w:rPr>
          <w:rFonts w:ascii="Times New Roman" w:hAnsi="Times New Roman" w:cs="Times New Roman"/>
          <w:b/>
          <w:bCs/>
          <w:i/>
          <w:iCs/>
          <w:sz w:val="24"/>
          <w:szCs w:val="24"/>
        </w:rPr>
        <w:t xml:space="preserve">Vite dei filosofi </w:t>
      </w:r>
      <w:r w:rsidRPr="001A2DF4">
        <w:rPr>
          <w:rFonts w:ascii="Times New Roman" w:hAnsi="Times New Roman" w:cs="Times New Roman"/>
          <w:b/>
          <w:bCs/>
          <w:sz w:val="24"/>
          <w:szCs w:val="24"/>
        </w:rPr>
        <w:t>10, 121b</w:t>
      </w:r>
    </w:p>
    <w:p w14:paraId="03FE207F" w14:textId="77777777" w:rsidR="001A2DF4" w:rsidRPr="001A2DF4" w:rsidRDefault="001A2DF4" w:rsidP="001A2DF4">
      <w:pPr>
        <w:spacing w:after="0" w:line="276" w:lineRule="auto"/>
        <w:jc w:val="both"/>
        <w:rPr>
          <w:rFonts w:ascii="Times New Roman" w:hAnsi="Times New Roman" w:cs="Times New Roman"/>
          <w:sz w:val="24"/>
          <w:szCs w:val="24"/>
        </w:rPr>
      </w:pPr>
      <w:r w:rsidRPr="001A2DF4">
        <w:rPr>
          <w:rFonts w:ascii="Times New Roman" w:hAnsi="Times New Roman" w:cs="Times New Roman"/>
          <w:sz w:val="24"/>
          <w:szCs w:val="24"/>
        </w:rPr>
        <w:t xml:space="preserve">Solo il sapiente discorrerà correttamente della musica e della poesia, senza che tuttavia componga egli stesso poesie. </w:t>
      </w:r>
    </w:p>
    <w:p w14:paraId="473163EE" w14:textId="77777777" w:rsidR="001A2DF4" w:rsidRPr="001A2DF4" w:rsidRDefault="001A2DF4" w:rsidP="001A2DF4">
      <w:pPr>
        <w:spacing w:after="0" w:line="276" w:lineRule="auto"/>
        <w:jc w:val="both"/>
        <w:rPr>
          <w:rFonts w:ascii="Times New Roman" w:hAnsi="Times New Roman" w:cs="Times New Roman"/>
          <w:sz w:val="24"/>
          <w:szCs w:val="24"/>
        </w:rPr>
      </w:pPr>
    </w:p>
    <w:p w14:paraId="4CD3795A" w14:textId="77777777" w:rsidR="001A2DF4" w:rsidRPr="001A2DF4" w:rsidRDefault="001A2DF4" w:rsidP="001A2DF4">
      <w:pPr>
        <w:spacing w:after="0" w:line="276" w:lineRule="auto"/>
        <w:jc w:val="both"/>
        <w:rPr>
          <w:rFonts w:ascii="Times New Roman" w:hAnsi="Times New Roman" w:cs="Times New Roman"/>
          <w:b/>
          <w:bCs/>
          <w:sz w:val="24"/>
          <w:szCs w:val="24"/>
        </w:rPr>
      </w:pPr>
      <w:r w:rsidRPr="001A2DF4">
        <w:rPr>
          <w:rFonts w:ascii="Times New Roman" w:hAnsi="Times New Roman" w:cs="Times New Roman"/>
          <w:b/>
          <w:bCs/>
          <w:sz w:val="24"/>
          <w:szCs w:val="24"/>
        </w:rPr>
        <w:t xml:space="preserve">Callimaco, </w:t>
      </w:r>
      <w:proofErr w:type="spellStart"/>
      <w:r w:rsidRPr="001A2DF4">
        <w:rPr>
          <w:rFonts w:ascii="Times New Roman" w:hAnsi="Times New Roman" w:cs="Times New Roman"/>
          <w:b/>
          <w:bCs/>
          <w:i/>
          <w:iCs/>
          <w:sz w:val="24"/>
          <w:szCs w:val="24"/>
        </w:rPr>
        <w:t>Anthologia</w:t>
      </w:r>
      <w:proofErr w:type="spellEnd"/>
      <w:r w:rsidRPr="001A2DF4">
        <w:rPr>
          <w:rFonts w:ascii="Times New Roman" w:hAnsi="Times New Roman" w:cs="Times New Roman"/>
          <w:b/>
          <w:bCs/>
          <w:i/>
          <w:iCs/>
          <w:sz w:val="24"/>
          <w:szCs w:val="24"/>
        </w:rPr>
        <w:t xml:space="preserve"> Palatina</w:t>
      </w:r>
      <w:r w:rsidRPr="001A2DF4">
        <w:rPr>
          <w:rFonts w:ascii="Times New Roman" w:hAnsi="Times New Roman" w:cs="Times New Roman"/>
          <w:b/>
          <w:bCs/>
          <w:sz w:val="24"/>
          <w:szCs w:val="24"/>
        </w:rPr>
        <w:t xml:space="preserve"> 12, 43, 1-4</w:t>
      </w:r>
    </w:p>
    <w:p w14:paraId="67E34E01" w14:textId="77777777" w:rsidR="001A2DF4" w:rsidRPr="001A2DF4" w:rsidRDefault="001A2DF4" w:rsidP="001A2DF4">
      <w:pPr>
        <w:spacing w:after="0" w:line="276" w:lineRule="auto"/>
        <w:jc w:val="both"/>
        <w:rPr>
          <w:rFonts w:ascii="Times New Roman" w:hAnsi="Times New Roman" w:cs="Times New Roman"/>
          <w:sz w:val="24"/>
          <w:szCs w:val="24"/>
        </w:rPr>
      </w:pPr>
      <w:r w:rsidRPr="001A2DF4">
        <w:rPr>
          <w:rFonts w:ascii="Times New Roman" w:hAnsi="Times New Roman" w:cs="Times New Roman"/>
          <w:sz w:val="24"/>
          <w:szCs w:val="24"/>
        </w:rPr>
        <w:t>Odio il poema del ciclo; non amo seguire la via</w:t>
      </w:r>
    </w:p>
    <w:p w14:paraId="1634742D" w14:textId="77777777" w:rsidR="001A2DF4" w:rsidRPr="001A2DF4" w:rsidRDefault="001A2DF4" w:rsidP="001A2DF4">
      <w:pPr>
        <w:spacing w:after="0" w:line="276" w:lineRule="auto"/>
        <w:jc w:val="both"/>
        <w:rPr>
          <w:rFonts w:ascii="Times New Roman" w:hAnsi="Times New Roman" w:cs="Times New Roman"/>
          <w:sz w:val="24"/>
          <w:szCs w:val="24"/>
        </w:rPr>
      </w:pPr>
      <w:r w:rsidRPr="001A2DF4">
        <w:rPr>
          <w:rFonts w:ascii="Times New Roman" w:hAnsi="Times New Roman" w:cs="Times New Roman"/>
          <w:sz w:val="24"/>
          <w:szCs w:val="24"/>
        </w:rPr>
        <w:t>su e giù ricalcata dai piedi della folla.</w:t>
      </w:r>
    </w:p>
    <w:p w14:paraId="7559A6D4" w14:textId="77777777" w:rsidR="001A2DF4" w:rsidRPr="001A2DF4" w:rsidRDefault="001A2DF4" w:rsidP="001A2DF4">
      <w:pPr>
        <w:spacing w:after="0" w:line="276" w:lineRule="auto"/>
        <w:jc w:val="both"/>
        <w:rPr>
          <w:rFonts w:ascii="Times New Roman" w:hAnsi="Times New Roman" w:cs="Times New Roman"/>
          <w:sz w:val="24"/>
          <w:szCs w:val="24"/>
        </w:rPr>
      </w:pPr>
      <w:r w:rsidRPr="001A2DF4">
        <w:rPr>
          <w:rFonts w:ascii="Times New Roman" w:hAnsi="Times New Roman" w:cs="Times New Roman"/>
          <w:sz w:val="24"/>
          <w:szCs w:val="24"/>
        </w:rPr>
        <w:t>Odio l’amante che a tutti si dona; a fontana di piazza</w:t>
      </w:r>
    </w:p>
    <w:p w14:paraId="0B6213F9" w14:textId="77777777" w:rsidR="001A2DF4" w:rsidRPr="001A2DF4" w:rsidRDefault="001A2DF4" w:rsidP="001A2DF4">
      <w:pPr>
        <w:spacing w:after="0" w:line="276" w:lineRule="auto"/>
        <w:jc w:val="both"/>
        <w:rPr>
          <w:rFonts w:ascii="Times New Roman" w:hAnsi="Times New Roman" w:cs="Times New Roman"/>
          <w:sz w:val="24"/>
          <w:szCs w:val="24"/>
        </w:rPr>
      </w:pPr>
      <w:r w:rsidRPr="001A2DF4">
        <w:rPr>
          <w:rFonts w:ascii="Times New Roman" w:hAnsi="Times New Roman" w:cs="Times New Roman"/>
          <w:sz w:val="24"/>
          <w:szCs w:val="24"/>
        </w:rPr>
        <w:t>non bevo; mi ripugna tutto ciò che è comune.</w:t>
      </w:r>
    </w:p>
    <w:p w14:paraId="4CA4DBCC" w14:textId="77777777" w:rsidR="001A2DF4" w:rsidRPr="001A2DF4" w:rsidRDefault="001A2DF4" w:rsidP="001A2DF4">
      <w:pPr>
        <w:spacing w:after="0" w:line="276" w:lineRule="auto"/>
        <w:jc w:val="both"/>
        <w:rPr>
          <w:rFonts w:ascii="Times New Roman" w:hAnsi="Times New Roman" w:cs="Times New Roman"/>
          <w:sz w:val="24"/>
          <w:szCs w:val="24"/>
        </w:rPr>
      </w:pPr>
    </w:p>
    <w:p w14:paraId="6B90FE9E" w14:textId="77777777" w:rsidR="001A2DF4" w:rsidRPr="001A2DF4" w:rsidRDefault="001A2DF4" w:rsidP="001A2DF4">
      <w:pPr>
        <w:spacing w:after="0" w:line="276" w:lineRule="auto"/>
        <w:jc w:val="both"/>
        <w:rPr>
          <w:rFonts w:ascii="Times New Roman" w:hAnsi="Times New Roman" w:cs="Times New Roman"/>
          <w:b/>
          <w:bCs/>
          <w:sz w:val="24"/>
          <w:szCs w:val="24"/>
        </w:rPr>
      </w:pPr>
      <w:r w:rsidRPr="001A2DF4">
        <w:rPr>
          <w:rFonts w:ascii="Times New Roman" w:hAnsi="Times New Roman" w:cs="Times New Roman"/>
          <w:b/>
          <w:bCs/>
          <w:sz w:val="24"/>
          <w:szCs w:val="24"/>
        </w:rPr>
        <w:t xml:space="preserve">Platone, </w:t>
      </w:r>
      <w:r w:rsidRPr="001A2DF4">
        <w:rPr>
          <w:rFonts w:ascii="Times New Roman" w:hAnsi="Times New Roman" w:cs="Times New Roman"/>
          <w:b/>
          <w:bCs/>
          <w:i/>
          <w:iCs/>
          <w:sz w:val="24"/>
          <w:szCs w:val="24"/>
        </w:rPr>
        <w:t>Leggi</w:t>
      </w:r>
      <w:r w:rsidRPr="001A2DF4">
        <w:rPr>
          <w:rFonts w:ascii="Times New Roman" w:hAnsi="Times New Roman" w:cs="Times New Roman"/>
          <w:b/>
          <w:bCs/>
          <w:sz w:val="24"/>
          <w:szCs w:val="24"/>
        </w:rPr>
        <w:t xml:space="preserve"> 659d-e</w:t>
      </w:r>
    </w:p>
    <w:p w14:paraId="3484E79D" w14:textId="77777777" w:rsidR="001A2DF4" w:rsidRPr="001A2DF4" w:rsidRDefault="001A2DF4" w:rsidP="001A2DF4">
      <w:pPr>
        <w:spacing w:line="276" w:lineRule="auto"/>
        <w:jc w:val="both"/>
        <w:rPr>
          <w:rFonts w:ascii="Times New Roman" w:hAnsi="Times New Roman" w:cs="Times New Roman"/>
          <w:sz w:val="24"/>
          <w:szCs w:val="24"/>
        </w:rPr>
      </w:pPr>
      <w:r w:rsidRPr="001A2DF4">
        <w:rPr>
          <w:rFonts w:ascii="Times New Roman" w:hAnsi="Times New Roman" w:cs="Times New Roman"/>
          <w:sz w:val="24"/>
          <w:szCs w:val="24"/>
        </w:rPr>
        <w:t>Perché l’anima del fanciullo non si abitui a gioie e a tristezze contrarie alla legge, ma appunto per questo furono create quelle composizioni che noi chiamiamo canti, ma che di fatto sono per le anime parole incantatrici; ma poiché le giovani anime non sanno sopportare un impegno serio si parla di giochi e di canti; esattamente come si fa con i malati e i deboli di salute, ai quali coloro che li hanno in cura cercano di fornire ciò che fa loro bene mediante cibi e bevande gradevoli, mentre ciò che fa male mediante cibi di sgradevole sapore, così che desiderino i primi e sentano ripugnanza per gli altri. Con queste ragioni il buon legislatore convincerà il poeta (e, se non si vorrà convincere, lo costringerà), a far poesia come deve: esprimendosi con un linguaggio elevato, dando vita nei suoi ritmi e nelle sue armonie alle figure e alle parole degli uomini saggi coraggiosi e buoni sotto ogni punto di vista.</w:t>
      </w:r>
    </w:p>
    <w:p w14:paraId="69B64162" w14:textId="77777777" w:rsidR="001A2DF4" w:rsidRPr="001A2DF4" w:rsidRDefault="001A2DF4" w:rsidP="001A2DF4">
      <w:pPr>
        <w:spacing w:line="276" w:lineRule="auto"/>
        <w:jc w:val="both"/>
        <w:rPr>
          <w:rFonts w:ascii="Times New Roman" w:hAnsi="Times New Roman" w:cs="Times New Roman"/>
          <w:sz w:val="24"/>
          <w:szCs w:val="24"/>
        </w:rPr>
      </w:pPr>
    </w:p>
    <w:p w14:paraId="0FF73428" w14:textId="77777777" w:rsidR="001A2DF4" w:rsidRPr="001A2DF4" w:rsidRDefault="001A2DF4" w:rsidP="001A2DF4">
      <w:pPr>
        <w:spacing w:after="0" w:line="276" w:lineRule="auto"/>
        <w:jc w:val="both"/>
        <w:rPr>
          <w:rFonts w:ascii="Times New Roman" w:hAnsi="Times New Roman" w:cs="Times New Roman"/>
          <w:b/>
          <w:bCs/>
          <w:sz w:val="24"/>
          <w:szCs w:val="24"/>
        </w:rPr>
      </w:pPr>
      <w:r w:rsidRPr="001A2DF4">
        <w:rPr>
          <w:rFonts w:ascii="Times New Roman" w:hAnsi="Times New Roman" w:cs="Times New Roman"/>
          <w:b/>
          <w:bCs/>
          <w:sz w:val="24"/>
          <w:szCs w:val="24"/>
        </w:rPr>
        <w:t xml:space="preserve">Orazio, </w:t>
      </w:r>
      <w:r w:rsidRPr="001A2DF4">
        <w:rPr>
          <w:rFonts w:ascii="Times New Roman" w:hAnsi="Times New Roman" w:cs="Times New Roman"/>
          <w:b/>
          <w:bCs/>
          <w:i/>
          <w:iCs/>
          <w:sz w:val="24"/>
          <w:szCs w:val="24"/>
        </w:rPr>
        <w:t>Arte poetica</w:t>
      </w:r>
      <w:r w:rsidRPr="001A2DF4">
        <w:rPr>
          <w:rFonts w:ascii="Times New Roman" w:hAnsi="Times New Roman" w:cs="Times New Roman"/>
          <w:b/>
          <w:bCs/>
          <w:sz w:val="24"/>
          <w:szCs w:val="24"/>
        </w:rPr>
        <w:t>, 333-344</w:t>
      </w:r>
    </w:p>
    <w:p w14:paraId="1998970F" w14:textId="77777777" w:rsidR="001A2DF4" w:rsidRPr="001A2DF4" w:rsidRDefault="001A2DF4" w:rsidP="001A2DF4">
      <w:pPr>
        <w:spacing w:after="0" w:line="276" w:lineRule="auto"/>
        <w:jc w:val="both"/>
        <w:rPr>
          <w:rFonts w:ascii="Times New Roman" w:hAnsi="Times New Roman" w:cs="Times New Roman"/>
          <w:sz w:val="24"/>
          <w:szCs w:val="24"/>
        </w:rPr>
      </w:pPr>
      <w:r w:rsidRPr="001A2DF4">
        <w:rPr>
          <w:rFonts w:ascii="Times New Roman" w:hAnsi="Times New Roman" w:cs="Times New Roman"/>
          <w:sz w:val="24"/>
          <w:szCs w:val="24"/>
        </w:rPr>
        <w:t>I poeti vogliono o giovare o dilettare, oppure dire cose al tempo stesso piacevoli e utili alla vita. […] Ha ottenuto l’approvazione di tutti il poeta che ha mescolato l’utile al dilettevole, dilettando e insieme educando il lettore.</w:t>
      </w:r>
    </w:p>
    <w:p w14:paraId="0DE7DA97" w14:textId="77777777" w:rsidR="001A2DF4" w:rsidRPr="001A2DF4" w:rsidRDefault="001A2DF4" w:rsidP="001A2DF4">
      <w:pPr>
        <w:spacing w:after="0" w:line="276" w:lineRule="auto"/>
        <w:jc w:val="both"/>
        <w:rPr>
          <w:rFonts w:ascii="Times New Roman" w:hAnsi="Times New Roman" w:cs="Times New Roman"/>
          <w:sz w:val="24"/>
          <w:szCs w:val="24"/>
        </w:rPr>
      </w:pPr>
    </w:p>
    <w:p w14:paraId="12B998EB" w14:textId="77777777" w:rsidR="001A2DF4" w:rsidRPr="001A2DF4" w:rsidRDefault="001A2DF4" w:rsidP="001A2DF4">
      <w:pPr>
        <w:spacing w:after="0" w:line="276" w:lineRule="auto"/>
        <w:jc w:val="both"/>
        <w:rPr>
          <w:rFonts w:ascii="Times New Roman" w:hAnsi="Times New Roman" w:cs="Times New Roman"/>
          <w:sz w:val="24"/>
          <w:szCs w:val="24"/>
        </w:rPr>
      </w:pPr>
    </w:p>
    <w:p w14:paraId="752C1C7A" w14:textId="77777777" w:rsidR="001A2DF4" w:rsidRPr="001A2DF4" w:rsidRDefault="001A2DF4" w:rsidP="001A2DF4">
      <w:pPr>
        <w:spacing w:after="0" w:line="276" w:lineRule="auto"/>
        <w:jc w:val="both"/>
        <w:rPr>
          <w:rFonts w:ascii="Times New Roman" w:hAnsi="Times New Roman" w:cs="Times New Roman"/>
          <w:b/>
          <w:bCs/>
          <w:sz w:val="24"/>
          <w:szCs w:val="24"/>
          <w:u w:val="single"/>
        </w:rPr>
      </w:pPr>
      <w:r w:rsidRPr="001A2DF4">
        <w:rPr>
          <w:rFonts w:ascii="Times New Roman" w:hAnsi="Times New Roman" w:cs="Times New Roman"/>
          <w:b/>
          <w:bCs/>
          <w:sz w:val="24"/>
          <w:szCs w:val="24"/>
          <w:u w:val="single"/>
        </w:rPr>
        <w:t>Lucrezio in Tasso</w:t>
      </w:r>
    </w:p>
    <w:p w14:paraId="384D5B7F" w14:textId="77777777" w:rsidR="001A2DF4" w:rsidRPr="001A2DF4" w:rsidRDefault="001A2DF4" w:rsidP="001A2DF4">
      <w:pPr>
        <w:spacing w:after="0" w:line="276" w:lineRule="auto"/>
        <w:jc w:val="both"/>
        <w:rPr>
          <w:rFonts w:ascii="Times New Roman" w:hAnsi="Times New Roman" w:cs="Times New Roman"/>
          <w:b/>
          <w:bCs/>
          <w:sz w:val="24"/>
          <w:szCs w:val="24"/>
        </w:rPr>
      </w:pPr>
      <w:r w:rsidRPr="001A2DF4">
        <w:rPr>
          <w:rFonts w:ascii="Times New Roman" w:hAnsi="Times New Roman" w:cs="Times New Roman"/>
          <w:b/>
          <w:bCs/>
          <w:sz w:val="24"/>
          <w:szCs w:val="24"/>
        </w:rPr>
        <w:t xml:space="preserve">T. Tasso, </w:t>
      </w:r>
      <w:r w:rsidRPr="001A2DF4">
        <w:rPr>
          <w:rFonts w:ascii="Times New Roman" w:hAnsi="Times New Roman" w:cs="Times New Roman"/>
          <w:b/>
          <w:bCs/>
          <w:i/>
          <w:iCs/>
          <w:sz w:val="24"/>
          <w:szCs w:val="24"/>
        </w:rPr>
        <w:t>Giudizio sopra la Gerusalemme riformata</w:t>
      </w:r>
    </w:p>
    <w:p w14:paraId="0ABBF5A0" w14:textId="77777777" w:rsidR="001A2DF4" w:rsidRPr="001A2DF4" w:rsidRDefault="001A2DF4" w:rsidP="001A2DF4">
      <w:pPr>
        <w:spacing w:after="0" w:line="276" w:lineRule="auto"/>
        <w:jc w:val="both"/>
        <w:rPr>
          <w:rFonts w:ascii="Times New Roman" w:hAnsi="Times New Roman" w:cs="Times New Roman"/>
          <w:sz w:val="24"/>
          <w:szCs w:val="24"/>
        </w:rPr>
      </w:pPr>
      <w:r w:rsidRPr="001A2DF4">
        <w:rPr>
          <w:rFonts w:ascii="Times New Roman" w:hAnsi="Times New Roman" w:cs="Times New Roman"/>
          <w:sz w:val="24"/>
          <w:szCs w:val="24"/>
        </w:rPr>
        <w:t xml:space="preserve">Al poeta, come abbiam detto, si conviene il dire la bugia per giovare, come ancora si concede </w:t>
      </w:r>
      <w:proofErr w:type="spellStart"/>
      <w:r w:rsidRPr="001A2DF4">
        <w:rPr>
          <w:rFonts w:ascii="Times New Roman" w:hAnsi="Times New Roman" w:cs="Times New Roman"/>
          <w:sz w:val="24"/>
          <w:szCs w:val="24"/>
        </w:rPr>
        <w:t>a’</w:t>
      </w:r>
      <w:proofErr w:type="spellEnd"/>
      <w:r w:rsidRPr="001A2DF4">
        <w:rPr>
          <w:rFonts w:ascii="Times New Roman" w:hAnsi="Times New Roman" w:cs="Times New Roman"/>
          <w:sz w:val="24"/>
          <w:szCs w:val="24"/>
        </w:rPr>
        <w:t xml:space="preserve"> magistrati delle repubbliche, </w:t>
      </w:r>
      <w:proofErr w:type="spellStart"/>
      <w:r w:rsidRPr="001A2DF4">
        <w:rPr>
          <w:rFonts w:ascii="Times New Roman" w:hAnsi="Times New Roman" w:cs="Times New Roman"/>
          <w:sz w:val="24"/>
          <w:szCs w:val="24"/>
        </w:rPr>
        <w:t>a’</w:t>
      </w:r>
      <w:proofErr w:type="spellEnd"/>
      <w:r w:rsidRPr="001A2DF4">
        <w:rPr>
          <w:rFonts w:ascii="Times New Roman" w:hAnsi="Times New Roman" w:cs="Times New Roman"/>
          <w:sz w:val="24"/>
          <w:szCs w:val="24"/>
        </w:rPr>
        <w:t xml:space="preserve"> prìncipi, a gli imperatori ed </w:t>
      </w:r>
      <w:proofErr w:type="spellStart"/>
      <w:r w:rsidRPr="001A2DF4">
        <w:rPr>
          <w:rFonts w:ascii="Times New Roman" w:hAnsi="Times New Roman" w:cs="Times New Roman"/>
          <w:sz w:val="24"/>
          <w:szCs w:val="24"/>
        </w:rPr>
        <w:t>a’</w:t>
      </w:r>
      <w:proofErr w:type="spellEnd"/>
      <w:r w:rsidRPr="001A2DF4">
        <w:rPr>
          <w:rFonts w:ascii="Times New Roman" w:hAnsi="Times New Roman" w:cs="Times New Roman"/>
          <w:sz w:val="24"/>
          <w:szCs w:val="24"/>
        </w:rPr>
        <w:t xml:space="preserve"> medici nel dar la medicina </w:t>
      </w:r>
      <w:proofErr w:type="spellStart"/>
      <w:r w:rsidRPr="001A2DF4">
        <w:rPr>
          <w:rFonts w:ascii="Times New Roman" w:hAnsi="Times New Roman" w:cs="Times New Roman"/>
          <w:sz w:val="24"/>
          <w:szCs w:val="24"/>
        </w:rPr>
        <w:t>a’</w:t>
      </w:r>
      <w:proofErr w:type="spellEnd"/>
      <w:r w:rsidRPr="001A2DF4">
        <w:rPr>
          <w:rFonts w:ascii="Times New Roman" w:hAnsi="Times New Roman" w:cs="Times New Roman"/>
          <w:sz w:val="24"/>
          <w:szCs w:val="24"/>
        </w:rPr>
        <w:t xml:space="preserve"> fanciulli, però leggiamo in Lucrezio:</w:t>
      </w:r>
    </w:p>
    <w:p w14:paraId="67CAB079" w14:textId="77777777" w:rsidR="001A2DF4" w:rsidRPr="001A2DF4" w:rsidRDefault="001A2DF4" w:rsidP="001A2DF4">
      <w:pPr>
        <w:spacing w:after="0" w:line="276" w:lineRule="auto"/>
        <w:jc w:val="both"/>
        <w:rPr>
          <w:rFonts w:ascii="Times New Roman" w:hAnsi="Times New Roman" w:cs="Times New Roman"/>
          <w:sz w:val="24"/>
          <w:szCs w:val="24"/>
        </w:rPr>
      </w:pPr>
      <w:r w:rsidRPr="001A2DF4">
        <w:rPr>
          <w:rFonts w:ascii="Times New Roman" w:hAnsi="Times New Roman" w:cs="Times New Roman"/>
          <w:i/>
          <w:iCs/>
          <w:sz w:val="24"/>
          <w:szCs w:val="24"/>
        </w:rPr>
        <w:t xml:space="preserve">Sed </w:t>
      </w:r>
      <w:proofErr w:type="spellStart"/>
      <w:r w:rsidRPr="001A2DF4">
        <w:rPr>
          <w:rFonts w:ascii="Times New Roman" w:hAnsi="Times New Roman" w:cs="Times New Roman"/>
          <w:i/>
          <w:iCs/>
          <w:sz w:val="24"/>
          <w:szCs w:val="24"/>
        </w:rPr>
        <w:t>veluti</w:t>
      </w:r>
      <w:proofErr w:type="spellEnd"/>
      <w:r w:rsidRPr="001A2DF4">
        <w:rPr>
          <w:rFonts w:ascii="Times New Roman" w:hAnsi="Times New Roman" w:cs="Times New Roman"/>
          <w:i/>
          <w:iCs/>
          <w:sz w:val="24"/>
          <w:szCs w:val="24"/>
        </w:rPr>
        <w:t xml:space="preserve"> </w:t>
      </w:r>
      <w:proofErr w:type="spellStart"/>
      <w:r w:rsidRPr="001A2DF4">
        <w:rPr>
          <w:rFonts w:ascii="Times New Roman" w:hAnsi="Times New Roman" w:cs="Times New Roman"/>
          <w:i/>
          <w:iCs/>
          <w:sz w:val="24"/>
          <w:szCs w:val="24"/>
        </w:rPr>
        <w:t>pueris</w:t>
      </w:r>
      <w:proofErr w:type="spellEnd"/>
      <w:r w:rsidRPr="001A2DF4">
        <w:rPr>
          <w:rFonts w:ascii="Times New Roman" w:hAnsi="Times New Roman" w:cs="Times New Roman"/>
          <w:sz w:val="24"/>
          <w:szCs w:val="24"/>
        </w:rPr>
        <w:t>…</w:t>
      </w:r>
    </w:p>
    <w:p w14:paraId="65E0F862" w14:textId="77777777" w:rsidR="001A2DF4" w:rsidRPr="001A2DF4" w:rsidRDefault="001A2DF4" w:rsidP="001A2DF4">
      <w:pPr>
        <w:spacing w:after="0" w:line="276" w:lineRule="auto"/>
        <w:jc w:val="both"/>
        <w:rPr>
          <w:rFonts w:ascii="Times New Roman" w:hAnsi="Times New Roman" w:cs="Times New Roman"/>
          <w:sz w:val="24"/>
          <w:szCs w:val="24"/>
        </w:rPr>
      </w:pPr>
      <w:proofErr w:type="spellStart"/>
      <w:r w:rsidRPr="001A2DF4">
        <w:rPr>
          <w:rFonts w:ascii="Times New Roman" w:hAnsi="Times New Roman" w:cs="Times New Roman"/>
          <w:i/>
          <w:iCs/>
          <w:sz w:val="24"/>
          <w:szCs w:val="24"/>
        </w:rPr>
        <w:t>recreata</w:t>
      </w:r>
      <w:proofErr w:type="spellEnd"/>
      <w:r w:rsidRPr="001A2DF4">
        <w:rPr>
          <w:rFonts w:ascii="Times New Roman" w:hAnsi="Times New Roman" w:cs="Times New Roman"/>
          <w:i/>
          <w:iCs/>
          <w:sz w:val="24"/>
          <w:szCs w:val="24"/>
        </w:rPr>
        <w:t xml:space="preserve"> </w:t>
      </w:r>
      <w:proofErr w:type="spellStart"/>
      <w:r w:rsidRPr="001A2DF4">
        <w:rPr>
          <w:rFonts w:ascii="Times New Roman" w:hAnsi="Times New Roman" w:cs="Times New Roman"/>
          <w:i/>
          <w:iCs/>
          <w:sz w:val="24"/>
          <w:szCs w:val="24"/>
        </w:rPr>
        <w:t>valescat</w:t>
      </w:r>
      <w:proofErr w:type="spellEnd"/>
      <w:r w:rsidRPr="001A2DF4">
        <w:rPr>
          <w:rFonts w:ascii="Times New Roman" w:hAnsi="Times New Roman" w:cs="Times New Roman"/>
          <w:sz w:val="24"/>
          <w:szCs w:val="24"/>
        </w:rPr>
        <w:t xml:space="preserve">. </w:t>
      </w:r>
    </w:p>
    <w:p w14:paraId="02A5AD0F" w14:textId="77777777" w:rsidR="001A2DF4" w:rsidRPr="001A2DF4" w:rsidRDefault="001A2DF4" w:rsidP="001A2DF4">
      <w:pPr>
        <w:spacing w:after="0" w:line="276" w:lineRule="auto"/>
        <w:jc w:val="both"/>
        <w:rPr>
          <w:rFonts w:ascii="Times New Roman" w:hAnsi="Times New Roman" w:cs="Times New Roman"/>
          <w:sz w:val="24"/>
          <w:szCs w:val="24"/>
        </w:rPr>
      </w:pPr>
    </w:p>
    <w:p w14:paraId="28ECC9AE" w14:textId="77777777" w:rsidR="001A2DF4" w:rsidRPr="001A2DF4" w:rsidRDefault="001A2DF4" w:rsidP="001A2DF4">
      <w:pPr>
        <w:spacing w:after="0" w:line="276" w:lineRule="auto"/>
        <w:jc w:val="both"/>
        <w:rPr>
          <w:rFonts w:ascii="Times New Roman" w:hAnsi="Times New Roman" w:cs="Times New Roman"/>
          <w:b/>
          <w:bCs/>
          <w:sz w:val="24"/>
          <w:szCs w:val="24"/>
        </w:rPr>
      </w:pPr>
      <w:r w:rsidRPr="001A2DF4">
        <w:rPr>
          <w:rFonts w:ascii="Times New Roman" w:hAnsi="Times New Roman" w:cs="Times New Roman"/>
          <w:b/>
          <w:bCs/>
          <w:sz w:val="24"/>
          <w:szCs w:val="24"/>
        </w:rPr>
        <w:t xml:space="preserve">Bernardo Tasso, </w:t>
      </w:r>
      <w:proofErr w:type="spellStart"/>
      <w:r w:rsidRPr="001A2DF4">
        <w:rPr>
          <w:rFonts w:ascii="Times New Roman" w:hAnsi="Times New Roman" w:cs="Times New Roman"/>
          <w:b/>
          <w:bCs/>
          <w:i/>
          <w:iCs/>
          <w:sz w:val="24"/>
          <w:szCs w:val="24"/>
        </w:rPr>
        <w:t>Amadigi</w:t>
      </w:r>
      <w:proofErr w:type="spellEnd"/>
      <w:r w:rsidRPr="001A2DF4">
        <w:rPr>
          <w:rFonts w:ascii="Times New Roman" w:hAnsi="Times New Roman" w:cs="Times New Roman"/>
          <w:b/>
          <w:bCs/>
          <w:sz w:val="24"/>
          <w:szCs w:val="24"/>
        </w:rPr>
        <w:t>, 51, 1</w:t>
      </w:r>
    </w:p>
    <w:p w14:paraId="1F01D8A7" w14:textId="77777777" w:rsidR="001A2DF4" w:rsidRPr="001A2DF4" w:rsidRDefault="001A2DF4" w:rsidP="001A2DF4">
      <w:pPr>
        <w:spacing w:after="0" w:line="276" w:lineRule="auto"/>
        <w:jc w:val="both"/>
        <w:rPr>
          <w:rFonts w:ascii="Times New Roman" w:hAnsi="Times New Roman" w:cs="Times New Roman"/>
          <w:sz w:val="24"/>
          <w:szCs w:val="24"/>
        </w:rPr>
      </w:pPr>
      <w:r w:rsidRPr="001A2DF4">
        <w:rPr>
          <w:rFonts w:ascii="Times New Roman" w:hAnsi="Times New Roman" w:cs="Times New Roman"/>
          <w:sz w:val="24"/>
          <w:szCs w:val="24"/>
        </w:rPr>
        <w:t xml:space="preserve">Come </w:t>
      </w:r>
      <w:proofErr w:type="spellStart"/>
      <w:r w:rsidRPr="001A2DF4">
        <w:rPr>
          <w:rFonts w:ascii="Times New Roman" w:hAnsi="Times New Roman" w:cs="Times New Roman"/>
          <w:sz w:val="24"/>
          <w:szCs w:val="24"/>
        </w:rPr>
        <w:t>talhor</w:t>
      </w:r>
      <w:proofErr w:type="spellEnd"/>
      <w:r w:rsidRPr="001A2DF4">
        <w:rPr>
          <w:rFonts w:ascii="Times New Roman" w:hAnsi="Times New Roman" w:cs="Times New Roman"/>
          <w:sz w:val="24"/>
          <w:szCs w:val="24"/>
        </w:rPr>
        <w:t xml:space="preserve"> un medico che vuole</w:t>
      </w:r>
    </w:p>
    <w:p w14:paraId="24E1513E" w14:textId="77777777" w:rsidR="001A2DF4" w:rsidRPr="001A2DF4" w:rsidRDefault="001A2DF4" w:rsidP="001A2DF4">
      <w:pPr>
        <w:spacing w:after="0" w:line="276" w:lineRule="auto"/>
        <w:jc w:val="both"/>
        <w:rPr>
          <w:rFonts w:ascii="Times New Roman" w:hAnsi="Times New Roman" w:cs="Times New Roman"/>
          <w:sz w:val="24"/>
          <w:szCs w:val="24"/>
        </w:rPr>
      </w:pPr>
      <w:r w:rsidRPr="001A2DF4">
        <w:rPr>
          <w:rFonts w:ascii="Times New Roman" w:hAnsi="Times New Roman" w:cs="Times New Roman"/>
          <w:sz w:val="24"/>
          <w:szCs w:val="24"/>
        </w:rPr>
        <w:t>gabbar l’infermo per dargli salute,</w:t>
      </w:r>
    </w:p>
    <w:p w14:paraId="72F67171" w14:textId="77777777" w:rsidR="001A2DF4" w:rsidRPr="001A2DF4" w:rsidRDefault="001A2DF4" w:rsidP="001A2DF4">
      <w:pPr>
        <w:spacing w:after="0" w:line="276" w:lineRule="auto"/>
        <w:jc w:val="both"/>
        <w:rPr>
          <w:rFonts w:ascii="Times New Roman" w:hAnsi="Times New Roman" w:cs="Times New Roman"/>
          <w:sz w:val="24"/>
          <w:szCs w:val="24"/>
        </w:rPr>
      </w:pPr>
      <w:r w:rsidRPr="001A2DF4">
        <w:rPr>
          <w:rFonts w:ascii="Times New Roman" w:hAnsi="Times New Roman" w:cs="Times New Roman"/>
          <w:sz w:val="24"/>
          <w:szCs w:val="24"/>
        </w:rPr>
        <w:t>celar l’amaro sotto il dolce suole;</w:t>
      </w:r>
    </w:p>
    <w:p w14:paraId="736AE58C" w14:textId="77777777" w:rsidR="001A2DF4" w:rsidRPr="001A2DF4" w:rsidRDefault="001A2DF4" w:rsidP="001A2DF4">
      <w:pPr>
        <w:spacing w:after="0" w:line="276" w:lineRule="auto"/>
        <w:jc w:val="both"/>
        <w:rPr>
          <w:rFonts w:ascii="Times New Roman" w:hAnsi="Times New Roman" w:cs="Times New Roman"/>
          <w:sz w:val="24"/>
          <w:szCs w:val="24"/>
        </w:rPr>
      </w:pPr>
      <w:r w:rsidRPr="001A2DF4">
        <w:rPr>
          <w:rFonts w:ascii="Times New Roman" w:hAnsi="Times New Roman" w:cs="Times New Roman"/>
          <w:sz w:val="24"/>
          <w:szCs w:val="24"/>
        </w:rPr>
        <w:t xml:space="preserve">acciò ch’egli di ber non </w:t>
      </w:r>
      <w:proofErr w:type="gramStart"/>
      <w:r w:rsidRPr="001A2DF4">
        <w:rPr>
          <w:rFonts w:ascii="Times New Roman" w:hAnsi="Times New Roman" w:cs="Times New Roman"/>
          <w:sz w:val="24"/>
          <w:szCs w:val="24"/>
        </w:rPr>
        <w:t>lo rifiute</w:t>
      </w:r>
      <w:proofErr w:type="gramEnd"/>
      <w:r w:rsidRPr="001A2DF4">
        <w:rPr>
          <w:rFonts w:ascii="Times New Roman" w:hAnsi="Times New Roman" w:cs="Times New Roman"/>
          <w:sz w:val="24"/>
          <w:szCs w:val="24"/>
        </w:rPr>
        <w:t>:</w:t>
      </w:r>
    </w:p>
    <w:p w14:paraId="66F52278" w14:textId="77777777" w:rsidR="001A2DF4" w:rsidRPr="001A2DF4" w:rsidRDefault="001A2DF4" w:rsidP="001A2DF4">
      <w:pPr>
        <w:spacing w:after="0" w:line="276" w:lineRule="auto"/>
        <w:jc w:val="both"/>
        <w:rPr>
          <w:rFonts w:ascii="Times New Roman" w:hAnsi="Times New Roman" w:cs="Times New Roman"/>
          <w:sz w:val="24"/>
          <w:szCs w:val="24"/>
        </w:rPr>
      </w:pPr>
      <w:r w:rsidRPr="001A2DF4">
        <w:rPr>
          <w:rFonts w:ascii="Times New Roman" w:hAnsi="Times New Roman" w:cs="Times New Roman"/>
          <w:sz w:val="24"/>
          <w:szCs w:val="24"/>
        </w:rPr>
        <w:t xml:space="preserve">così sotto </w:t>
      </w:r>
      <w:proofErr w:type="spellStart"/>
      <w:r w:rsidRPr="001A2DF4">
        <w:rPr>
          <w:rFonts w:ascii="Times New Roman" w:hAnsi="Times New Roman" w:cs="Times New Roman"/>
          <w:sz w:val="24"/>
          <w:szCs w:val="24"/>
        </w:rPr>
        <w:t>figmenti</w:t>
      </w:r>
      <w:proofErr w:type="spellEnd"/>
      <w:r w:rsidRPr="001A2DF4">
        <w:rPr>
          <w:rFonts w:ascii="Times New Roman" w:hAnsi="Times New Roman" w:cs="Times New Roman"/>
          <w:sz w:val="24"/>
          <w:szCs w:val="24"/>
        </w:rPr>
        <w:t xml:space="preserve"> di parole,</w:t>
      </w:r>
    </w:p>
    <w:p w14:paraId="6538441C" w14:textId="77777777" w:rsidR="001A2DF4" w:rsidRPr="001A2DF4" w:rsidRDefault="001A2DF4" w:rsidP="001A2DF4">
      <w:pPr>
        <w:spacing w:after="0" w:line="276" w:lineRule="auto"/>
        <w:jc w:val="both"/>
        <w:rPr>
          <w:rFonts w:ascii="Times New Roman" w:hAnsi="Times New Roman" w:cs="Times New Roman"/>
          <w:sz w:val="24"/>
          <w:szCs w:val="24"/>
        </w:rPr>
      </w:pPr>
      <w:r w:rsidRPr="001A2DF4">
        <w:rPr>
          <w:rFonts w:ascii="Times New Roman" w:hAnsi="Times New Roman" w:cs="Times New Roman"/>
          <w:sz w:val="24"/>
          <w:szCs w:val="24"/>
        </w:rPr>
        <w:t>di chimere da noi non conosciute</w:t>
      </w:r>
    </w:p>
    <w:p w14:paraId="3A99E34E" w14:textId="77777777" w:rsidR="001A2DF4" w:rsidRPr="001A2DF4" w:rsidRDefault="001A2DF4" w:rsidP="001A2DF4">
      <w:pPr>
        <w:spacing w:after="0" w:line="276" w:lineRule="auto"/>
        <w:jc w:val="both"/>
        <w:rPr>
          <w:rFonts w:ascii="Times New Roman" w:hAnsi="Times New Roman" w:cs="Times New Roman"/>
          <w:sz w:val="24"/>
          <w:szCs w:val="24"/>
        </w:rPr>
      </w:pPr>
      <w:r w:rsidRPr="001A2DF4">
        <w:rPr>
          <w:rFonts w:ascii="Times New Roman" w:hAnsi="Times New Roman" w:cs="Times New Roman"/>
          <w:sz w:val="24"/>
          <w:szCs w:val="24"/>
        </w:rPr>
        <w:t xml:space="preserve">danno i poeti molti documenti, </w:t>
      </w:r>
    </w:p>
    <w:p w14:paraId="3CB1E7DA" w14:textId="77777777" w:rsidR="001A2DF4" w:rsidRPr="001A2DF4" w:rsidRDefault="001A2DF4" w:rsidP="001A2DF4">
      <w:pPr>
        <w:spacing w:after="0" w:line="276" w:lineRule="auto"/>
        <w:jc w:val="both"/>
        <w:rPr>
          <w:rFonts w:ascii="Times New Roman" w:hAnsi="Times New Roman" w:cs="Times New Roman"/>
          <w:sz w:val="24"/>
          <w:szCs w:val="24"/>
        </w:rPr>
      </w:pPr>
      <w:r w:rsidRPr="001A2DF4">
        <w:rPr>
          <w:rFonts w:ascii="Times New Roman" w:hAnsi="Times New Roman" w:cs="Times New Roman"/>
          <w:sz w:val="24"/>
          <w:szCs w:val="24"/>
        </w:rPr>
        <w:t xml:space="preserve">al volgo ignaro, et a </w:t>
      </w:r>
      <w:proofErr w:type="spellStart"/>
      <w:r w:rsidRPr="001A2DF4">
        <w:rPr>
          <w:rFonts w:ascii="Times New Roman" w:hAnsi="Times New Roman" w:cs="Times New Roman"/>
          <w:sz w:val="24"/>
          <w:szCs w:val="24"/>
        </w:rPr>
        <w:t>l’inferme</w:t>
      </w:r>
      <w:proofErr w:type="spellEnd"/>
      <w:r w:rsidRPr="001A2DF4">
        <w:rPr>
          <w:rFonts w:ascii="Times New Roman" w:hAnsi="Times New Roman" w:cs="Times New Roman"/>
          <w:sz w:val="24"/>
          <w:szCs w:val="24"/>
        </w:rPr>
        <w:t xml:space="preserve"> menti.</w:t>
      </w:r>
    </w:p>
    <w:p w14:paraId="101858BC" w14:textId="77777777" w:rsidR="001A2DF4" w:rsidRPr="001A2DF4" w:rsidRDefault="001A2DF4" w:rsidP="001A2DF4">
      <w:pPr>
        <w:spacing w:after="0" w:line="276" w:lineRule="auto"/>
        <w:jc w:val="both"/>
        <w:rPr>
          <w:rFonts w:ascii="Times New Roman" w:hAnsi="Times New Roman" w:cs="Times New Roman"/>
          <w:b/>
          <w:bCs/>
          <w:sz w:val="24"/>
          <w:szCs w:val="24"/>
          <w:u w:val="single"/>
        </w:rPr>
      </w:pPr>
    </w:p>
    <w:p w14:paraId="1110E32A" w14:textId="77777777" w:rsidR="001A2DF4" w:rsidRPr="001A2DF4" w:rsidRDefault="001A2DF4" w:rsidP="001A2DF4">
      <w:pPr>
        <w:spacing w:after="0" w:line="276" w:lineRule="auto"/>
        <w:jc w:val="both"/>
        <w:rPr>
          <w:rFonts w:ascii="Times New Roman" w:hAnsi="Times New Roman" w:cs="Times New Roman"/>
          <w:b/>
          <w:bCs/>
          <w:sz w:val="24"/>
          <w:szCs w:val="24"/>
          <w:u w:val="single"/>
        </w:rPr>
      </w:pPr>
      <w:r w:rsidRPr="001A2DF4">
        <w:rPr>
          <w:rFonts w:ascii="Times New Roman" w:hAnsi="Times New Roman" w:cs="Times New Roman"/>
          <w:b/>
          <w:bCs/>
          <w:sz w:val="24"/>
          <w:szCs w:val="24"/>
          <w:u w:val="single"/>
        </w:rPr>
        <w:t>La poesia secondo il giovane Tasso: il fine è il diletto</w:t>
      </w:r>
    </w:p>
    <w:p w14:paraId="4FE784F1" w14:textId="77777777" w:rsidR="001A2DF4" w:rsidRPr="001A2DF4" w:rsidRDefault="001A2DF4" w:rsidP="001A2DF4">
      <w:pPr>
        <w:spacing w:after="0" w:line="276" w:lineRule="auto"/>
        <w:jc w:val="both"/>
        <w:rPr>
          <w:rFonts w:ascii="Times New Roman" w:hAnsi="Times New Roman" w:cs="Times New Roman"/>
          <w:b/>
          <w:bCs/>
          <w:i/>
          <w:iCs/>
          <w:sz w:val="24"/>
          <w:szCs w:val="24"/>
        </w:rPr>
      </w:pPr>
      <w:r w:rsidRPr="001A2DF4">
        <w:rPr>
          <w:rFonts w:ascii="Times New Roman" w:hAnsi="Times New Roman" w:cs="Times New Roman"/>
          <w:b/>
          <w:bCs/>
          <w:sz w:val="24"/>
          <w:szCs w:val="24"/>
        </w:rPr>
        <w:t xml:space="preserve">T. Tasso, </w:t>
      </w:r>
      <w:r w:rsidRPr="001A2DF4">
        <w:rPr>
          <w:rFonts w:ascii="Times New Roman" w:hAnsi="Times New Roman" w:cs="Times New Roman"/>
          <w:b/>
          <w:bCs/>
          <w:i/>
          <w:iCs/>
          <w:sz w:val="24"/>
          <w:szCs w:val="24"/>
        </w:rPr>
        <w:t>Lezione sopra il sonetto</w:t>
      </w:r>
      <w:r w:rsidRPr="001A2DF4">
        <w:rPr>
          <w:rFonts w:ascii="Times New Roman" w:hAnsi="Times New Roman" w:cs="Times New Roman"/>
          <w:b/>
          <w:bCs/>
          <w:sz w:val="24"/>
          <w:szCs w:val="24"/>
        </w:rPr>
        <w:t xml:space="preserve"> Questa vita </w:t>
      </w:r>
      <w:proofErr w:type="spellStart"/>
      <w:r w:rsidRPr="001A2DF4">
        <w:rPr>
          <w:rFonts w:ascii="Times New Roman" w:hAnsi="Times New Roman" w:cs="Times New Roman"/>
          <w:b/>
          <w:bCs/>
          <w:sz w:val="24"/>
          <w:szCs w:val="24"/>
        </w:rPr>
        <w:t>mortal</w:t>
      </w:r>
      <w:proofErr w:type="spellEnd"/>
      <w:r w:rsidRPr="001A2DF4">
        <w:rPr>
          <w:rFonts w:ascii="Times New Roman" w:hAnsi="Times New Roman" w:cs="Times New Roman"/>
          <w:b/>
          <w:bCs/>
          <w:sz w:val="24"/>
          <w:szCs w:val="24"/>
        </w:rPr>
        <w:t xml:space="preserve"> </w:t>
      </w:r>
      <w:r w:rsidRPr="001A2DF4">
        <w:rPr>
          <w:rFonts w:ascii="Times New Roman" w:hAnsi="Times New Roman" w:cs="Times New Roman"/>
          <w:b/>
          <w:bCs/>
          <w:i/>
          <w:iCs/>
          <w:sz w:val="24"/>
          <w:szCs w:val="24"/>
        </w:rPr>
        <w:t>di Monsignor Della Casa</w:t>
      </w:r>
    </w:p>
    <w:p w14:paraId="7FE404B6" w14:textId="77777777" w:rsidR="001A2DF4" w:rsidRPr="001A2DF4" w:rsidRDefault="001A2DF4" w:rsidP="001A2DF4">
      <w:pPr>
        <w:spacing w:after="0" w:line="276" w:lineRule="auto"/>
        <w:jc w:val="both"/>
        <w:rPr>
          <w:rFonts w:ascii="Times New Roman" w:hAnsi="Times New Roman" w:cs="Times New Roman"/>
          <w:sz w:val="24"/>
          <w:szCs w:val="24"/>
        </w:rPr>
      </w:pPr>
      <w:r w:rsidRPr="001A2DF4">
        <w:rPr>
          <w:rFonts w:ascii="Times New Roman" w:hAnsi="Times New Roman" w:cs="Times New Roman"/>
          <w:sz w:val="24"/>
          <w:szCs w:val="24"/>
        </w:rPr>
        <w:t>Dovendo il poeta dilettare, o perché il diletto sia il suo fine, come io credo, o perché sia mezzo necessario ad indurre il giovamento, come altri giudica, buon poeta non è colui che non diletta, né dilettare si può con quei concetti che recano seco difficoltà ed oscurità.</w:t>
      </w:r>
    </w:p>
    <w:p w14:paraId="6995C149" w14:textId="77777777" w:rsidR="001A2DF4" w:rsidRPr="001A2DF4" w:rsidRDefault="001A2DF4" w:rsidP="001A2DF4">
      <w:pPr>
        <w:spacing w:after="0" w:line="276" w:lineRule="auto"/>
        <w:jc w:val="both"/>
        <w:rPr>
          <w:rFonts w:ascii="Times New Roman" w:hAnsi="Times New Roman" w:cs="Times New Roman"/>
          <w:sz w:val="24"/>
          <w:szCs w:val="24"/>
        </w:rPr>
      </w:pPr>
    </w:p>
    <w:p w14:paraId="3125016F" w14:textId="77777777" w:rsidR="001A2DF4" w:rsidRPr="001A2DF4" w:rsidRDefault="001A2DF4" w:rsidP="001A2DF4">
      <w:pPr>
        <w:spacing w:after="0" w:line="276" w:lineRule="auto"/>
        <w:jc w:val="both"/>
        <w:rPr>
          <w:rFonts w:ascii="Times New Roman" w:hAnsi="Times New Roman" w:cs="Times New Roman"/>
          <w:b/>
          <w:bCs/>
          <w:sz w:val="24"/>
          <w:szCs w:val="24"/>
        </w:rPr>
      </w:pPr>
      <w:r w:rsidRPr="001A2DF4">
        <w:rPr>
          <w:rFonts w:ascii="Times New Roman" w:hAnsi="Times New Roman" w:cs="Times New Roman"/>
          <w:b/>
          <w:bCs/>
          <w:sz w:val="24"/>
          <w:szCs w:val="24"/>
        </w:rPr>
        <w:t xml:space="preserve">T. Tasso, </w:t>
      </w:r>
      <w:r w:rsidRPr="001A2DF4">
        <w:rPr>
          <w:rFonts w:ascii="Times New Roman" w:hAnsi="Times New Roman" w:cs="Times New Roman"/>
          <w:b/>
          <w:bCs/>
          <w:i/>
          <w:iCs/>
          <w:sz w:val="24"/>
          <w:szCs w:val="24"/>
        </w:rPr>
        <w:t xml:space="preserve">Discorsi dell’arte poetica </w:t>
      </w:r>
      <w:r w:rsidRPr="001A2DF4">
        <w:rPr>
          <w:rFonts w:ascii="Times New Roman" w:hAnsi="Times New Roman" w:cs="Times New Roman"/>
          <w:b/>
          <w:bCs/>
          <w:sz w:val="24"/>
          <w:szCs w:val="24"/>
        </w:rPr>
        <w:t>(1562-1565)</w:t>
      </w:r>
    </w:p>
    <w:p w14:paraId="73B4D916" w14:textId="77777777" w:rsidR="001A2DF4" w:rsidRPr="001A2DF4" w:rsidRDefault="001A2DF4" w:rsidP="001A2DF4">
      <w:pPr>
        <w:spacing w:after="0" w:line="276" w:lineRule="auto"/>
        <w:jc w:val="both"/>
        <w:rPr>
          <w:rFonts w:ascii="Times New Roman" w:hAnsi="Times New Roman" w:cs="Times New Roman"/>
          <w:sz w:val="24"/>
          <w:szCs w:val="24"/>
        </w:rPr>
      </w:pPr>
      <w:r w:rsidRPr="001A2DF4">
        <w:rPr>
          <w:rFonts w:ascii="Times New Roman" w:hAnsi="Times New Roman" w:cs="Times New Roman"/>
          <w:sz w:val="24"/>
          <w:szCs w:val="24"/>
        </w:rPr>
        <w:t>…Quel diletto che dal poeta, come principale perfezione, deve essere con ogni studio ricercato...</w:t>
      </w:r>
    </w:p>
    <w:p w14:paraId="7BF9120E" w14:textId="77777777" w:rsidR="001A2DF4" w:rsidRPr="001A2DF4" w:rsidRDefault="001A2DF4" w:rsidP="001A2DF4">
      <w:pPr>
        <w:spacing w:after="0" w:line="276" w:lineRule="auto"/>
        <w:jc w:val="both"/>
        <w:rPr>
          <w:rFonts w:ascii="Times New Roman" w:hAnsi="Times New Roman" w:cs="Times New Roman"/>
          <w:sz w:val="24"/>
          <w:szCs w:val="24"/>
        </w:rPr>
      </w:pPr>
    </w:p>
    <w:p w14:paraId="1D36A70A" w14:textId="77777777" w:rsidR="001A2DF4" w:rsidRPr="001A2DF4" w:rsidRDefault="001A2DF4" w:rsidP="001A2DF4">
      <w:pPr>
        <w:spacing w:after="0" w:line="276" w:lineRule="auto"/>
        <w:jc w:val="both"/>
        <w:rPr>
          <w:rFonts w:ascii="Times New Roman" w:hAnsi="Times New Roman" w:cs="Times New Roman"/>
          <w:sz w:val="24"/>
          <w:szCs w:val="24"/>
        </w:rPr>
      </w:pPr>
      <w:r w:rsidRPr="001A2DF4">
        <w:rPr>
          <w:rFonts w:ascii="Times New Roman" w:hAnsi="Times New Roman" w:cs="Times New Roman"/>
          <w:sz w:val="24"/>
          <w:szCs w:val="24"/>
        </w:rPr>
        <w:t xml:space="preserve">Concedo io quel che vero stimo e che molti </w:t>
      </w:r>
      <w:proofErr w:type="spellStart"/>
      <w:r w:rsidRPr="001A2DF4">
        <w:rPr>
          <w:rFonts w:ascii="Times New Roman" w:hAnsi="Times New Roman" w:cs="Times New Roman"/>
          <w:sz w:val="24"/>
          <w:szCs w:val="24"/>
        </w:rPr>
        <w:t>negarebbono</w:t>
      </w:r>
      <w:proofErr w:type="spellEnd"/>
      <w:r w:rsidRPr="001A2DF4">
        <w:rPr>
          <w:rFonts w:ascii="Times New Roman" w:hAnsi="Times New Roman" w:cs="Times New Roman"/>
          <w:sz w:val="24"/>
          <w:szCs w:val="24"/>
        </w:rPr>
        <w:t xml:space="preserve">; cioè che ‘l diletto sia il fine della poesia. </w:t>
      </w:r>
    </w:p>
    <w:p w14:paraId="54B2D92A" w14:textId="77777777" w:rsidR="001A2DF4" w:rsidRPr="001A2DF4" w:rsidRDefault="001A2DF4" w:rsidP="001A2DF4">
      <w:pPr>
        <w:spacing w:after="0" w:line="276" w:lineRule="auto"/>
        <w:jc w:val="both"/>
        <w:rPr>
          <w:rFonts w:ascii="Times New Roman" w:hAnsi="Times New Roman" w:cs="Times New Roman"/>
          <w:sz w:val="24"/>
          <w:szCs w:val="24"/>
        </w:rPr>
      </w:pPr>
    </w:p>
    <w:p w14:paraId="6C41F260" w14:textId="77777777" w:rsidR="001A2DF4" w:rsidRPr="001A2DF4" w:rsidRDefault="001A2DF4" w:rsidP="001A2DF4">
      <w:pPr>
        <w:spacing w:after="0" w:line="276" w:lineRule="auto"/>
        <w:jc w:val="both"/>
        <w:rPr>
          <w:rFonts w:ascii="Times New Roman" w:hAnsi="Times New Roman" w:cs="Times New Roman"/>
          <w:b/>
          <w:bCs/>
          <w:sz w:val="24"/>
          <w:szCs w:val="24"/>
          <w:u w:val="single"/>
        </w:rPr>
      </w:pPr>
      <w:r w:rsidRPr="001A2DF4">
        <w:rPr>
          <w:rFonts w:ascii="Times New Roman" w:hAnsi="Times New Roman" w:cs="Times New Roman"/>
          <w:b/>
          <w:bCs/>
          <w:sz w:val="24"/>
          <w:szCs w:val="24"/>
          <w:u w:val="single"/>
        </w:rPr>
        <w:t>La poesia secondo il Tasso maturo: il fine è il giovamento</w:t>
      </w:r>
    </w:p>
    <w:p w14:paraId="38FC5013" w14:textId="77777777" w:rsidR="001A2DF4" w:rsidRPr="001A2DF4" w:rsidRDefault="001A2DF4" w:rsidP="001A2DF4">
      <w:pPr>
        <w:spacing w:after="0" w:line="276" w:lineRule="auto"/>
        <w:jc w:val="both"/>
        <w:rPr>
          <w:rFonts w:ascii="Times New Roman" w:hAnsi="Times New Roman" w:cs="Times New Roman"/>
          <w:b/>
          <w:bCs/>
          <w:sz w:val="24"/>
          <w:szCs w:val="24"/>
        </w:rPr>
      </w:pPr>
      <w:r w:rsidRPr="001A2DF4">
        <w:rPr>
          <w:rFonts w:ascii="Times New Roman" w:hAnsi="Times New Roman" w:cs="Times New Roman"/>
          <w:b/>
          <w:bCs/>
          <w:sz w:val="24"/>
          <w:szCs w:val="24"/>
        </w:rPr>
        <w:t xml:space="preserve">Sperone Speroni, </w:t>
      </w:r>
      <w:r w:rsidRPr="001A2DF4">
        <w:rPr>
          <w:rFonts w:ascii="Times New Roman" w:hAnsi="Times New Roman" w:cs="Times New Roman"/>
          <w:b/>
          <w:bCs/>
          <w:i/>
          <w:iCs/>
          <w:sz w:val="24"/>
          <w:szCs w:val="24"/>
        </w:rPr>
        <w:t>Dialogo della Istoria</w:t>
      </w:r>
    </w:p>
    <w:p w14:paraId="4298C4D7" w14:textId="77777777" w:rsidR="001A2DF4" w:rsidRPr="001A2DF4" w:rsidRDefault="001A2DF4" w:rsidP="001A2DF4">
      <w:pPr>
        <w:spacing w:after="0" w:line="276" w:lineRule="auto"/>
        <w:jc w:val="both"/>
        <w:rPr>
          <w:rFonts w:ascii="Times New Roman" w:hAnsi="Times New Roman" w:cs="Times New Roman"/>
          <w:sz w:val="24"/>
          <w:szCs w:val="24"/>
        </w:rPr>
      </w:pPr>
      <w:r w:rsidRPr="001A2DF4">
        <w:rPr>
          <w:rFonts w:ascii="Times New Roman" w:hAnsi="Times New Roman" w:cs="Times New Roman"/>
          <w:sz w:val="24"/>
          <w:szCs w:val="24"/>
        </w:rPr>
        <w:t xml:space="preserve">Silvio Antoniano: …la mente senza </w:t>
      </w:r>
      <w:proofErr w:type="spellStart"/>
      <w:r w:rsidRPr="001A2DF4">
        <w:rPr>
          <w:rFonts w:ascii="Times New Roman" w:hAnsi="Times New Roman" w:cs="Times New Roman"/>
          <w:sz w:val="24"/>
          <w:szCs w:val="24"/>
        </w:rPr>
        <w:t>iudicio</w:t>
      </w:r>
      <w:proofErr w:type="spellEnd"/>
      <w:r w:rsidRPr="001A2DF4">
        <w:rPr>
          <w:rFonts w:ascii="Times New Roman" w:hAnsi="Times New Roman" w:cs="Times New Roman"/>
          <w:sz w:val="24"/>
          <w:szCs w:val="24"/>
        </w:rPr>
        <w:t xml:space="preserve">, per troppo attendere alla dolcezza delle parole, può poco attendere alla </w:t>
      </w:r>
      <w:proofErr w:type="spellStart"/>
      <w:r w:rsidRPr="001A2DF4">
        <w:rPr>
          <w:rFonts w:ascii="Times New Roman" w:hAnsi="Times New Roman" w:cs="Times New Roman"/>
          <w:sz w:val="24"/>
          <w:szCs w:val="24"/>
        </w:rPr>
        <w:t>intenzion</w:t>
      </w:r>
      <w:proofErr w:type="spellEnd"/>
      <w:r w:rsidRPr="001A2DF4">
        <w:rPr>
          <w:rFonts w:ascii="Times New Roman" w:hAnsi="Times New Roman" w:cs="Times New Roman"/>
          <w:sz w:val="24"/>
          <w:szCs w:val="24"/>
        </w:rPr>
        <w:t xml:space="preserve"> del concetto e senza frutto ascoltarla; non altrimenti che se ‘l fanciullo ammalato, gustato </w:t>
      </w:r>
      <w:proofErr w:type="gramStart"/>
      <w:r w:rsidRPr="001A2DF4">
        <w:rPr>
          <w:rFonts w:ascii="Times New Roman" w:hAnsi="Times New Roman" w:cs="Times New Roman"/>
          <w:sz w:val="24"/>
          <w:szCs w:val="24"/>
        </w:rPr>
        <w:t>il mele</w:t>
      </w:r>
      <w:proofErr w:type="gramEnd"/>
      <w:r w:rsidRPr="001A2DF4">
        <w:rPr>
          <w:rFonts w:ascii="Times New Roman" w:hAnsi="Times New Roman" w:cs="Times New Roman"/>
          <w:sz w:val="24"/>
          <w:szCs w:val="24"/>
        </w:rPr>
        <w:t xml:space="preserve">, torcesse il muso allo </w:t>
      </w:r>
      <w:proofErr w:type="spellStart"/>
      <w:r w:rsidRPr="001A2DF4">
        <w:rPr>
          <w:rFonts w:ascii="Times New Roman" w:hAnsi="Times New Roman" w:cs="Times New Roman"/>
          <w:sz w:val="24"/>
          <w:szCs w:val="24"/>
        </w:rPr>
        <w:t>ascenzo</w:t>
      </w:r>
      <w:proofErr w:type="spellEnd"/>
      <w:r w:rsidRPr="001A2DF4">
        <w:rPr>
          <w:rFonts w:ascii="Times New Roman" w:hAnsi="Times New Roman" w:cs="Times New Roman"/>
          <w:sz w:val="24"/>
          <w:szCs w:val="24"/>
        </w:rPr>
        <w:t xml:space="preserve"> e domandasse dell’altro mele. </w:t>
      </w:r>
    </w:p>
    <w:p w14:paraId="79C44112" w14:textId="77777777" w:rsidR="001A2DF4" w:rsidRPr="001A2DF4" w:rsidRDefault="001A2DF4" w:rsidP="001A2DF4">
      <w:pPr>
        <w:spacing w:after="0" w:line="276" w:lineRule="auto"/>
        <w:jc w:val="both"/>
        <w:rPr>
          <w:rFonts w:ascii="Times New Roman" w:hAnsi="Times New Roman" w:cs="Times New Roman"/>
          <w:sz w:val="24"/>
          <w:szCs w:val="24"/>
        </w:rPr>
      </w:pPr>
    </w:p>
    <w:p w14:paraId="79014EFD" w14:textId="77777777" w:rsidR="001A2DF4" w:rsidRPr="001A2DF4" w:rsidRDefault="001A2DF4" w:rsidP="001A2DF4">
      <w:pPr>
        <w:spacing w:after="0" w:line="276" w:lineRule="auto"/>
        <w:jc w:val="both"/>
        <w:rPr>
          <w:rFonts w:ascii="Times New Roman" w:hAnsi="Times New Roman" w:cs="Times New Roman"/>
          <w:b/>
          <w:bCs/>
          <w:sz w:val="24"/>
          <w:szCs w:val="24"/>
        </w:rPr>
      </w:pPr>
      <w:r w:rsidRPr="001A2DF4">
        <w:rPr>
          <w:rFonts w:ascii="Times New Roman" w:hAnsi="Times New Roman" w:cs="Times New Roman"/>
          <w:b/>
          <w:bCs/>
          <w:sz w:val="24"/>
          <w:szCs w:val="24"/>
        </w:rPr>
        <w:t xml:space="preserve">T. Tasso, </w:t>
      </w:r>
      <w:r w:rsidRPr="001A2DF4">
        <w:rPr>
          <w:rFonts w:ascii="Times New Roman" w:hAnsi="Times New Roman" w:cs="Times New Roman"/>
          <w:b/>
          <w:bCs/>
          <w:i/>
          <w:iCs/>
          <w:sz w:val="24"/>
          <w:szCs w:val="24"/>
        </w:rPr>
        <w:t xml:space="preserve">Discorsi del poema eroico </w:t>
      </w:r>
      <w:r w:rsidRPr="001A2DF4">
        <w:rPr>
          <w:rFonts w:ascii="Times New Roman" w:hAnsi="Times New Roman" w:cs="Times New Roman"/>
          <w:b/>
          <w:bCs/>
          <w:sz w:val="24"/>
          <w:szCs w:val="24"/>
        </w:rPr>
        <w:t>(1594)</w:t>
      </w:r>
    </w:p>
    <w:p w14:paraId="42403F10" w14:textId="77777777" w:rsidR="001A2DF4" w:rsidRPr="001A2DF4" w:rsidRDefault="001A2DF4" w:rsidP="001A2DF4">
      <w:pPr>
        <w:spacing w:after="0" w:line="276" w:lineRule="auto"/>
        <w:jc w:val="both"/>
        <w:rPr>
          <w:rFonts w:ascii="Times New Roman" w:hAnsi="Times New Roman" w:cs="Times New Roman"/>
          <w:sz w:val="24"/>
          <w:szCs w:val="24"/>
        </w:rPr>
      </w:pPr>
      <w:r w:rsidRPr="001A2DF4">
        <w:rPr>
          <w:rFonts w:ascii="Times New Roman" w:hAnsi="Times New Roman" w:cs="Times New Roman"/>
          <w:sz w:val="24"/>
          <w:szCs w:val="24"/>
        </w:rPr>
        <w:t xml:space="preserve">Al politico s’appartiene di considerare quale poesia debba esser proibita e qual diletto, acciò che il piacere, il quale dee essere in vece di </w:t>
      </w:r>
      <w:proofErr w:type="gramStart"/>
      <w:r w:rsidRPr="001A2DF4">
        <w:rPr>
          <w:rFonts w:ascii="Times New Roman" w:hAnsi="Times New Roman" w:cs="Times New Roman"/>
          <w:sz w:val="24"/>
          <w:szCs w:val="24"/>
        </w:rPr>
        <w:t>quel mele</w:t>
      </w:r>
      <w:proofErr w:type="gramEnd"/>
      <w:r w:rsidRPr="001A2DF4">
        <w:rPr>
          <w:rFonts w:ascii="Times New Roman" w:hAnsi="Times New Roman" w:cs="Times New Roman"/>
          <w:sz w:val="24"/>
          <w:szCs w:val="24"/>
        </w:rPr>
        <w:t xml:space="preserve"> di cui s’unge il vaso quando si dà la medicina </w:t>
      </w:r>
      <w:proofErr w:type="spellStart"/>
      <w:r w:rsidRPr="001A2DF4">
        <w:rPr>
          <w:rFonts w:ascii="Times New Roman" w:hAnsi="Times New Roman" w:cs="Times New Roman"/>
          <w:sz w:val="24"/>
          <w:szCs w:val="24"/>
        </w:rPr>
        <w:t>a’fanciulli</w:t>
      </w:r>
      <w:proofErr w:type="spellEnd"/>
      <w:r w:rsidRPr="001A2DF4">
        <w:rPr>
          <w:rFonts w:ascii="Times New Roman" w:hAnsi="Times New Roman" w:cs="Times New Roman"/>
          <w:sz w:val="24"/>
          <w:szCs w:val="24"/>
        </w:rPr>
        <w:t xml:space="preserve">, non facesse effetto di pestifero veleno, o non tenesse occupati gli animi in vana lezione. Non dee dunque il poeta preporsi per fine il piacere […]: perché la poesia è una prima filosofia. </w:t>
      </w:r>
    </w:p>
    <w:p w14:paraId="1599C177" w14:textId="77777777" w:rsidR="001A2DF4" w:rsidRPr="001A2DF4" w:rsidRDefault="001A2DF4" w:rsidP="00D90CF3">
      <w:pPr>
        <w:spacing w:after="0" w:line="276" w:lineRule="auto"/>
        <w:jc w:val="both"/>
        <w:rPr>
          <w:rFonts w:ascii="Times New Roman" w:hAnsi="Times New Roman" w:cs="Times New Roman"/>
          <w:sz w:val="24"/>
          <w:szCs w:val="24"/>
        </w:rPr>
      </w:pPr>
    </w:p>
    <w:sectPr w:rsidR="001A2DF4" w:rsidRPr="001A2DF4">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D7EC1" w14:textId="77777777" w:rsidR="007A6D4B" w:rsidRDefault="007A6D4B" w:rsidP="001A2DF4">
      <w:pPr>
        <w:spacing w:after="0" w:line="240" w:lineRule="auto"/>
      </w:pPr>
      <w:r>
        <w:separator/>
      </w:r>
    </w:p>
  </w:endnote>
  <w:endnote w:type="continuationSeparator" w:id="0">
    <w:p w14:paraId="3A1A06AC" w14:textId="77777777" w:rsidR="007A6D4B" w:rsidRDefault="007A6D4B" w:rsidP="001A2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F8E43" w14:textId="77777777" w:rsidR="007A6D4B" w:rsidRDefault="007A6D4B" w:rsidP="001A2DF4">
      <w:pPr>
        <w:spacing w:after="0" w:line="240" w:lineRule="auto"/>
      </w:pPr>
      <w:r>
        <w:separator/>
      </w:r>
    </w:p>
  </w:footnote>
  <w:footnote w:type="continuationSeparator" w:id="0">
    <w:p w14:paraId="03B23B15" w14:textId="77777777" w:rsidR="007A6D4B" w:rsidRDefault="007A6D4B" w:rsidP="001A2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C816" w14:textId="0CA5AABD" w:rsidR="001A2DF4" w:rsidRPr="001A2DF4" w:rsidRDefault="001A2DF4" w:rsidP="001A2DF4">
    <w:pPr>
      <w:pStyle w:val="Intestazione"/>
      <w:jc w:val="both"/>
      <w:rPr>
        <w:rFonts w:ascii="Times New Roman" w:hAnsi="Times New Roman" w:cs="Times New Roman"/>
        <w:color w:val="4472C4" w:themeColor="accent1"/>
        <w:sz w:val="18"/>
        <w:szCs w:val="18"/>
      </w:rPr>
    </w:pPr>
    <w:sdt>
      <w:sdtPr>
        <w:rPr>
          <w:rFonts w:ascii="Times New Roman" w:hAnsi="Times New Roman" w:cs="Times New Roman"/>
          <w:color w:val="4472C4" w:themeColor="accent1"/>
          <w:sz w:val="18"/>
          <w:szCs w:val="18"/>
        </w:rPr>
        <w:alias w:val="Titolo"/>
        <w:tag w:val=""/>
        <w:id w:val="664756013"/>
        <w:placeholder>
          <w:docPart w:val="C3C70082F1144A2B83D37BF9ECBDE1EC"/>
        </w:placeholder>
        <w:dataBinding w:prefixMappings="xmlns:ns0='http://purl.org/dc/elements/1.1/' xmlns:ns1='http://schemas.openxmlformats.org/package/2006/metadata/core-properties' " w:xpath="/ns1:coreProperties[1]/ns0:title[1]" w:storeItemID="{6C3C8BC8-F283-45AE-878A-BAB7291924A1}"/>
        <w:text/>
      </w:sdtPr>
      <w:sdtContent>
        <w:r w:rsidRPr="001A2DF4">
          <w:rPr>
            <w:rFonts w:ascii="Times New Roman" w:hAnsi="Times New Roman" w:cs="Times New Roman"/>
            <w:color w:val="4472C4" w:themeColor="accent1"/>
            <w:sz w:val="18"/>
            <w:szCs w:val="18"/>
          </w:rPr>
          <w:t xml:space="preserve">L’uomo e le sue paure. Vivere con saggezza secondo Lucrezio                                 </w:t>
        </w:r>
        <w:r>
          <w:rPr>
            <w:rFonts w:ascii="Times New Roman" w:hAnsi="Times New Roman" w:cs="Times New Roman"/>
            <w:color w:val="4472C4" w:themeColor="accent1"/>
            <w:sz w:val="18"/>
            <w:szCs w:val="18"/>
          </w:rPr>
          <w:t xml:space="preserve">                                  </w:t>
        </w:r>
        <w:r w:rsidRPr="001A2DF4">
          <w:rPr>
            <w:rFonts w:ascii="Times New Roman" w:hAnsi="Times New Roman" w:cs="Times New Roman"/>
            <w:color w:val="4472C4" w:themeColor="accent1"/>
            <w:sz w:val="18"/>
            <w:szCs w:val="18"/>
          </w:rPr>
          <w:t>TU 2022/2023</w:t>
        </w:r>
      </w:sdtContent>
    </w:sdt>
    <w:r w:rsidRPr="001A2DF4">
      <w:rPr>
        <w:rFonts w:ascii="Times New Roman" w:hAnsi="Times New Roman" w:cs="Times New Roman"/>
        <w:color w:val="4472C4" w:themeColor="accent1"/>
        <w:sz w:val="18"/>
        <w:szCs w:val="18"/>
      </w:rPr>
      <w:t xml:space="preserve"> |</w:t>
    </w:r>
    <w:r>
      <w:rPr>
        <w:rFonts w:ascii="Times New Roman" w:hAnsi="Times New Roman" w:cs="Times New Roman"/>
        <w:color w:val="4472C4" w:themeColor="accent1"/>
        <w:sz w:val="18"/>
        <w:szCs w:val="18"/>
      </w:rPr>
      <w:t xml:space="preserve">    </w:t>
    </w:r>
    <w:r w:rsidRPr="001A2DF4">
      <w:rPr>
        <w:rFonts w:ascii="Times New Roman" w:hAnsi="Times New Roman" w:cs="Times New Roman"/>
        <w:color w:val="4472C4" w:themeColor="accent1"/>
        <w:sz w:val="18"/>
        <w:szCs w:val="18"/>
      </w:rPr>
      <w:t xml:space="preserve"> </w:t>
    </w:r>
    <w:sdt>
      <w:sdtPr>
        <w:rPr>
          <w:rFonts w:ascii="Times New Roman" w:hAnsi="Times New Roman" w:cs="Times New Roman"/>
          <w:color w:val="4472C4" w:themeColor="accent1"/>
          <w:sz w:val="18"/>
          <w:szCs w:val="18"/>
        </w:rPr>
        <w:alias w:val="Autore"/>
        <w:tag w:val=""/>
        <w:id w:val="-1677181147"/>
        <w:placeholder>
          <w:docPart w:val="F2E7F479913D4EC48D9E02BADCC2B9FA"/>
        </w:placeholder>
        <w:dataBinding w:prefixMappings="xmlns:ns0='http://purl.org/dc/elements/1.1/' xmlns:ns1='http://schemas.openxmlformats.org/package/2006/metadata/core-properties' " w:xpath="/ns1:coreProperties[1]/ns0:creator[1]" w:storeItemID="{6C3C8BC8-F283-45AE-878A-BAB7291924A1}"/>
        <w:text/>
      </w:sdtPr>
      <w:sdtContent>
        <w:r w:rsidRPr="001A2DF4">
          <w:rPr>
            <w:rFonts w:ascii="Times New Roman" w:hAnsi="Times New Roman" w:cs="Times New Roman"/>
            <w:color w:val="4472C4" w:themeColor="accent1"/>
            <w:sz w:val="18"/>
            <w:szCs w:val="18"/>
          </w:rPr>
          <w:t>Fabio Gatti</w:t>
        </w:r>
      </w:sdtContent>
    </w:sdt>
  </w:p>
  <w:p w14:paraId="17CD0221" w14:textId="77777777" w:rsidR="001A2DF4" w:rsidRDefault="001A2DF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92972"/>
    <w:multiLevelType w:val="hybridMultilevel"/>
    <w:tmpl w:val="5FB63E0C"/>
    <w:lvl w:ilvl="0" w:tplc="2EACF590">
      <w:start w:val="1"/>
      <w:numFmt w:val="decimal"/>
      <w:lvlText w:val="%1)"/>
      <w:lvlJc w:val="left"/>
      <w:pPr>
        <w:ind w:left="720" w:hanging="360"/>
      </w:pPr>
      <w:rPr>
        <w:rFonts w:hint="default"/>
        <w:i/>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C78113F"/>
    <w:multiLevelType w:val="hybridMultilevel"/>
    <w:tmpl w:val="00E843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09309315">
    <w:abstractNumId w:val="0"/>
  </w:num>
  <w:num w:numId="2" w16cid:durableId="1394084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F70"/>
    <w:rsid w:val="001A2DF4"/>
    <w:rsid w:val="00465C51"/>
    <w:rsid w:val="007A6D4B"/>
    <w:rsid w:val="008C5264"/>
    <w:rsid w:val="00AB4F70"/>
    <w:rsid w:val="00D328A8"/>
    <w:rsid w:val="00D90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208DE"/>
  <w15:chartTrackingRefBased/>
  <w15:docId w15:val="{73B83619-7DC9-4D4E-BB2F-4CFD156C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A2D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2DF4"/>
  </w:style>
  <w:style w:type="paragraph" w:styleId="Pidipagina">
    <w:name w:val="footer"/>
    <w:basedOn w:val="Normale"/>
    <w:link w:val="PidipaginaCarattere"/>
    <w:uiPriority w:val="99"/>
    <w:unhideWhenUsed/>
    <w:rsid w:val="001A2D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2DF4"/>
  </w:style>
  <w:style w:type="paragraph" w:styleId="Paragrafoelenco">
    <w:name w:val="List Paragraph"/>
    <w:basedOn w:val="Normale"/>
    <w:uiPriority w:val="34"/>
    <w:qFormat/>
    <w:rsid w:val="001A2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20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C70082F1144A2B83D37BF9ECBDE1EC"/>
        <w:category>
          <w:name w:val="Generale"/>
          <w:gallery w:val="placeholder"/>
        </w:category>
        <w:types>
          <w:type w:val="bbPlcHdr"/>
        </w:types>
        <w:behaviors>
          <w:behavior w:val="content"/>
        </w:behaviors>
        <w:guid w:val="{8ADE2A14-D022-42EA-AE96-42F38F7B564C}"/>
      </w:docPartPr>
      <w:docPartBody>
        <w:p w:rsidR="00000000" w:rsidRDefault="00BA44B4" w:rsidP="00BA44B4">
          <w:pPr>
            <w:pStyle w:val="C3C70082F1144A2B83D37BF9ECBDE1EC"/>
          </w:pPr>
          <w:r>
            <w:rPr>
              <w:color w:val="4472C4" w:themeColor="accent1"/>
            </w:rPr>
            <w:t>[Titolo del documento]</w:t>
          </w:r>
        </w:p>
      </w:docPartBody>
    </w:docPart>
    <w:docPart>
      <w:docPartPr>
        <w:name w:val="F2E7F479913D4EC48D9E02BADCC2B9FA"/>
        <w:category>
          <w:name w:val="Generale"/>
          <w:gallery w:val="placeholder"/>
        </w:category>
        <w:types>
          <w:type w:val="bbPlcHdr"/>
        </w:types>
        <w:behaviors>
          <w:behavior w:val="content"/>
        </w:behaviors>
        <w:guid w:val="{D14AA73D-8066-45D3-B185-70AC2535224F}"/>
      </w:docPartPr>
      <w:docPartBody>
        <w:p w:rsidR="00000000" w:rsidRDefault="00BA44B4" w:rsidP="00BA44B4">
          <w:pPr>
            <w:pStyle w:val="F2E7F479913D4EC48D9E02BADCC2B9FA"/>
          </w:pPr>
          <w:r>
            <w:t>[Nome dell'autore]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B4"/>
    <w:rsid w:val="007E01EF"/>
    <w:rsid w:val="00BA44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3C70082F1144A2B83D37BF9ECBDE1EC">
    <w:name w:val="C3C70082F1144A2B83D37BF9ECBDE1EC"/>
    <w:rsid w:val="00BA44B4"/>
  </w:style>
  <w:style w:type="paragraph" w:customStyle="1" w:styleId="F2E7F479913D4EC48D9E02BADCC2B9FA">
    <w:name w:val="F2E7F479913D4EC48D9E02BADCC2B9FA"/>
    <w:rsid w:val="00BA44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24B2F-AC0B-4013-AC8A-1FBF52C44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1114</Words>
  <Characters>6354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L’uomo e le sue paure. Vivere con saggezza secondo Lucrezio                                                                   TU 2022/2023</dc:title>
  <dc:subject/>
  <dc:creator>Fabio Gatti</dc:creator>
  <cp:keywords/>
  <dc:description/>
  <cp:lastModifiedBy>Fabio Gatti</cp:lastModifiedBy>
  <cp:revision>5</cp:revision>
  <dcterms:created xsi:type="dcterms:W3CDTF">2023-03-13T09:45:00Z</dcterms:created>
  <dcterms:modified xsi:type="dcterms:W3CDTF">2023-03-27T12:34:00Z</dcterms:modified>
</cp:coreProperties>
</file>