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8972" w14:textId="08692264" w:rsidR="00CE0E41" w:rsidRDefault="00CE0E41" w:rsidP="00CE0E41">
      <w:pPr>
        <w:pStyle w:val="Intestazione"/>
        <w:spacing w:after="40"/>
        <w:rPr>
          <w:b/>
          <w:bCs/>
          <w:sz w:val="44"/>
        </w:rPr>
      </w:pPr>
      <w:r>
        <w:rPr>
          <w:noProof/>
          <w:sz w:val="16"/>
        </w:rPr>
        <w:drawing>
          <wp:anchor distT="0" distB="0" distL="114300" distR="114300" simplePos="0" relativeHeight="251659264" behindDoc="0" locked="0" layoutInCell="1" allowOverlap="1" wp14:anchorId="6FD31990" wp14:editId="1088A16D">
            <wp:simplePos x="0" y="0"/>
            <wp:positionH relativeFrom="column">
              <wp:posOffset>0</wp:posOffset>
            </wp:positionH>
            <wp:positionV relativeFrom="paragraph">
              <wp:posOffset>-132080</wp:posOffset>
            </wp:positionV>
            <wp:extent cx="605790" cy="797560"/>
            <wp:effectExtent l="0" t="0" r="3810" b="2540"/>
            <wp:wrapTight wrapText="bothSides">
              <wp:wrapPolygon edited="0">
                <wp:start x="0" y="0"/>
                <wp:lineTo x="0" y="21153"/>
                <wp:lineTo x="21057" y="21153"/>
                <wp:lineTo x="21057" y="0"/>
                <wp:lineTo x="0" y="0"/>
              </wp:wrapPolygon>
            </wp:wrapTight>
            <wp:docPr id="2"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_200X261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975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b/>
          <w:bCs/>
          <w:i/>
          <w:iCs/>
          <w:sz w:val="60"/>
        </w:rPr>
        <w:t xml:space="preserve">Tu  -  </w:t>
      </w:r>
      <w:r>
        <w:rPr>
          <w:b/>
          <w:bCs/>
          <w:sz w:val="36"/>
        </w:rPr>
        <w:t>TERZA UNIVERSIT</w:t>
      </w:r>
      <w:r w:rsidR="00437D8A">
        <w:rPr>
          <w:b/>
          <w:bCs/>
          <w:sz w:val="36"/>
        </w:rPr>
        <w:t>À</w:t>
      </w:r>
      <w:r>
        <w:rPr>
          <w:b/>
          <w:bCs/>
          <w:sz w:val="36"/>
        </w:rPr>
        <w:t xml:space="preserve"> - </w:t>
      </w:r>
      <w:r>
        <w:rPr>
          <w:b/>
          <w:bCs/>
          <w:sz w:val="44"/>
        </w:rPr>
        <w:t xml:space="preserve"> 202</w:t>
      </w:r>
      <w:r w:rsidR="00C8011A">
        <w:rPr>
          <w:b/>
          <w:bCs/>
          <w:sz w:val="44"/>
        </w:rPr>
        <w:t>3</w:t>
      </w:r>
      <w:r>
        <w:rPr>
          <w:b/>
          <w:bCs/>
          <w:sz w:val="44"/>
        </w:rPr>
        <w:t>/2</w:t>
      </w:r>
      <w:r w:rsidR="00C8011A">
        <w:rPr>
          <w:b/>
          <w:bCs/>
          <w:sz w:val="44"/>
        </w:rPr>
        <w:t>4</w:t>
      </w:r>
    </w:p>
    <w:p w14:paraId="740E9E12" w14:textId="77777777" w:rsidR="00CE0E41" w:rsidRPr="00437D8A" w:rsidRDefault="00CE0E41" w:rsidP="00CE0E41">
      <w:pPr>
        <w:pStyle w:val="Intestazione"/>
        <w:rPr>
          <w:b/>
          <w:bCs/>
          <w:color w:val="00B050"/>
          <w:sz w:val="24"/>
        </w:rPr>
      </w:pPr>
      <w:r w:rsidRPr="00437D8A">
        <w:rPr>
          <w:color w:val="00B050"/>
        </w:rPr>
        <w:t xml:space="preserve">                                                           Bergamo -</w:t>
      </w:r>
      <w:r w:rsidRPr="00437D8A">
        <w:rPr>
          <w:b/>
          <w:color w:val="00B050"/>
        </w:rPr>
        <w:t xml:space="preserve"> </w:t>
      </w:r>
      <w:r w:rsidRPr="00437D8A">
        <w:rPr>
          <w:b/>
          <w:bCs/>
          <w:color w:val="00B050"/>
          <w:sz w:val="24"/>
        </w:rPr>
        <w:t>PRIMA FASE</w:t>
      </w:r>
    </w:p>
    <w:p w14:paraId="45E3230B" w14:textId="77777777" w:rsidR="00CE0E41" w:rsidRDefault="00CE0E41" w:rsidP="00CE0E41">
      <w:pPr>
        <w:rPr>
          <w:sz w:val="20"/>
          <w:szCs w:val="20"/>
        </w:rPr>
      </w:pPr>
    </w:p>
    <w:p w14:paraId="35C43FD4" w14:textId="77777777" w:rsidR="00CE0E41" w:rsidRDefault="00CE0E41" w:rsidP="00CE0E41">
      <w:pPr>
        <w:rPr>
          <w:sz w:val="20"/>
          <w:szCs w:val="20"/>
        </w:rPr>
      </w:pPr>
    </w:p>
    <w:p w14:paraId="44D171E5" w14:textId="77777777" w:rsidR="00CE0E41" w:rsidRPr="00C23A02" w:rsidRDefault="00CE0E41" w:rsidP="00CE0E41">
      <w:pPr>
        <w:rPr>
          <w:sz w:val="20"/>
          <w:szCs w:val="20"/>
        </w:rPr>
      </w:pPr>
    </w:p>
    <w:tbl>
      <w:tblPr>
        <w:tblW w:w="96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964"/>
        <w:gridCol w:w="887"/>
        <w:gridCol w:w="6783"/>
      </w:tblGrid>
      <w:tr w:rsidR="005E73CA" w:rsidRPr="00F028A8" w14:paraId="1E942FA0" w14:textId="77777777" w:rsidTr="005E73CA">
        <w:trPr>
          <w:trHeight w:val="830"/>
        </w:trPr>
        <w:tc>
          <w:tcPr>
            <w:tcW w:w="1964" w:type="dxa"/>
            <w:vAlign w:val="center"/>
          </w:tcPr>
          <w:p w14:paraId="7401161C" w14:textId="77777777" w:rsidR="005E73CA" w:rsidRPr="009124C2" w:rsidRDefault="005E73CA" w:rsidP="00565751">
            <w:pPr>
              <w:jc w:val="center"/>
              <w:rPr>
                <w:szCs w:val="28"/>
              </w:rPr>
            </w:pPr>
            <w:r w:rsidRPr="009124C2">
              <w:rPr>
                <w:szCs w:val="28"/>
              </w:rPr>
              <w:t>Modulo  n°</w:t>
            </w:r>
          </w:p>
        </w:tc>
        <w:tc>
          <w:tcPr>
            <w:tcW w:w="887" w:type="dxa"/>
            <w:vAlign w:val="center"/>
          </w:tcPr>
          <w:p w14:paraId="68BA21B0" w14:textId="774A870D" w:rsidR="005E73CA" w:rsidRPr="009124C2" w:rsidRDefault="000D1BAF" w:rsidP="00CB3121">
            <w:pPr>
              <w:jc w:val="center"/>
              <w:rPr>
                <w:b/>
                <w:sz w:val="40"/>
                <w:szCs w:val="40"/>
              </w:rPr>
            </w:pPr>
            <w:r>
              <w:rPr>
                <w:b/>
                <w:sz w:val="40"/>
                <w:szCs w:val="40"/>
              </w:rPr>
              <w:t>01</w:t>
            </w:r>
          </w:p>
        </w:tc>
        <w:tc>
          <w:tcPr>
            <w:tcW w:w="6783" w:type="dxa"/>
            <w:vAlign w:val="center"/>
          </w:tcPr>
          <w:p w14:paraId="21A67687" w14:textId="77777777" w:rsidR="000D1BAF" w:rsidRDefault="000D1BAF" w:rsidP="00CB3121">
            <w:pPr>
              <w:jc w:val="center"/>
              <w:rPr>
                <w:rFonts w:cs="Arial"/>
                <w:b/>
                <w:bCs/>
                <w:i/>
                <w:iCs/>
                <w:color w:val="000000" w:themeColor="text1"/>
                <w:szCs w:val="28"/>
              </w:rPr>
            </w:pPr>
            <w:r w:rsidRPr="000D1BAF">
              <w:rPr>
                <w:rFonts w:cs="Arial"/>
                <w:b/>
                <w:bCs/>
                <w:i/>
                <w:iCs/>
                <w:color w:val="000000" w:themeColor="text1"/>
                <w:szCs w:val="28"/>
              </w:rPr>
              <w:t xml:space="preserve">MASS MEDIA: CONOSCERLI E GESTIRLI </w:t>
            </w:r>
          </w:p>
          <w:p w14:paraId="47AB3DF8" w14:textId="7498B6B7" w:rsidR="005E73CA" w:rsidRPr="000D1BAF" w:rsidRDefault="000D1BAF" w:rsidP="00CB3121">
            <w:pPr>
              <w:jc w:val="center"/>
              <w:rPr>
                <w:b/>
                <w:i/>
                <w:iCs/>
                <w:szCs w:val="28"/>
              </w:rPr>
            </w:pPr>
            <w:r w:rsidRPr="000D1BAF">
              <w:rPr>
                <w:rFonts w:cs="Arial"/>
                <w:b/>
                <w:bCs/>
                <w:i/>
                <w:iCs/>
                <w:color w:val="000000" w:themeColor="text1"/>
                <w:szCs w:val="28"/>
              </w:rPr>
              <w:t xml:space="preserve">CON EFFICACIA </w:t>
            </w:r>
            <w:r w:rsidRPr="000D1BAF">
              <w:rPr>
                <w:rFonts w:cs="Arial"/>
                <w:i/>
                <w:iCs/>
                <w:color w:val="000000" w:themeColor="text1"/>
                <w:szCs w:val="28"/>
              </w:rPr>
              <w:t>(NUOVO)</w:t>
            </w:r>
            <w:r w:rsidR="005E73CA" w:rsidRPr="000D1BAF">
              <w:rPr>
                <w:b/>
                <w:i/>
                <w:iCs/>
                <w:szCs w:val="28"/>
              </w:rPr>
              <w:t xml:space="preserve"> </w:t>
            </w:r>
          </w:p>
        </w:tc>
      </w:tr>
    </w:tbl>
    <w:p w14:paraId="35F3D8F4" w14:textId="77777777" w:rsidR="00CE0E41" w:rsidRPr="00BC0F15" w:rsidRDefault="00CE0E41" w:rsidP="00CE0E41">
      <w:pPr>
        <w:rPr>
          <w:sz w:val="14"/>
          <w:szCs w:val="14"/>
        </w:rPr>
      </w:pPr>
    </w:p>
    <w:tbl>
      <w:tblPr>
        <w:tblW w:w="0" w:type="auto"/>
        <w:tblLook w:val="00A0" w:firstRow="1" w:lastRow="0" w:firstColumn="1" w:lastColumn="0" w:noHBand="0" w:noVBand="0"/>
      </w:tblPr>
      <w:tblGrid>
        <w:gridCol w:w="1728"/>
        <w:gridCol w:w="7910"/>
      </w:tblGrid>
      <w:tr w:rsidR="00CE0E41" w:rsidRPr="009124C2" w14:paraId="79382081" w14:textId="77777777" w:rsidTr="005E73CA">
        <w:trPr>
          <w:trHeight w:val="340"/>
        </w:trPr>
        <w:tc>
          <w:tcPr>
            <w:tcW w:w="1728" w:type="dxa"/>
            <w:vAlign w:val="center"/>
          </w:tcPr>
          <w:p w14:paraId="66D6DB96" w14:textId="77777777" w:rsidR="00CE0E41" w:rsidRPr="009124C2" w:rsidRDefault="00CE0E41" w:rsidP="007E683C">
            <w:pPr>
              <w:spacing w:line="360" w:lineRule="auto"/>
              <w:rPr>
                <w:b/>
                <w:sz w:val="22"/>
                <w:szCs w:val="22"/>
              </w:rPr>
            </w:pPr>
            <w:r w:rsidRPr="009124C2">
              <w:rPr>
                <w:b/>
                <w:sz w:val="22"/>
                <w:szCs w:val="22"/>
              </w:rPr>
              <w:t>Docente</w:t>
            </w:r>
          </w:p>
        </w:tc>
        <w:tc>
          <w:tcPr>
            <w:tcW w:w="8050" w:type="dxa"/>
            <w:vAlign w:val="center"/>
          </w:tcPr>
          <w:p w14:paraId="5BB2E641" w14:textId="277E72CB" w:rsidR="00CE0E41" w:rsidRPr="000D1BAF" w:rsidRDefault="000D1BAF" w:rsidP="000D1BAF">
            <w:pPr>
              <w:tabs>
                <w:tab w:val="left" w:pos="220"/>
                <w:tab w:val="left" w:pos="720"/>
              </w:tabs>
              <w:autoSpaceDE w:val="0"/>
              <w:autoSpaceDN w:val="0"/>
              <w:adjustRightInd w:val="0"/>
              <w:rPr>
                <w:rFonts w:cs="Arial"/>
                <w:b/>
                <w:color w:val="000000" w:themeColor="text1"/>
                <w:sz w:val="24"/>
              </w:rPr>
            </w:pPr>
            <w:r w:rsidRPr="000D1BAF">
              <w:rPr>
                <w:rFonts w:cs="Arial"/>
                <w:b/>
                <w:iCs/>
                <w:color w:val="000000" w:themeColor="text1"/>
                <w:sz w:val="24"/>
              </w:rPr>
              <w:t>Stefano Lamera</w:t>
            </w:r>
            <w:r w:rsidRPr="000D1BAF">
              <w:rPr>
                <w:rFonts w:cs="Arial"/>
                <w:b/>
                <w:color w:val="000000" w:themeColor="text1"/>
                <w:sz w:val="24"/>
              </w:rPr>
              <w:t xml:space="preserve"> </w:t>
            </w:r>
          </w:p>
        </w:tc>
      </w:tr>
      <w:tr w:rsidR="00CE0E41" w:rsidRPr="009124C2" w14:paraId="0677E990" w14:textId="77777777" w:rsidTr="005E73CA">
        <w:trPr>
          <w:trHeight w:val="340"/>
        </w:trPr>
        <w:tc>
          <w:tcPr>
            <w:tcW w:w="1728" w:type="dxa"/>
            <w:vAlign w:val="center"/>
          </w:tcPr>
          <w:p w14:paraId="7943ED58" w14:textId="77777777" w:rsidR="00CE0E41" w:rsidRPr="009124C2" w:rsidRDefault="00CE0E41" w:rsidP="007E683C">
            <w:pPr>
              <w:spacing w:line="360" w:lineRule="auto"/>
              <w:rPr>
                <w:b/>
                <w:sz w:val="22"/>
                <w:szCs w:val="22"/>
              </w:rPr>
            </w:pPr>
            <w:r w:rsidRPr="009124C2">
              <w:rPr>
                <w:b/>
                <w:sz w:val="22"/>
                <w:szCs w:val="22"/>
              </w:rPr>
              <w:t>Giorno</w:t>
            </w:r>
          </w:p>
        </w:tc>
        <w:tc>
          <w:tcPr>
            <w:tcW w:w="8050" w:type="dxa"/>
            <w:vAlign w:val="center"/>
          </w:tcPr>
          <w:p w14:paraId="3DF54C2B" w14:textId="668F6E11" w:rsidR="00CE0E41" w:rsidRPr="000D1BAF" w:rsidRDefault="000D1BAF" w:rsidP="000D1BAF">
            <w:pPr>
              <w:tabs>
                <w:tab w:val="left" w:pos="220"/>
                <w:tab w:val="left" w:pos="720"/>
              </w:tabs>
              <w:autoSpaceDE w:val="0"/>
              <w:autoSpaceDN w:val="0"/>
              <w:adjustRightInd w:val="0"/>
              <w:rPr>
                <w:rFonts w:cs="Arial"/>
                <w:color w:val="000000" w:themeColor="text1"/>
                <w:sz w:val="24"/>
              </w:rPr>
            </w:pPr>
            <w:r w:rsidRPr="000D1BAF">
              <w:rPr>
                <w:rFonts w:cs="Arial"/>
                <w:bCs/>
                <w:color w:val="000000" w:themeColor="text1"/>
                <w:sz w:val="24"/>
              </w:rPr>
              <w:t>Lunedì</w:t>
            </w:r>
            <w:r w:rsidRPr="000D1BAF">
              <w:rPr>
                <w:rFonts w:cs="Arial"/>
                <w:color w:val="000000" w:themeColor="text1"/>
                <w:sz w:val="24"/>
              </w:rPr>
              <w:t xml:space="preserve"> </w:t>
            </w:r>
          </w:p>
        </w:tc>
      </w:tr>
      <w:tr w:rsidR="00CE0E41" w:rsidRPr="009124C2" w14:paraId="4DF3B695" w14:textId="77777777" w:rsidTr="005E73CA">
        <w:trPr>
          <w:trHeight w:val="340"/>
        </w:trPr>
        <w:tc>
          <w:tcPr>
            <w:tcW w:w="1728" w:type="dxa"/>
            <w:vAlign w:val="center"/>
          </w:tcPr>
          <w:p w14:paraId="4147E7EB" w14:textId="77777777" w:rsidR="00CE0E41" w:rsidRPr="009124C2" w:rsidRDefault="00CE0E41" w:rsidP="007E683C">
            <w:pPr>
              <w:spacing w:line="360" w:lineRule="auto"/>
              <w:rPr>
                <w:b/>
                <w:sz w:val="22"/>
                <w:szCs w:val="22"/>
              </w:rPr>
            </w:pPr>
            <w:r w:rsidRPr="009124C2">
              <w:rPr>
                <w:b/>
                <w:sz w:val="22"/>
                <w:szCs w:val="22"/>
              </w:rPr>
              <w:t>Orario</w:t>
            </w:r>
          </w:p>
        </w:tc>
        <w:tc>
          <w:tcPr>
            <w:tcW w:w="8050" w:type="dxa"/>
            <w:vAlign w:val="center"/>
          </w:tcPr>
          <w:p w14:paraId="7E98FB75" w14:textId="400E42B7" w:rsidR="00CE0E41" w:rsidRPr="000D1BAF" w:rsidRDefault="00CE0E41" w:rsidP="00CB3121">
            <w:pPr>
              <w:rPr>
                <w:sz w:val="24"/>
              </w:rPr>
            </w:pPr>
            <w:r w:rsidRPr="000D1BAF">
              <w:rPr>
                <w:sz w:val="24"/>
              </w:rPr>
              <w:t xml:space="preserve">9.30 </w:t>
            </w:r>
            <w:r w:rsidR="000D1BAF">
              <w:rPr>
                <w:sz w:val="24"/>
              </w:rPr>
              <w:t>–</w:t>
            </w:r>
            <w:r w:rsidR="000D1BAF" w:rsidRPr="000D1BAF">
              <w:rPr>
                <w:sz w:val="24"/>
              </w:rPr>
              <w:t xml:space="preserve"> </w:t>
            </w:r>
            <w:r w:rsidR="000D1BAF" w:rsidRPr="000D1BAF">
              <w:rPr>
                <w:rFonts w:cs="Arial"/>
                <w:color w:val="000000" w:themeColor="text1"/>
                <w:sz w:val="24"/>
              </w:rPr>
              <w:t>11</w:t>
            </w:r>
            <w:r w:rsidR="000D1BAF">
              <w:rPr>
                <w:rFonts w:cs="Arial"/>
                <w:color w:val="000000" w:themeColor="text1"/>
                <w:sz w:val="24"/>
              </w:rPr>
              <w:t>.</w:t>
            </w:r>
            <w:r w:rsidR="000D1BAF" w:rsidRPr="000D1BAF">
              <w:rPr>
                <w:rFonts w:cs="Arial"/>
                <w:color w:val="000000" w:themeColor="text1"/>
                <w:sz w:val="24"/>
              </w:rPr>
              <w:t>45</w:t>
            </w:r>
          </w:p>
        </w:tc>
      </w:tr>
      <w:tr w:rsidR="00CE0E41" w:rsidRPr="009124C2" w14:paraId="782B8717" w14:textId="77777777" w:rsidTr="005E73CA">
        <w:trPr>
          <w:trHeight w:val="340"/>
        </w:trPr>
        <w:tc>
          <w:tcPr>
            <w:tcW w:w="1728" w:type="dxa"/>
            <w:vAlign w:val="center"/>
          </w:tcPr>
          <w:p w14:paraId="19B04E5E" w14:textId="77777777" w:rsidR="00CE0E41" w:rsidRPr="009124C2" w:rsidRDefault="00CE0E41" w:rsidP="007E683C">
            <w:pPr>
              <w:spacing w:line="360" w:lineRule="auto"/>
              <w:rPr>
                <w:b/>
                <w:sz w:val="22"/>
                <w:szCs w:val="22"/>
              </w:rPr>
            </w:pPr>
            <w:r w:rsidRPr="009124C2">
              <w:rPr>
                <w:b/>
                <w:sz w:val="22"/>
                <w:szCs w:val="22"/>
              </w:rPr>
              <w:t>Periodo</w:t>
            </w:r>
          </w:p>
        </w:tc>
        <w:tc>
          <w:tcPr>
            <w:tcW w:w="8050" w:type="dxa"/>
            <w:vAlign w:val="center"/>
          </w:tcPr>
          <w:p w14:paraId="1BBB36A1" w14:textId="41D8DF6F" w:rsidR="00CE0E41" w:rsidRPr="000D1BAF" w:rsidRDefault="00CE0E41" w:rsidP="00CB3121">
            <w:pPr>
              <w:rPr>
                <w:sz w:val="24"/>
              </w:rPr>
            </w:pPr>
            <w:r w:rsidRPr="000D1BAF">
              <w:rPr>
                <w:sz w:val="24"/>
              </w:rPr>
              <w:t xml:space="preserve">Dal </w:t>
            </w:r>
            <w:r w:rsidR="000D1BAF" w:rsidRPr="000D1BAF">
              <w:rPr>
                <w:rFonts w:cs="Arial"/>
                <w:color w:val="000000" w:themeColor="text1"/>
                <w:sz w:val="24"/>
              </w:rPr>
              <w:t>2 ottobre al 20 novembre 2023 (8 incontri</w:t>
            </w:r>
            <w:r w:rsidR="00A15F29">
              <w:rPr>
                <w:rFonts w:cs="Arial"/>
                <w:color w:val="000000" w:themeColor="text1"/>
                <w:sz w:val="24"/>
              </w:rPr>
              <w:t xml:space="preserve"> - </w:t>
            </w:r>
            <w:r w:rsidR="00BC0F15" w:rsidRPr="000D1BAF">
              <w:rPr>
                <w:rFonts w:cs="Arial"/>
                <w:color w:val="000000" w:themeColor="text1"/>
                <w:sz w:val="24"/>
              </w:rPr>
              <w:t>€ 32,00)</w:t>
            </w:r>
          </w:p>
        </w:tc>
      </w:tr>
      <w:tr w:rsidR="00CE0E41" w:rsidRPr="009124C2" w14:paraId="44B4C69B" w14:textId="77777777" w:rsidTr="005E73CA">
        <w:trPr>
          <w:trHeight w:val="340"/>
        </w:trPr>
        <w:tc>
          <w:tcPr>
            <w:tcW w:w="1728" w:type="dxa"/>
            <w:vAlign w:val="center"/>
          </w:tcPr>
          <w:p w14:paraId="38EA7DEF" w14:textId="77777777" w:rsidR="00CE0E41" w:rsidRPr="009124C2" w:rsidRDefault="00CE0E41" w:rsidP="007E683C">
            <w:pPr>
              <w:spacing w:line="360" w:lineRule="auto"/>
              <w:rPr>
                <w:b/>
                <w:sz w:val="22"/>
                <w:szCs w:val="22"/>
              </w:rPr>
            </w:pPr>
            <w:r w:rsidRPr="009124C2">
              <w:rPr>
                <w:b/>
                <w:sz w:val="22"/>
                <w:szCs w:val="22"/>
              </w:rPr>
              <w:t>Sede</w:t>
            </w:r>
          </w:p>
        </w:tc>
        <w:tc>
          <w:tcPr>
            <w:tcW w:w="8050" w:type="dxa"/>
            <w:vAlign w:val="center"/>
          </w:tcPr>
          <w:p w14:paraId="16EE07FA" w14:textId="033D6822" w:rsidR="00CE0E41" w:rsidRPr="000D1BAF" w:rsidRDefault="000D1BAF" w:rsidP="00CB3121">
            <w:pPr>
              <w:jc w:val="both"/>
              <w:rPr>
                <w:sz w:val="24"/>
              </w:rPr>
            </w:pPr>
            <w:r w:rsidRPr="000D1BAF">
              <w:rPr>
                <w:rFonts w:cs="Arial"/>
                <w:color w:val="000000" w:themeColor="text1"/>
                <w:sz w:val="24"/>
              </w:rPr>
              <w:t xml:space="preserve">La Porta </w:t>
            </w:r>
          </w:p>
        </w:tc>
      </w:tr>
      <w:tr w:rsidR="00CE0E41" w:rsidRPr="009124C2" w14:paraId="57703C0E" w14:textId="77777777" w:rsidTr="005E73CA">
        <w:trPr>
          <w:trHeight w:val="312"/>
        </w:trPr>
        <w:tc>
          <w:tcPr>
            <w:tcW w:w="1728" w:type="dxa"/>
            <w:vAlign w:val="center"/>
          </w:tcPr>
          <w:p w14:paraId="6633F868" w14:textId="77777777" w:rsidR="00CE0E41" w:rsidRPr="009124C2" w:rsidRDefault="00CE0E41" w:rsidP="007E683C">
            <w:pPr>
              <w:spacing w:line="360" w:lineRule="auto"/>
              <w:rPr>
                <w:b/>
                <w:sz w:val="22"/>
                <w:szCs w:val="22"/>
              </w:rPr>
            </w:pPr>
            <w:r w:rsidRPr="009124C2">
              <w:rPr>
                <w:b/>
                <w:sz w:val="22"/>
                <w:szCs w:val="22"/>
              </w:rPr>
              <w:t>Argomento</w:t>
            </w:r>
          </w:p>
        </w:tc>
        <w:tc>
          <w:tcPr>
            <w:tcW w:w="8050" w:type="dxa"/>
            <w:vAlign w:val="center"/>
          </w:tcPr>
          <w:p w14:paraId="52D884EC" w14:textId="38920A2A" w:rsidR="00CE0E41" w:rsidRPr="000D1BAF" w:rsidRDefault="000D1BAF" w:rsidP="000D1BAF">
            <w:pPr>
              <w:tabs>
                <w:tab w:val="left" w:pos="220"/>
                <w:tab w:val="left" w:pos="720"/>
              </w:tabs>
              <w:autoSpaceDE w:val="0"/>
              <w:autoSpaceDN w:val="0"/>
              <w:adjustRightInd w:val="0"/>
              <w:rPr>
                <w:rFonts w:cs="Arial"/>
                <w:b/>
                <w:bCs/>
                <w:iCs/>
                <w:color w:val="000000" w:themeColor="text1"/>
                <w:sz w:val="24"/>
              </w:rPr>
            </w:pPr>
            <w:r w:rsidRPr="000D1BAF">
              <w:rPr>
                <w:rFonts w:cs="Arial"/>
                <w:b/>
                <w:bCs/>
                <w:color w:val="000000" w:themeColor="text1"/>
                <w:sz w:val="24"/>
              </w:rPr>
              <w:t xml:space="preserve">PSICOLOGIA </w:t>
            </w:r>
            <w:r w:rsidRPr="000D1BAF">
              <w:rPr>
                <w:rFonts w:cs="Arial"/>
                <w:color w:val="000000" w:themeColor="text1"/>
                <w:sz w:val="24"/>
              </w:rPr>
              <w:t>(max 50)</w:t>
            </w:r>
          </w:p>
        </w:tc>
      </w:tr>
      <w:tr w:rsidR="00CE0E41" w:rsidRPr="009124C2" w14:paraId="6662DB94" w14:textId="77777777" w:rsidTr="005E73CA">
        <w:trPr>
          <w:trHeight w:val="1192"/>
        </w:trPr>
        <w:tc>
          <w:tcPr>
            <w:tcW w:w="1728" w:type="dxa"/>
            <w:vAlign w:val="center"/>
          </w:tcPr>
          <w:p w14:paraId="07BCDBA0" w14:textId="77777777" w:rsidR="00CE0E41" w:rsidRPr="009124C2" w:rsidRDefault="00CE0E41" w:rsidP="00CB3121">
            <w:pPr>
              <w:rPr>
                <w:b/>
                <w:sz w:val="22"/>
                <w:szCs w:val="22"/>
              </w:rPr>
            </w:pPr>
            <w:r w:rsidRPr="009124C2">
              <w:rPr>
                <w:b/>
                <w:sz w:val="22"/>
                <w:szCs w:val="22"/>
              </w:rPr>
              <w:t>Presentazione</w:t>
            </w:r>
          </w:p>
        </w:tc>
        <w:tc>
          <w:tcPr>
            <w:tcW w:w="8050" w:type="dxa"/>
            <w:vAlign w:val="center"/>
          </w:tcPr>
          <w:p w14:paraId="58FFBF83" w14:textId="761D47B4" w:rsidR="00CE0E41" w:rsidRPr="000D1BAF" w:rsidRDefault="000D1BAF" w:rsidP="000D1BAF">
            <w:pPr>
              <w:jc w:val="both"/>
              <w:rPr>
                <w:rFonts w:cs="Arial"/>
                <w:i/>
                <w:iCs/>
                <w:color w:val="000000" w:themeColor="text1"/>
                <w:sz w:val="24"/>
              </w:rPr>
            </w:pPr>
            <w:r w:rsidRPr="000D1BAF">
              <w:rPr>
                <w:rFonts w:cs="Arial"/>
                <w:i/>
                <w:iCs/>
                <w:color w:val="000000" w:themeColor="text1"/>
                <w:sz w:val="24"/>
              </w:rPr>
              <w:t>I mezzi di comunicazione di massa possono essere utili alla comunità ma al contempo divenire potenti strumenti per orientare e influenzare il modo di vivere e pensare della collettività. Essi possono arrivare a formare e plasmare le opinioni, le credenze e gli atteggiamenti. Questo percorso illustra alcuni strumenti utili per saper riconoscere i potenziali rischi che possono determinare conseguenze negative per la nostra qualità della vita. Vengono inoltre offerte delle riflessioni, capaci di fornire elementi utili alla gestione efficace delle diverse realtà mediatiche in cui siamo immersi quotidianamente.</w:t>
            </w:r>
          </w:p>
        </w:tc>
      </w:tr>
      <w:tr w:rsidR="00CE0E41" w:rsidRPr="009124C2" w14:paraId="13379C1F" w14:textId="77777777" w:rsidTr="00CB3121">
        <w:trPr>
          <w:trHeight w:val="340"/>
        </w:trPr>
        <w:tc>
          <w:tcPr>
            <w:tcW w:w="1728" w:type="dxa"/>
          </w:tcPr>
          <w:p w14:paraId="798EB88B" w14:textId="77777777" w:rsidR="00CE0E41" w:rsidRPr="009124C2" w:rsidRDefault="00CE0E41" w:rsidP="00CB3121">
            <w:pPr>
              <w:rPr>
                <w:b/>
                <w:sz w:val="22"/>
                <w:szCs w:val="22"/>
              </w:rPr>
            </w:pPr>
            <w:r w:rsidRPr="009124C2">
              <w:rPr>
                <w:b/>
                <w:sz w:val="22"/>
                <w:szCs w:val="22"/>
              </w:rPr>
              <w:t>Tutor</w:t>
            </w:r>
          </w:p>
        </w:tc>
        <w:tc>
          <w:tcPr>
            <w:tcW w:w="8050" w:type="dxa"/>
          </w:tcPr>
          <w:p w14:paraId="734AAF65" w14:textId="77777777" w:rsidR="00CE0E41" w:rsidRPr="009124C2" w:rsidRDefault="00CE0E41" w:rsidP="00CB3121">
            <w:pPr>
              <w:pStyle w:val="TESTONORMALE"/>
              <w:spacing w:before="0" w:line="240" w:lineRule="auto"/>
              <w:rPr>
                <w:rFonts w:ascii="Arial" w:hAnsi="Arial" w:cs="Arial"/>
                <w:sz w:val="22"/>
              </w:rPr>
            </w:pPr>
          </w:p>
        </w:tc>
      </w:tr>
    </w:tbl>
    <w:p w14:paraId="576D106D" w14:textId="77777777" w:rsidR="00CE0E41" w:rsidRDefault="00CE0E41" w:rsidP="00CE0E41">
      <w:pPr>
        <w:rPr>
          <w:b/>
          <w:sz w:val="24"/>
        </w:rPr>
      </w:pPr>
    </w:p>
    <w:p w14:paraId="012BE308" w14:textId="348965CA" w:rsidR="000D1BAF" w:rsidRPr="000D1BAF" w:rsidRDefault="00CE0E41" w:rsidP="000D1BAF">
      <w:pPr>
        <w:rPr>
          <w:b/>
          <w:sz w:val="24"/>
        </w:rPr>
      </w:pPr>
      <w:r w:rsidRPr="00C75FD9">
        <w:rPr>
          <w:b/>
          <w:sz w:val="24"/>
        </w:rPr>
        <w:t xml:space="preserve">Calendario  </w:t>
      </w:r>
    </w:p>
    <w:p w14:paraId="63D85536" w14:textId="77777777" w:rsidR="00CE0E41" w:rsidRDefault="00CE0E41" w:rsidP="00CE0E41">
      <w:pPr>
        <w:rPr>
          <w:b/>
          <w:sz w:val="24"/>
        </w:rPr>
      </w:pPr>
    </w:p>
    <w:tbl>
      <w:tblPr>
        <w:tblpPr w:leftFromText="141" w:rightFromText="141" w:vertAnchor="text" w:horzAnchor="margin" w:tblpY="170"/>
        <w:tblW w:w="9511" w:type="dxa"/>
        <w:tblCellMar>
          <w:left w:w="70" w:type="dxa"/>
          <w:right w:w="70" w:type="dxa"/>
        </w:tblCellMar>
        <w:tblLook w:val="0000" w:firstRow="0" w:lastRow="0" w:firstColumn="0" w:lastColumn="0" w:noHBand="0" w:noVBand="0"/>
      </w:tblPr>
      <w:tblGrid>
        <w:gridCol w:w="385"/>
        <w:gridCol w:w="1639"/>
        <w:gridCol w:w="7487"/>
      </w:tblGrid>
      <w:tr w:rsidR="00CE0E41" w:rsidRPr="00912182" w14:paraId="79ABADCD" w14:textId="77777777" w:rsidTr="005E73CA">
        <w:trPr>
          <w:trHeight w:val="564"/>
        </w:trPr>
        <w:tc>
          <w:tcPr>
            <w:tcW w:w="385" w:type="dxa"/>
            <w:vAlign w:val="center"/>
          </w:tcPr>
          <w:p w14:paraId="7D49DAEB" w14:textId="77777777" w:rsidR="00CE0E41" w:rsidRPr="009124C2" w:rsidRDefault="00CE0E41" w:rsidP="005E73CA">
            <w:pPr>
              <w:jc w:val="center"/>
              <w:rPr>
                <w:rFonts w:cs="Arial"/>
                <w:b/>
                <w:bCs/>
                <w:sz w:val="22"/>
                <w:szCs w:val="22"/>
              </w:rPr>
            </w:pPr>
            <w:r w:rsidRPr="009124C2">
              <w:rPr>
                <w:rFonts w:cs="Arial"/>
                <w:b/>
                <w:bCs/>
                <w:sz w:val="22"/>
                <w:szCs w:val="22"/>
              </w:rPr>
              <w:t>1</w:t>
            </w:r>
          </w:p>
        </w:tc>
        <w:tc>
          <w:tcPr>
            <w:tcW w:w="1639" w:type="dxa"/>
            <w:vAlign w:val="center"/>
          </w:tcPr>
          <w:p w14:paraId="15607591" w14:textId="6238B793" w:rsidR="00CE0E41" w:rsidRPr="009124C2" w:rsidRDefault="000D1BAF" w:rsidP="005E73CA">
            <w:pPr>
              <w:ind w:left="57"/>
              <w:jc w:val="center"/>
              <w:rPr>
                <w:sz w:val="22"/>
                <w:szCs w:val="22"/>
              </w:rPr>
            </w:pPr>
            <w:r>
              <w:rPr>
                <w:sz w:val="22"/>
                <w:szCs w:val="22"/>
              </w:rPr>
              <w:t>02.10.2023</w:t>
            </w:r>
          </w:p>
        </w:tc>
        <w:tc>
          <w:tcPr>
            <w:tcW w:w="7487" w:type="dxa"/>
            <w:vAlign w:val="center"/>
          </w:tcPr>
          <w:p w14:paraId="5C2B06AB" w14:textId="550A3B11" w:rsidR="00CE0E41" w:rsidRPr="00146730" w:rsidRDefault="00146730" w:rsidP="00146730">
            <w:pPr>
              <w:pStyle w:val="Textbody"/>
              <w:widowControl/>
              <w:spacing w:after="0"/>
              <w:rPr>
                <w:rFonts w:ascii="Arial" w:hAnsi="Arial" w:cs="Arial"/>
                <w:color w:val="000000"/>
                <w:szCs w:val="36"/>
              </w:rPr>
            </w:pPr>
            <w:r w:rsidRPr="00146730">
              <w:rPr>
                <w:rFonts w:ascii="Arial" w:hAnsi="Arial" w:cs="Arial"/>
                <w:color w:val="000000"/>
                <w:szCs w:val="36"/>
              </w:rPr>
              <w:t>Come riconoscere la manipolazione mentale</w:t>
            </w:r>
          </w:p>
        </w:tc>
      </w:tr>
      <w:tr w:rsidR="00CE0E41" w:rsidRPr="009124C2" w14:paraId="14CE0752" w14:textId="77777777" w:rsidTr="005E73CA">
        <w:trPr>
          <w:trHeight w:val="567"/>
        </w:trPr>
        <w:tc>
          <w:tcPr>
            <w:tcW w:w="385" w:type="dxa"/>
            <w:vAlign w:val="center"/>
          </w:tcPr>
          <w:p w14:paraId="4A378FF4" w14:textId="77777777" w:rsidR="00CE0E41" w:rsidRPr="009124C2" w:rsidRDefault="00CE0E41" w:rsidP="005E73CA">
            <w:pPr>
              <w:jc w:val="center"/>
              <w:rPr>
                <w:rFonts w:cs="Arial"/>
                <w:b/>
                <w:bCs/>
                <w:sz w:val="22"/>
                <w:szCs w:val="22"/>
              </w:rPr>
            </w:pPr>
            <w:r w:rsidRPr="009124C2">
              <w:rPr>
                <w:rFonts w:cs="Arial"/>
                <w:b/>
                <w:bCs/>
                <w:sz w:val="22"/>
                <w:szCs w:val="22"/>
              </w:rPr>
              <w:t>2</w:t>
            </w:r>
          </w:p>
        </w:tc>
        <w:tc>
          <w:tcPr>
            <w:tcW w:w="1639" w:type="dxa"/>
            <w:vAlign w:val="center"/>
          </w:tcPr>
          <w:p w14:paraId="509A4E7E" w14:textId="4B0D5A8D" w:rsidR="00CE0E41" w:rsidRPr="009124C2" w:rsidRDefault="000D1BAF" w:rsidP="005E73CA">
            <w:pPr>
              <w:ind w:left="57"/>
              <w:jc w:val="center"/>
              <w:rPr>
                <w:sz w:val="22"/>
                <w:szCs w:val="22"/>
              </w:rPr>
            </w:pPr>
            <w:r>
              <w:rPr>
                <w:sz w:val="22"/>
                <w:szCs w:val="22"/>
              </w:rPr>
              <w:t>09.10.2023</w:t>
            </w:r>
          </w:p>
        </w:tc>
        <w:tc>
          <w:tcPr>
            <w:tcW w:w="7487" w:type="dxa"/>
            <w:vAlign w:val="center"/>
          </w:tcPr>
          <w:p w14:paraId="4AC22338" w14:textId="2926265A" w:rsidR="00CE0E41" w:rsidRPr="00146730" w:rsidRDefault="00146730" w:rsidP="00CB3121">
            <w:pPr>
              <w:rPr>
                <w:rFonts w:cs="Arial"/>
                <w:sz w:val="24"/>
                <w:szCs w:val="36"/>
              </w:rPr>
            </w:pPr>
            <w:r w:rsidRPr="00146730">
              <w:rPr>
                <w:rFonts w:cs="Arial"/>
                <w:color w:val="000000"/>
                <w:sz w:val="24"/>
                <w:szCs w:val="36"/>
              </w:rPr>
              <w:t>Tecniche di condizionamento e controllo mentale</w:t>
            </w:r>
          </w:p>
        </w:tc>
      </w:tr>
      <w:tr w:rsidR="00CE0E41" w:rsidRPr="009124C2" w14:paraId="638AFA5D" w14:textId="77777777" w:rsidTr="005E73CA">
        <w:trPr>
          <w:trHeight w:val="567"/>
        </w:trPr>
        <w:tc>
          <w:tcPr>
            <w:tcW w:w="385" w:type="dxa"/>
            <w:vAlign w:val="center"/>
          </w:tcPr>
          <w:p w14:paraId="3EFB7E73" w14:textId="77777777" w:rsidR="00CE0E41" w:rsidRPr="009124C2" w:rsidRDefault="00CE0E41" w:rsidP="005E73CA">
            <w:pPr>
              <w:jc w:val="center"/>
              <w:rPr>
                <w:rFonts w:cs="Arial"/>
                <w:b/>
                <w:bCs/>
                <w:sz w:val="22"/>
                <w:szCs w:val="22"/>
              </w:rPr>
            </w:pPr>
            <w:r w:rsidRPr="009124C2">
              <w:rPr>
                <w:rFonts w:cs="Arial"/>
                <w:b/>
                <w:bCs/>
                <w:sz w:val="22"/>
                <w:szCs w:val="22"/>
              </w:rPr>
              <w:t>3</w:t>
            </w:r>
          </w:p>
        </w:tc>
        <w:tc>
          <w:tcPr>
            <w:tcW w:w="1639" w:type="dxa"/>
            <w:vAlign w:val="center"/>
          </w:tcPr>
          <w:p w14:paraId="512EDB51" w14:textId="7C8A46A1" w:rsidR="00CE0E41" w:rsidRPr="009124C2" w:rsidRDefault="000D1BAF" w:rsidP="005E73CA">
            <w:pPr>
              <w:ind w:left="57"/>
              <w:jc w:val="center"/>
              <w:rPr>
                <w:sz w:val="22"/>
                <w:szCs w:val="22"/>
              </w:rPr>
            </w:pPr>
            <w:r>
              <w:rPr>
                <w:sz w:val="22"/>
                <w:szCs w:val="22"/>
              </w:rPr>
              <w:t>16.10.2023</w:t>
            </w:r>
          </w:p>
        </w:tc>
        <w:tc>
          <w:tcPr>
            <w:tcW w:w="7487" w:type="dxa"/>
            <w:vAlign w:val="center"/>
          </w:tcPr>
          <w:p w14:paraId="0DA08E97" w14:textId="64197F62" w:rsidR="00CE0E41" w:rsidRPr="00146730" w:rsidRDefault="00146730" w:rsidP="00CB3121">
            <w:pPr>
              <w:rPr>
                <w:rFonts w:cs="Arial"/>
                <w:sz w:val="24"/>
                <w:szCs w:val="36"/>
              </w:rPr>
            </w:pPr>
            <w:r w:rsidRPr="00146730">
              <w:rPr>
                <w:rFonts w:cs="Arial"/>
                <w:color w:val="000000"/>
                <w:sz w:val="24"/>
                <w:szCs w:val="36"/>
              </w:rPr>
              <w:t>Mass media e controllo mentale, la manipolazione della realtà attraverso i media</w:t>
            </w:r>
          </w:p>
        </w:tc>
      </w:tr>
      <w:tr w:rsidR="00CE0E41" w:rsidRPr="009124C2" w14:paraId="4099DA0F" w14:textId="77777777" w:rsidTr="005E73CA">
        <w:trPr>
          <w:trHeight w:val="567"/>
        </w:trPr>
        <w:tc>
          <w:tcPr>
            <w:tcW w:w="385" w:type="dxa"/>
            <w:vAlign w:val="center"/>
          </w:tcPr>
          <w:p w14:paraId="65B3B4DF" w14:textId="77777777" w:rsidR="00CE0E41" w:rsidRPr="009124C2" w:rsidRDefault="00CE0E41" w:rsidP="005E73CA">
            <w:pPr>
              <w:jc w:val="center"/>
              <w:rPr>
                <w:rFonts w:cs="Arial"/>
                <w:b/>
                <w:bCs/>
                <w:sz w:val="22"/>
                <w:szCs w:val="22"/>
              </w:rPr>
            </w:pPr>
            <w:r w:rsidRPr="009124C2">
              <w:rPr>
                <w:rFonts w:cs="Arial"/>
                <w:b/>
                <w:bCs/>
                <w:sz w:val="22"/>
                <w:szCs w:val="22"/>
              </w:rPr>
              <w:t>4</w:t>
            </w:r>
          </w:p>
        </w:tc>
        <w:tc>
          <w:tcPr>
            <w:tcW w:w="1639" w:type="dxa"/>
            <w:vAlign w:val="center"/>
          </w:tcPr>
          <w:p w14:paraId="3A2ECF37" w14:textId="07F79277" w:rsidR="00CE0E41" w:rsidRPr="00EB4BE2" w:rsidRDefault="000D1BAF" w:rsidP="005E73CA">
            <w:pPr>
              <w:jc w:val="center"/>
              <w:rPr>
                <w:sz w:val="22"/>
                <w:szCs w:val="22"/>
              </w:rPr>
            </w:pPr>
            <w:r>
              <w:rPr>
                <w:sz w:val="22"/>
                <w:szCs w:val="22"/>
              </w:rPr>
              <w:t>23.10.2023</w:t>
            </w:r>
          </w:p>
        </w:tc>
        <w:tc>
          <w:tcPr>
            <w:tcW w:w="7487" w:type="dxa"/>
            <w:vAlign w:val="center"/>
          </w:tcPr>
          <w:p w14:paraId="30D042A7" w14:textId="4138D175" w:rsidR="00CE0E41" w:rsidRPr="00146730" w:rsidRDefault="00146730" w:rsidP="007E683C">
            <w:pPr>
              <w:rPr>
                <w:rFonts w:cs="Arial"/>
                <w:sz w:val="24"/>
                <w:szCs w:val="36"/>
              </w:rPr>
            </w:pPr>
            <w:r w:rsidRPr="00146730">
              <w:rPr>
                <w:rFonts w:cs="Arial"/>
                <w:color w:val="000000"/>
                <w:sz w:val="24"/>
                <w:szCs w:val="36"/>
              </w:rPr>
              <w:t>Realtà virtuale e realtà reale, identità reale e identità virtuale</w:t>
            </w:r>
          </w:p>
        </w:tc>
      </w:tr>
      <w:tr w:rsidR="00CE0E41" w:rsidRPr="009124C2" w14:paraId="5E54F49D" w14:textId="77777777" w:rsidTr="005E73CA">
        <w:trPr>
          <w:trHeight w:val="567"/>
        </w:trPr>
        <w:tc>
          <w:tcPr>
            <w:tcW w:w="385" w:type="dxa"/>
            <w:vAlign w:val="center"/>
          </w:tcPr>
          <w:p w14:paraId="694F3FAC" w14:textId="77777777" w:rsidR="00CE0E41" w:rsidRPr="009124C2" w:rsidRDefault="00CE0E41" w:rsidP="005E73CA">
            <w:pPr>
              <w:jc w:val="center"/>
              <w:rPr>
                <w:rFonts w:cs="Arial"/>
                <w:b/>
                <w:bCs/>
                <w:sz w:val="22"/>
                <w:szCs w:val="22"/>
              </w:rPr>
            </w:pPr>
            <w:r>
              <w:rPr>
                <w:rFonts w:cs="Arial"/>
                <w:b/>
                <w:bCs/>
                <w:sz w:val="22"/>
                <w:szCs w:val="22"/>
              </w:rPr>
              <w:t>5</w:t>
            </w:r>
          </w:p>
        </w:tc>
        <w:tc>
          <w:tcPr>
            <w:tcW w:w="1639" w:type="dxa"/>
            <w:vAlign w:val="center"/>
          </w:tcPr>
          <w:p w14:paraId="204A9B9A" w14:textId="19873FB6" w:rsidR="00CE0E41" w:rsidRPr="009124C2" w:rsidRDefault="000D1BAF" w:rsidP="005E73CA">
            <w:pPr>
              <w:ind w:left="57"/>
              <w:jc w:val="center"/>
              <w:rPr>
                <w:sz w:val="22"/>
                <w:szCs w:val="22"/>
              </w:rPr>
            </w:pPr>
            <w:r>
              <w:rPr>
                <w:sz w:val="22"/>
                <w:szCs w:val="22"/>
              </w:rPr>
              <w:t>30.10.2023</w:t>
            </w:r>
          </w:p>
        </w:tc>
        <w:tc>
          <w:tcPr>
            <w:tcW w:w="7487" w:type="dxa"/>
            <w:vAlign w:val="center"/>
          </w:tcPr>
          <w:p w14:paraId="69402EEC" w14:textId="063B66B7" w:rsidR="00CE0E41" w:rsidRPr="00146730" w:rsidRDefault="00146730" w:rsidP="007E683C">
            <w:pPr>
              <w:rPr>
                <w:rFonts w:cs="Arial"/>
                <w:i/>
                <w:iCs/>
                <w:sz w:val="24"/>
                <w:szCs w:val="36"/>
              </w:rPr>
            </w:pPr>
            <w:r w:rsidRPr="00146730">
              <w:rPr>
                <w:rFonts w:cs="Arial"/>
                <w:color w:val="000000"/>
                <w:sz w:val="24"/>
                <w:szCs w:val="36"/>
              </w:rPr>
              <w:t>Effetti negativi della tecnologia sulla psiche</w:t>
            </w:r>
          </w:p>
        </w:tc>
      </w:tr>
      <w:tr w:rsidR="00CE0E41" w:rsidRPr="009124C2" w14:paraId="02325D45" w14:textId="77777777" w:rsidTr="005E73CA">
        <w:trPr>
          <w:trHeight w:val="567"/>
        </w:trPr>
        <w:tc>
          <w:tcPr>
            <w:tcW w:w="385" w:type="dxa"/>
            <w:vAlign w:val="center"/>
          </w:tcPr>
          <w:p w14:paraId="7C3925EA" w14:textId="77777777" w:rsidR="00CE0E41" w:rsidRPr="009124C2" w:rsidRDefault="00CE0E41" w:rsidP="005E73CA">
            <w:pPr>
              <w:jc w:val="center"/>
              <w:rPr>
                <w:rFonts w:cs="Arial"/>
                <w:b/>
                <w:bCs/>
                <w:sz w:val="22"/>
                <w:szCs w:val="22"/>
              </w:rPr>
            </w:pPr>
            <w:r>
              <w:rPr>
                <w:rFonts w:cs="Arial"/>
                <w:b/>
                <w:bCs/>
                <w:sz w:val="22"/>
                <w:szCs w:val="22"/>
              </w:rPr>
              <w:t>6</w:t>
            </w:r>
          </w:p>
        </w:tc>
        <w:tc>
          <w:tcPr>
            <w:tcW w:w="1639" w:type="dxa"/>
            <w:vAlign w:val="center"/>
          </w:tcPr>
          <w:p w14:paraId="37707E04" w14:textId="71F33B2C" w:rsidR="00CE0E41" w:rsidRPr="009124C2" w:rsidRDefault="000D1BAF" w:rsidP="005E73CA">
            <w:pPr>
              <w:ind w:left="57"/>
              <w:jc w:val="center"/>
              <w:rPr>
                <w:sz w:val="22"/>
                <w:szCs w:val="22"/>
                <w:lang w:val="de-DE"/>
              </w:rPr>
            </w:pPr>
            <w:r>
              <w:rPr>
                <w:sz w:val="22"/>
                <w:szCs w:val="22"/>
                <w:lang w:val="de-DE"/>
              </w:rPr>
              <w:t>06</w:t>
            </w:r>
            <w:r>
              <w:rPr>
                <w:sz w:val="22"/>
                <w:szCs w:val="22"/>
              </w:rPr>
              <w:t>.11.2023</w:t>
            </w:r>
          </w:p>
        </w:tc>
        <w:tc>
          <w:tcPr>
            <w:tcW w:w="7487" w:type="dxa"/>
            <w:vAlign w:val="center"/>
          </w:tcPr>
          <w:p w14:paraId="719F2A9A" w14:textId="3BC83CD6" w:rsidR="00CE0E41" w:rsidRPr="00146730" w:rsidRDefault="00146730" w:rsidP="007E683C">
            <w:pPr>
              <w:rPr>
                <w:rFonts w:cs="Arial"/>
                <w:i/>
                <w:iCs/>
                <w:sz w:val="24"/>
                <w:szCs w:val="36"/>
              </w:rPr>
            </w:pPr>
            <w:r w:rsidRPr="00146730">
              <w:rPr>
                <w:rFonts w:cs="Arial"/>
                <w:color w:val="000000"/>
                <w:sz w:val="24"/>
                <w:szCs w:val="36"/>
              </w:rPr>
              <w:t>Dipendenze tecnologiche: Internet e social media</w:t>
            </w:r>
          </w:p>
        </w:tc>
      </w:tr>
      <w:tr w:rsidR="00CE0E41" w:rsidRPr="009124C2" w14:paraId="1390F27B" w14:textId="77777777" w:rsidTr="005E73CA">
        <w:trPr>
          <w:trHeight w:val="567"/>
        </w:trPr>
        <w:tc>
          <w:tcPr>
            <w:tcW w:w="385" w:type="dxa"/>
            <w:vAlign w:val="center"/>
          </w:tcPr>
          <w:p w14:paraId="6130D557" w14:textId="77777777" w:rsidR="00CE0E41" w:rsidRPr="009124C2" w:rsidRDefault="00CE0E41" w:rsidP="005E73CA">
            <w:pPr>
              <w:jc w:val="center"/>
              <w:rPr>
                <w:rFonts w:cs="Arial"/>
                <w:b/>
                <w:bCs/>
                <w:sz w:val="22"/>
                <w:szCs w:val="22"/>
              </w:rPr>
            </w:pPr>
            <w:r>
              <w:rPr>
                <w:rFonts w:cs="Arial"/>
                <w:b/>
                <w:bCs/>
                <w:sz w:val="22"/>
                <w:szCs w:val="22"/>
              </w:rPr>
              <w:t>7</w:t>
            </w:r>
          </w:p>
        </w:tc>
        <w:tc>
          <w:tcPr>
            <w:tcW w:w="1639" w:type="dxa"/>
            <w:vAlign w:val="center"/>
          </w:tcPr>
          <w:p w14:paraId="29754A11" w14:textId="0B130AF9" w:rsidR="00CE0E41" w:rsidRPr="009124C2" w:rsidRDefault="000D1BAF" w:rsidP="005E73CA">
            <w:pPr>
              <w:ind w:left="57"/>
              <w:jc w:val="center"/>
              <w:rPr>
                <w:sz w:val="22"/>
                <w:szCs w:val="22"/>
              </w:rPr>
            </w:pPr>
            <w:r>
              <w:rPr>
                <w:sz w:val="22"/>
                <w:szCs w:val="22"/>
              </w:rPr>
              <w:t>13.11.2023</w:t>
            </w:r>
          </w:p>
        </w:tc>
        <w:tc>
          <w:tcPr>
            <w:tcW w:w="7487" w:type="dxa"/>
            <w:vAlign w:val="center"/>
          </w:tcPr>
          <w:p w14:paraId="13A74864" w14:textId="0488D518" w:rsidR="00CE0E41" w:rsidRPr="00146730" w:rsidRDefault="00146730" w:rsidP="007E683C">
            <w:pPr>
              <w:rPr>
                <w:rFonts w:cs="Arial"/>
                <w:i/>
                <w:iCs/>
                <w:sz w:val="24"/>
                <w:szCs w:val="36"/>
              </w:rPr>
            </w:pPr>
            <w:r w:rsidRPr="00146730">
              <w:rPr>
                <w:rFonts w:cs="Arial"/>
                <w:color w:val="000000"/>
                <w:sz w:val="24"/>
                <w:szCs w:val="36"/>
              </w:rPr>
              <w:t>Consapevolezza e realtà, approccio efficace alla quotidianità</w:t>
            </w:r>
          </w:p>
        </w:tc>
      </w:tr>
      <w:tr w:rsidR="00CE0E41" w:rsidRPr="009124C2" w14:paraId="48D3DF3D" w14:textId="77777777" w:rsidTr="005E73CA">
        <w:trPr>
          <w:trHeight w:val="567"/>
        </w:trPr>
        <w:tc>
          <w:tcPr>
            <w:tcW w:w="385" w:type="dxa"/>
            <w:vAlign w:val="center"/>
          </w:tcPr>
          <w:p w14:paraId="3AB31D78" w14:textId="77777777" w:rsidR="00CE0E41" w:rsidRPr="009124C2" w:rsidRDefault="00CE0E41" w:rsidP="005E73CA">
            <w:pPr>
              <w:jc w:val="center"/>
              <w:rPr>
                <w:rFonts w:cs="Arial"/>
                <w:b/>
                <w:bCs/>
                <w:sz w:val="22"/>
                <w:szCs w:val="22"/>
              </w:rPr>
            </w:pPr>
            <w:r>
              <w:rPr>
                <w:rFonts w:cs="Arial"/>
                <w:b/>
                <w:bCs/>
                <w:sz w:val="22"/>
                <w:szCs w:val="22"/>
              </w:rPr>
              <w:t>8</w:t>
            </w:r>
          </w:p>
        </w:tc>
        <w:tc>
          <w:tcPr>
            <w:tcW w:w="1639" w:type="dxa"/>
            <w:vAlign w:val="center"/>
          </w:tcPr>
          <w:p w14:paraId="047E54B2" w14:textId="6260058E" w:rsidR="00CE0E41" w:rsidRPr="009124C2" w:rsidRDefault="000D1BAF" w:rsidP="005E73CA">
            <w:pPr>
              <w:ind w:left="57"/>
              <w:jc w:val="center"/>
              <w:rPr>
                <w:sz w:val="22"/>
                <w:szCs w:val="22"/>
              </w:rPr>
            </w:pPr>
            <w:r>
              <w:rPr>
                <w:sz w:val="22"/>
                <w:szCs w:val="22"/>
              </w:rPr>
              <w:t>20.11.2023</w:t>
            </w:r>
          </w:p>
        </w:tc>
        <w:tc>
          <w:tcPr>
            <w:tcW w:w="7487" w:type="dxa"/>
            <w:vAlign w:val="center"/>
          </w:tcPr>
          <w:p w14:paraId="7D83EACE" w14:textId="7FBB409E" w:rsidR="00CE0E41" w:rsidRPr="00146730" w:rsidRDefault="00146730" w:rsidP="007E683C">
            <w:pPr>
              <w:rPr>
                <w:rFonts w:cs="Arial"/>
                <w:sz w:val="24"/>
                <w:szCs w:val="36"/>
              </w:rPr>
            </w:pPr>
            <w:r w:rsidRPr="00146730">
              <w:rPr>
                <w:rFonts w:cs="Arial"/>
                <w:color w:val="000000"/>
                <w:sz w:val="24"/>
                <w:szCs w:val="36"/>
              </w:rPr>
              <w:t>Come gestire efficacemente il nostro rapporto con i mass media</w:t>
            </w:r>
          </w:p>
        </w:tc>
      </w:tr>
    </w:tbl>
    <w:p w14:paraId="5C7D55D2" w14:textId="77777777" w:rsidR="00CE0E41" w:rsidRPr="007E6AB1" w:rsidRDefault="00CE0E41" w:rsidP="00CE0E41">
      <w:pPr>
        <w:rPr>
          <w:rFonts w:ascii="Times New Roman" w:hAnsi="Times New Roman"/>
        </w:rPr>
      </w:pPr>
    </w:p>
    <w:p w14:paraId="4F524436" w14:textId="77777777" w:rsidR="00CE0E41" w:rsidRDefault="00CE0E41" w:rsidP="00CE0E41">
      <w:pPr>
        <w:rPr>
          <w:b/>
          <w:sz w:val="24"/>
        </w:rPr>
      </w:pPr>
    </w:p>
    <w:p w14:paraId="4E735DDB" w14:textId="77777777" w:rsidR="00CE0E41" w:rsidRPr="00523CC4" w:rsidRDefault="00CE0E41" w:rsidP="00CE0E41">
      <w:pPr>
        <w:rPr>
          <w:sz w:val="22"/>
          <w:szCs w:val="22"/>
        </w:rPr>
      </w:pPr>
    </w:p>
    <w:p w14:paraId="68E223C5" w14:textId="77777777" w:rsidR="00CE0E41" w:rsidRDefault="00CE0E41" w:rsidP="00CE0E41">
      <w:pPr>
        <w:rPr>
          <w:sz w:val="20"/>
          <w:szCs w:val="20"/>
        </w:rPr>
      </w:pPr>
    </w:p>
    <w:p w14:paraId="282D5986" w14:textId="77777777" w:rsidR="00CE0E41" w:rsidRDefault="00CE0E41"/>
    <w:sectPr w:rsidR="00CE0E41" w:rsidSect="00CE0E41">
      <w:pgSz w:w="11906" w:h="16838"/>
      <w:pgMar w:top="567"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lite">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1088"/>
    <w:multiLevelType w:val="hybridMultilevel"/>
    <w:tmpl w:val="C5444E40"/>
    <w:lvl w:ilvl="0" w:tplc="727697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5027AE"/>
    <w:multiLevelType w:val="hybridMultilevel"/>
    <w:tmpl w:val="DDFA7290"/>
    <w:lvl w:ilvl="0" w:tplc="727697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41232B"/>
    <w:multiLevelType w:val="hybridMultilevel"/>
    <w:tmpl w:val="38964AC2"/>
    <w:lvl w:ilvl="0" w:tplc="727697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FB37E3E"/>
    <w:multiLevelType w:val="hybridMultilevel"/>
    <w:tmpl w:val="D0828D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32785284">
    <w:abstractNumId w:val="3"/>
  </w:num>
  <w:num w:numId="2" w16cid:durableId="127017083">
    <w:abstractNumId w:val="2"/>
  </w:num>
  <w:num w:numId="3" w16cid:durableId="260603348">
    <w:abstractNumId w:val="0"/>
  </w:num>
  <w:num w:numId="4" w16cid:durableId="796488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41"/>
    <w:rsid w:val="00063365"/>
    <w:rsid w:val="0006714E"/>
    <w:rsid w:val="0007529D"/>
    <w:rsid w:val="000D1BAF"/>
    <w:rsid w:val="000E5061"/>
    <w:rsid w:val="00146730"/>
    <w:rsid w:val="00262A85"/>
    <w:rsid w:val="00422C2B"/>
    <w:rsid w:val="00437D8A"/>
    <w:rsid w:val="00565751"/>
    <w:rsid w:val="005E73CA"/>
    <w:rsid w:val="007E683C"/>
    <w:rsid w:val="00967B0C"/>
    <w:rsid w:val="00A15F29"/>
    <w:rsid w:val="00B64D67"/>
    <w:rsid w:val="00BC0F15"/>
    <w:rsid w:val="00C8011A"/>
    <w:rsid w:val="00CB6454"/>
    <w:rsid w:val="00CE0E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B918"/>
  <w15:chartTrackingRefBased/>
  <w15:docId w15:val="{D2859FCA-8EB7-4A86-AB1B-86ABC7E9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pPr>
      <w:spacing w:after="0" w:line="240" w:lineRule="auto"/>
    </w:pPr>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
    <w:name w:val="TESTO NORMALE"/>
    <w:rsid w:val="00CE0E41"/>
    <w:pPr>
      <w:spacing w:before="240" w:after="0" w:line="360" w:lineRule="atLeast"/>
      <w:jc w:val="both"/>
    </w:pPr>
    <w:rPr>
      <w:rFonts w:ascii="elite" w:eastAsia="Times New Roman" w:hAnsi="elite" w:cs="Times New Roman"/>
      <w:sz w:val="20"/>
      <w:szCs w:val="20"/>
      <w:lang w:eastAsia="it-IT"/>
    </w:rPr>
  </w:style>
  <w:style w:type="paragraph" w:customStyle="1" w:styleId="Corpo">
    <w:name w:val="Corpo"/>
    <w:rsid w:val="00CE0E41"/>
    <w:pPr>
      <w:spacing w:after="0" w:line="240" w:lineRule="auto"/>
    </w:pPr>
    <w:rPr>
      <w:rFonts w:ascii="Helvetica" w:eastAsia="Arial Unicode MS" w:hAnsi="Arial Unicode MS" w:cs="Arial Unicode MS"/>
      <w:color w:val="000000"/>
      <w:lang w:eastAsia="it-IT"/>
    </w:rPr>
  </w:style>
  <w:style w:type="paragraph" w:styleId="Intestazione">
    <w:name w:val="header"/>
    <w:basedOn w:val="Normale"/>
    <w:link w:val="IntestazioneCarattere"/>
    <w:rsid w:val="00CE0E41"/>
    <w:pPr>
      <w:tabs>
        <w:tab w:val="center" w:pos="4819"/>
        <w:tab w:val="right" w:pos="9638"/>
      </w:tabs>
    </w:pPr>
  </w:style>
  <w:style w:type="character" w:customStyle="1" w:styleId="IntestazioneCarattere">
    <w:name w:val="Intestazione Carattere"/>
    <w:basedOn w:val="Carpredefinitoparagrafo"/>
    <w:link w:val="Intestazione"/>
    <w:rsid w:val="00CE0E41"/>
    <w:rPr>
      <w:rFonts w:ascii="Arial" w:eastAsia="Times New Roman" w:hAnsi="Arial" w:cs="Times New Roman"/>
      <w:sz w:val="28"/>
      <w:szCs w:val="24"/>
      <w:lang w:eastAsia="it-IT"/>
    </w:rPr>
  </w:style>
  <w:style w:type="paragraph" w:customStyle="1" w:styleId="Textbody">
    <w:name w:val="Text body"/>
    <w:basedOn w:val="Normale"/>
    <w:rsid w:val="00146730"/>
    <w:pPr>
      <w:widowControl w:val="0"/>
      <w:suppressAutoHyphens/>
      <w:autoSpaceDN w:val="0"/>
      <w:spacing w:after="120"/>
      <w:textAlignment w:val="baseline"/>
    </w:pPr>
    <w:rPr>
      <w:rFonts w:ascii="Times New Roman" w:eastAsia="Andale Sans UI" w:hAnsi="Times New Roman" w:cs="Tahoma"/>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1367</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cp:keywords/>
  <dc:description/>
  <cp:lastModifiedBy>Donata Longoni</cp:lastModifiedBy>
  <cp:revision>3</cp:revision>
  <dcterms:created xsi:type="dcterms:W3CDTF">2023-06-15T16:44:00Z</dcterms:created>
  <dcterms:modified xsi:type="dcterms:W3CDTF">2023-06-20T20:49:00Z</dcterms:modified>
</cp:coreProperties>
</file>