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D8972" w14:textId="08692264" w:rsidR="00CE0E41" w:rsidRDefault="00CE0E41" w:rsidP="00CE0E41">
      <w:pPr>
        <w:pStyle w:val="Intestazione"/>
        <w:spacing w:after="40"/>
        <w:rPr>
          <w:b/>
          <w:bCs/>
          <w:sz w:val="44"/>
        </w:rPr>
      </w:pPr>
      <w:r>
        <w:rPr>
          <w:noProof/>
          <w:sz w:val="16"/>
        </w:rPr>
        <w:drawing>
          <wp:anchor distT="0" distB="0" distL="114300" distR="114300" simplePos="0" relativeHeight="251659264" behindDoc="0" locked="0" layoutInCell="1" allowOverlap="1" wp14:anchorId="6FD31990" wp14:editId="1088A16D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3810" b="2540"/>
            <wp:wrapTight wrapText="bothSides">
              <wp:wrapPolygon edited="0">
                <wp:start x="0" y="0"/>
                <wp:lineTo x="0" y="21153"/>
                <wp:lineTo x="21057" y="21153"/>
                <wp:lineTo x="21057" y="0"/>
                <wp:lineTo x="0" y="0"/>
              </wp:wrapPolygon>
            </wp:wrapTight>
            <wp:docPr id="2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U_200X261 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</w:t>
      </w:r>
      <w:proofErr w:type="gramStart"/>
      <w:r>
        <w:rPr>
          <w:b/>
          <w:bCs/>
          <w:i/>
          <w:iCs/>
          <w:sz w:val="60"/>
        </w:rPr>
        <w:t>Tu  -</w:t>
      </w:r>
      <w:proofErr w:type="gramEnd"/>
      <w:r>
        <w:rPr>
          <w:b/>
          <w:bCs/>
          <w:i/>
          <w:iCs/>
          <w:sz w:val="60"/>
        </w:rPr>
        <w:t xml:space="preserve">  </w:t>
      </w:r>
      <w:r>
        <w:rPr>
          <w:b/>
          <w:bCs/>
          <w:sz w:val="36"/>
        </w:rPr>
        <w:t>TERZA UNIVERSIT</w:t>
      </w:r>
      <w:r w:rsidR="00437D8A">
        <w:rPr>
          <w:b/>
          <w:bCs/>
          <w:sz w:val="36"/>
        </w:rPr>
        <w:t>À</w:t>
      </w:r>
      <w:r>
        <w:rPr>
          <w:b/>
          <w:bCs/>
          <w:sz w:val="36"/>
        </w:rPr>
        <w:t xml:space="preserve"> - </w:t>
      </w:r>
      <w:r>
        <w:rPr>
          <w:b/>
          <w:bCs/>
          <w:sz w:val="44"/>
        </w:rPr>
        <w:t xml:space="preserve"> 202</w:t>
      </w:r>
      <w:r w:rsidR="00C8011A">
        <w:rPr>
          <w:b/>
          <w:bCs/>
          <w:sz w:val="44"/>
        </w:rPr>
        <w:t>3</w:t>
      </w:r>
      <w:r>
        <w:rPr>
          <w:b/>
          <w:bCs/>
          <w:sz w:val="44"/>
        </w:rPr>
        <w:t>/2</w:t>
      </w:r>
      <w:r w:rsidR="00C8011A">
        <w:rPr>
          <w:b/>
          <w:bCs/>
          <w:sz w:val="44"/>
        </w:rPr>
        <w:t>4</w:t>
      </w:r>
    </w:p>
    <w:p w14:paraId="740E9E12" w14:textId="77777777" w:rsidR="00CE0E41" w:rsidRPr="00437D8A" w:rsidRDefault="00CE0E41" w:rsidP="00CE0E41">
      <w:pPr>
        <w:pStyle w:val="Intestazione"/>
        <w:rPr>
          <w:b/>
          <w:bCs/>
          <w:color w:val="00B050"/>
          <w:sz w:val="24"/>
        </w:rPr>
      </w:pPr>
      <w:r w:rsidRPr="00437D8A">
        <w:rPr>
          <w:color w:val="00B050"/>
        </w:rPr>
        <w:t xml:space="preserve">                                                           Bergamo -</w:t>
      </w:r>
      <w:r w:rsidRPr="00437D8A">
        <w:rPr>
          <w:b/>
          <w:color w:val="00B050"/>
        </w:rPr>
        <w:t xml:space="preserve"> </w:t>
      </w:r>
      <w:r w:rsidRPr="00437D8A">
        <w:rPr>
          <w:b/>
          <w:bCs/>
          <w:color w:val="00B050"/>
          <w:sz w:val="24"/>
        </w:rPr>
        <w:t>PRIMA FASE</w:t>
      </w:r>
    </w:p>
    <w:p w14:paraId="45E3230B" w14:textId="77777777" w:rsidR="00CE0E41" w:rsidRDefault="00CE0E41" w:rsidP="00CE0E41">
      <w:pPr>
        <w:rPr>
          <w:sz w:val="20"/>
          <w:szCs w:val="20"/>
        </w:rPr>
      </w:pPr>
    </w:p>
    <w:p w14:paraId="44D171E5" w14:textId="77777777" w:rsidR="00CE0E41" w:rsidRPr="00C23A02" w:rsidRDefault="00CE0E41" w:rsidP="00CE0E41">
      <w:pPr>
        <w:rPr>
          <w:sz w:val="20"/>
          <w:szCs w:val="20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1964"/>
        <w:gridCol w:w="887"/>
        <w:gridCol w:w="6783"/>
      </w:tblGrid>
      <w:tr w:rsidR="005E73CA" w:rsidRPr="00F028A8" w14:paraId="1E942FA0" w14:textId="77777777" w:rsidTr="005E73CA">
        <w:trPr>
          <w:trHeight w:val="830"/>
        </w:trPr>
        <w:tc>
          <w:tcPr>
            <w:tcW w:w="1964" w:type="dxa"/>
            <w:vAlign w:val="center"/>
          </w:tcPr>
          <w:p w14:paraId="7401161C" w14:textId="77777777" w:rsidR="005E73CA" w:rsidRPr="009124C2" w:rsidRDefault="005E73CA" w:rsidP="00565751">
            <w:pPr>
              <w:jc w:val="center"/>
              <w:rPr>
                <w:szCs w:val="28"/>
              </w:rPr>
            </w:pPr>
            <w:proofErr w:type="gramStart"/>
            <w:r w:rsidRPr="009124C2">
              <w:rPr>
                <w:szCs w:val="28"/>
              </w:rPr>
              <w:t>Modulo  n</w:t>
            </w:r>
            <w:proofErr w:type="gramEnd"/>
            <w:r w:rsidRPr="009124C2">
              <w:rPr>
                <w:szCs w:val="28"/>
              </w:rPr>
              <w:t>°</w:t>
            </w:r>
          </w:p>
        </w:tc>
        <w:tc>
          <w:tcPr>
            <w:tcW w:w="887" w:type="dxa"/>
            <w:vAlign w:val="center"/>
          </w:tcPr>
          <w:p w14:paraId="68BA21B0" w14:textId="1004AFE1" w:rsidR="005E73CA" w:rsidRPr="009124C2" w:rsidRDefault="002708D9" w:rsidP="00CB3121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21</w:t>
            </w:r>
          </w:p>
        </w:tc>
        <w:tc>
          <w:tcPr>
            <w:tcW w:w="6783" w:type="dxa"/>
            <w:vAlign w:val="center"/>
          </w:tcPr>
          <w:p w14:paraId="47AB3DF8" w14:textId="3BFE89D0" w:rsidR="005E73CA" w:rsidRPr="002708D9" w:rsidRDefault="002708D9" w:rsidP="002708D9">
            <w:pPr>
              <w:rPr>
                <w:rFonts w:cs="Arial"/>
                <w:b/>
                <w:bCs/>
                <w:i/>
                <w:iCs/>
                <w:color w:val="FF0000"/>
                <w:szCs w:val="28"/>
                <w:lang w:val="en-US"/>
              </w:rPr>
            </w:pPr>
            <w:r w:rsidRPr="002708D9">
              <w:rPr>
                <w:rStyle w:val="Enfasigrassetto"/>
                <w:rFonts w:cs="Arial"/>
                <w:i/>
                <w:iCs/>
                <w:color w:val="000000"/>
                <w:szCs w:val="28"/>
                <w:lang w:val="en-US"/>
              </w:rPr>
              <w:t xml:space="preserve">LET’S GO ON WITH SOME MORE ENGLISH </w:t>
            </w:r>
          </w:p>
        </w:tc>
      </w:tr>
    </w:tbl>
    <w:p w14:paraId="35F3D8F4" w14:textId="77777777" w:rsidR="00CE0E41" w:rsidRPr="002F03BB" w:rsidRDefault="00CE0E41" w:rsidP="00CE0E41">
      <w:pPr>
        <w:rPr>
          <w:sz w:val="10"/>
          <w:szCs w:val="10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1728"/>
        <w:gridCol w:w="7910"/>
      </w:tblGrid>
      <w:tr w:rsidR="00CE0E41" w:rsidRPr="009124C2" w14:paraId="79382081" w14:textId="77777777" w:rsidTr="002708D9">
        <w:trPr>
          <w:trHeight w:val="340"/>
        </w:trPr>
        <w:tc>
          <w:tcPr>
            <w:tcW w:w="1728" w:type="dxa"/>
            <w:vAlign w:val="center"/>
          </w:tcPr>
          <w:p w14:paraId="66D6DB96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10" w:type="dxa"/>
            <w:vAlign w:val="center"/>
          </w:tcPr>
          <w:p w14:paraId="5BB2E641" w14:textId="2EDC644B" w:rsidR="00CE0E41" w:rsidRPr="002708D9" w:rsidRDefault="002708D9" w:rsidP="002708D9">
            <w:pPr>
              <w:rPr>
                <w:rFonts w:cs="Arial"/>
                <w:b/>
                <w:bCs/>
                <w:sz w:val="24"/>
              </w:rPr>
            </w:pPr>
            <w:r w:rsidRPr="002708D9">
              <w:rPr>
                <w:rFonts w:cs="Arial"/>
                <w:b/>
                <w:bCs/>
                <w:sz w:val="24"/>
              </w:rPr>
              <w:t>Adele Prina</w:t>
            </w:r>
          </w:p>
        </w:tc>
      </w:tr>
      <w:tr w:rsidR="00CE0E41" w:rsidRPr="009124C2" w14:paraId="0677E990" w14:textId="77777777" w:rsidTr="002708D9">
        <w:trPr>
          <w:trHeight w:val="340"/>
        </w:trPr>
        <w:tc>
          <w:tcPr>
            <w:tcW w:w="1728" w:type="dxa"/>
            <w:vAlign w:val="center"/>
          </w:tcPr>
          <w:p w14:paraId="7943ED5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10" w:type="dxa"/>
            <w:vAlign w:val="center"/>
          </w:tcPr>
          <w:p w14:paraId="3DF54C2B" w14:textId="76FDFEEC" w:rsidR="00CE0E41" w:rsidRPr="002708D9" w:rsidRDefault="002708D9" w:rsidP="002708D9">
            <w:pPr>
              <w:jc w:val="both"/>
              <w:rPr>
                <w:sz w:val="24"/>
              </w:rPr>
            </w:pPr>
            <w:r w:rsidRPr="002708D9">
              <w:rPr>
                <w:rFonts w:cs="Arial"/>
                <w:sz w:val="24"/>
              </w:rPr>
              <w:t>Giovedì</w:t>
            </w:r>
          </w:p>
        </w:tc>
      </w:tr>
      <w:tr w:rsidR="00CE0E41" w:rsidRPr="009124C2" w14:paraId="4DF3B695" w14:textId="77777777" w:rsidTr="002708D9">
        <w:trPr>
          <w:trHeight w:val="340"/>
        </w:trPr>
        <w:tc>
          <w:tcPr>
            <w:tcW w:w="1728" w:type="dxa"/>
            <w:vAlign w:val="center"/>
          </w:tcPr>
          <w:p w14:paraId="4147E7EB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10" w:type="dxa"/>
            <w:vAlign w:val="center"/>
          </w:tcPr>
          <w:p w14:paraId="7E98FB75" w14:textId="2021E688" w:rsidR="00CE0E41" w:rsidRPr="002708D9" w:rsidRDefault="002708D9" w:rsidP="002708D9">
            <w:pPr>
              <w:jc w:val="both"/>
              <w:rPr>
                <w:rFonts w:cs="Arial"/>
                <w:color w:val="FF0000"/>
                <w:sz w:val="24"/>
              </w:rPr>
            </w:pPr>
            <w:r w:rsidRPr="002708D9">
              <w:rPr>
                <w:rFonts w:cs="Arial"/>
                <w:sz w:val="24"/>
              </w:rPr>
              <w:t>9.30-11.45</w:t>
            </w:r>
          </w:p>
        </w:tc>
      </w:tr>
      <w:tr w:rsidR="00CE0E41" w:rsidRPr="009124C2" w14:paraId="782B8717" w14:textId="77777777" w:rsidTr="002708D9">
        <w:trPr>
          <w:trHeight w:val="340"/>
        </w:trPr>
        <w:tc>
          <w:tcPr>
            <w:tcW w:w="1728" w:type="dxa"/>
            <w:vAlign w:val="center"/>
          </w:tcPr>
          <w:p w14:paraId="19B04E5E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10" w:type="dxa"/>
            <w:vAlign w:val="center"/>
          </w:tcPr>
          <w:p w14:paraId="0486E5F4" w14:textId="49B3EC78" w:rsidR="002F03BB" w:rsidRDefault="00CE0E41" w:rsidP="00CB3121">
            <w:pPr>
              <w:rPr>
                <w:rFonts w:cs="Arial"/>
                <w:sz w:val="24"/>
              </w:rPr>
            </w:pPr>
            <w:r w:rsidRPr="002708D9">
              <w:rPr>
                <w:sz w:val="24"/>
              </w:rPr>
              <w:t xml:space="preserve">Dal </w:t>
            </w:r>
            <w:r w:rsidR="002708D9" w:rsidRPr="002708D9">
              <w:rPr>
                <w:rFonts w:cs="Arial"/>
                <w:sz w:val="24"/>
              </w:rPr>
              <w:t>28 settembre 2023 al 23 maggio 2024 (annuale: 30 incontri</w:t>
            </w:r>
            <w:r w:rsidR="002F03BB">
              <w:rPr>
                <w:rFonts w:cs="Arial"/>
                <w:sz w:val="24"/>
              </w:rPr>
              <w:t xml:space="preserve"> –</w:t>
            </w:r>
            <w:r w:rsidR="002708D9" w:rsidRPr="002708D9">
              <w:rPr>
                <w:rFonts w:cs="Arial"/>
                <w:sz w:val="24"/>
              </w:rPr>
              <w:t xml:space="preserve"> </w:t>
            </w:r>
          </w:p>
          <w:p w14:paraId="1BBB36A1" w14:textId="6DA59660" w:rsidR="00CE0E41" w:rsidRPr="002708D9" w:rsidRDefault="002708D9" w:rsidP="00CB3121">
            <w:pPr>
              <w:rPr>
                <w:sz w:val="24"/>
              </w:rPr>
            </w:pPr>
            <w:r w:rsidRPr="002708D9">
              <w:rPr>
                <w:rFonts w:cs="Arial"/>
                <w:sz w:val="24"/>
              </w:rPr>
              <w:t>€ 220,00)</w:t>
            </w:r>
            <w:r w:rsidRPr="002708D9">
              <w:rPr>
                <w:rStyle w:val="apple-converted-space"/>
                <w:rFonts w:cs="Arial"/>
                <w:sz w:val="24"/>
              </w:rPr>
              <w:t> </w:t>
            </w:r>
          </w:p>
        </w:tc>
      </w:tr>
      <w:tr w:rsidR="00CE0E41" w:rsidRPr="009124C2" w14:paraId="44B4C69B" w14:textId="77777777" w:rsidTr="002708D9">
        <w:trPr>
          <w:trHeight w:val="340"/>
        </w:trPr>
        <w:tc>
          <w:tcPr>
            <w:tcW w:w="1728" w:type="dxa"/>
            <w:vAlign w:val="center"/>
          </w:tcPr>
          <w:p w14:paraId="38EA7DEF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10" w:type="dxa"/>
            <w:vAlign w:val="center"/>
          </w:tcPr>
          <w:p w14:paraId="16EE07FA" w14:textId="0B28F5EA" w:rsidR="00CE0E41" w:rsidRPr="002708D9" w:rsidRDefault="002708D9" w:rsidP="00CB3121">
            <w:pPr>
              <w:jc w:val="both"/>
              <w:rPr>
                <w:sz w:val="24"/>
              </w:rPr>
            </w:pPr>
            <w:r w:rsidRPr="002708D9">
              <w:rPr>
                <w:rFonts w:cs="Arial"/>
                <w:sz w:val="24"/>
              </w:rPr>
              <w:t>Mutuo Soccorso</w:t>
            </w:r>
          </w:p>
        </w:tc>
      </w:tr>
      <w:tr w:rsidR="00CE0E41" w:rsidRPr="009124C2" w14:paraId="57703C0E" w14:textId="77777777" w:rsidTr="002708D9">
        <w:trPr>
          <w:trHeight w:val="312"/>
        </w:trPr>
        <w:tc>
          <w:tcPr>
            <w:tcW w:w="1728" w:type="dxa"/>
            <w:vAlign w:val="center"/>
          </w:tcPr>
          <w:p w14:paraId="6633F868" w14:textId="77777777" w:rsidR="00CE0E41" w:rsidRPr="009124C2" w:rsidRDefault="00CE0E41" w:rsidP="007E683C">
            <w:pPr>
              <w:spacing w:line="360" w:lineRule="auto"/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10" w:type="dxa"/>
            <w:vAlign w:val="center"/>
          </w:tcPr>
          <w:p w14:paraId="52D884EC" w14:textId="634B230A" w:rsidR="00CE0E41" w:rsidRPr="002708D9" w:rsidRDefault="002708D9" w:rsidP="002708D9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  <w:sz w:val="24"/>
              </w:rPr>
            </w:pPr>
            <w:r w:rsidRPr="002708D9">
              <w:rPr>
                <w:rFonts w:cs="Arial"/>
                <w:b/>
                <w:bCs/>
                <w:sz w:val="24"/>
              </w:rPr>
              <w:t xml:space="preserve">LINGUA INGLESE 2° LIVELLO </w:t>
            </w:r>
            <w:r w:rsidRPr="002708D9">
              <w:rPr>
                <w:rFonts w:cs="Arial"/>
                <w:sz w:val="24"/>
              </w:rPr>
              <w:t>(max 25)</w:t>
            </w:r>
          </w:p>
        </w:tc>
      </w:tr>
      <w:tr w:rsidR="00CE0E41" w:rsidRPr="009124C2" w14:paraId="6662DB94" w14:textId="77777777" w:rsidTr="002708D9">
        <w:trPr>
          <w:trHeight w:val="1192"/>
        </w:trPr>
        <w:tc>
          <w:tcPr>
            <w:tcW w:w="1728" w:type="dxa"/>
            <w:vAlign w:val="center"/>
          </w:tcPr>
          <w:p w14:paraId="07BCDBA0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10" w:type="dxa"/>
            <w:vAlign w:val="center"/>
          </w:tcPr>
          <w:p w14:paraId="19FC1263" w14:textId="77777777" w:rsidR="002708D9" w:rsidRDefault="002708D9" w:rsidP="002708D9">
            <w:pPr>
              <w:jc w:val="both"/>
              <w:rPr>
                <w:rFonts w:cs="Arial"/>
                <w:i/>
                <w:iCs/>
                <w:sz w:val="24"/>
              </w:rPr>
            </w:pPr>
            <w:r w:rsidRPr="002F03BB">
              <w:rPr>
                <w:rFonts w:cs="Arial"/>
                <w:i/>
                <w:iCs/>
                <w:sz w:val="22"/>
                <w:szCs w:val="22"/>
              </w:rPr>
              <w:t xml:space="preserve">Il corso - naturale prosecuzione del primo livello “Do </w:t>
            </w:r>
            <w:proofErr w:type="spellStart"/>
            <w:r w:rsidRPr="002F03BB">
              <w:rPr>
                <w:rFonts w:cs="Arial"/>
                <w:i/>
                <w:iCs/>
                <w:sz w:val="22"/>
                <w:szCs w:val="22"/>
              </w:rPr>
              <w:t>you</w:t>
            </w:r>
            <w:proofErr w:type="spellEnd"/>
            <w:r w:rsidRPr="002F03BB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2F03BB">
              <w:rPr>
                <w:rFonts w:cs="Arial"/>
                <w:i/>
                <w:iCs/>
                <w:sz w:val="22"/>
                <w:szCs w:val="22"/>
              </w:rPr>
              <w:t>Speak</w:t>
            </w:r>
            <w:proofErr w:type="spellEnd"/>
            <w:r w:rsidRPr="002F03BB">
              <w:rPr>
                <w:rFonts w:cs="Arial"/>
                <w:i/>
                <w:iCs/>
                <w:sz w:val="22"/>
                <w:szCs w:val="22"/>
              </w:rPr>
              <w:t xml:space="preserve"> English?” ma aperto anche a chi ha le competenze di base della lingua - ha l’obbiettivo di consolidare la conoscenza e l’uso della lingua Inglese, attraverso la padronanza di semplici competenze comunicative relative a momenti di vita quotidiana, quali presentarsi, chiedere informazioni, telefonare, formulare domande e risposte riguardanti la vita familiare, attività abituali, tempo libero. Anche nel secondo anno si propongono attività di ascolto, ripetizione, produzione orale guidata e spontanea, lettura di brevi e semplici testi: dialoghi, descrizioni, narrazioni. Si consolidano le strutture morfosintattiche già apprese e se ne introducono ulteriori. Grazie alla forte motivazione verso l’apprendimento della lingua parlata i </w:t>
            </w:r>
            <w:r w:rsidRPr="002D2209">
              <w:rPr>
                <w:rFonts w:cs="Arial"/>
                <w:i/>
                <w:iCs/>
                <w:sz w:val="24"/>
              </w:rPr>
              <w:t>corsisti sono guidati gradualmente a sviluppare l’abilità di comunicare nella lingua inglese in modo spontaneo e corretto.</w:t>
            </w:r>
          </w:p>
          <w:p w14:paraId="4912EA7B" w14:textId="77777777" w:rsidR="007D6F30" w:rsidRPr="002D2209" w:rsidRDefault="007D6F30" w:rsidP="002708D9">
            <w:pPr>
              <w:jc w:val="both"/>
              <w:rPr>
                <w:rFonts w:cs="Arial"/>
                <w:i/>
                <w:iCs/>
                <w:sz w:val="24"/>
              </w:rPr>
            </w:pPr>
          </w:p>
          <w:p w14:paraId="1EBBF96D" w14:textId="443B464C" w:rsidR="002D2209" w:rsidRPr="007D6F30" w:rsidRDefault="002708D9" w:rsidP="002D2209">
            <w:pPr>
              <w:jc w:val="both"/>
              <w:rPr>
                <w:rFonts w:cs="Arial"/>
                <w:i/>
                <w:sz w:val="24"/>
              </w:rPr>
            </w:pPr>
            <w:r w:rsidRPr="002D2209">
              <w:rPr>
                <w:rFonts w:cs="Arial"/>
                <w:b/>
                <w:bCs/>
                <w:i/>
                <w:iCs/>
                <w:sz w:val="24"/>
              </w:rPr>
              <w:t>N.B</w:t>
            </w:r>
            <w:r w:rsidRPr="007D6F30">
              <w:rPr>
                <w:rFonts w:cs="Arial"/>
                <w:b/>
                <w:bCs/>
                <w:i/>
                <w:iCs/>
                <w:sz w:val="22"/>
                <w:szCs w:val="22"/>
              </w:rPr>
              <w:t>.</w:t>
            </w:r>
            <w:r w:rsidRPr="007D6F30">
              <w:rPr>
                <w:rFonts w:cs="Arial"/>
                <w:i/>
                <w:iCs/>
                <w:sz w:val="22"/>
                <w:szCs w:val="22"/>
              </w:rPr>
              <w:t xml:space="preserve"> </w:t>
            </w:r>
            <w:r w:rsidR="002D2209" w:rsidRPr="007D6F30">
              <w:rPr>
                <w:rFonts w:cs="Arial"/>
                <w:i/>
                <w:sz w:val="24"/>
              </w:rPr>
              <w:t>Il giorno della prima lezione i corsisti riceveranno indicazioni   per l’acquisto dei testi in uso (</w:t>
            </w:r>
            <w:r w:rsidR="000C300B" w:rsidRPr="007D6F30">
              <w:rPr>
                <w:rFonts w:cs="Arial"/>
                <w:i/>
                <w:sz w:val="24"/>
              </w:rPr>
              <w:t xml:space="preserve">se si vuole, </w:t>
            </w:r>
            <w:r w:rsidR="002D2209" w:rsidRPr="007D6F30">
              <w:rPr>
                <w:rFonts w:cs="Arial"/>
                <w:b/>
                <w:i/>
                <w:sz w:val="24"/>
              </w:rPr>
              <w:t>prenotazione in gruppo, fatta dalla docente, con vantaggi economici e consegna celere</w:t>
            </w:r>
            <w:r w:rsidR="002D2209" w:rsidRPr="007D6F30">
              <w:rPr>
                <w:rFonts w:cs="Arial"/>
                <w:i/>
                <w:sz w:val="24"/>
              </w:rPr>
              <w:t>)</w:t>
            </w:r>
          </w:p>
          <w:p w14:paraId="58FFBF83" w14:textId="56813797" w:rsidR="00CE0E41" w:rsidRPr="000C300B" w:rsidRDefault="002D2209" w:rsidP="002D2209">
            <w:pPr>
              <w:rPr>
                <w:rFonts w:asciiTheme="minorHAnsi" w:hAnsiTheme="minorHAnsi"/>
                <w:i/>
                <w:sz w:val="24"/>
                <w:lang w:val="en-US"/>
              </w:rPr>
            </w:pPr>
            <w:r w:rsidRPr="002D2209">
              <w:rPr>
                <w:rFonts w:cs="Arial"/>
                <w:iCs/>
                <w:sz w:val="24"/>
                <w:lang w:val="en-US"/>
              </w:rPr>
              <w:t xml:space="preserve">  </w:t>
            </w:r>
            <w:r w:rsidRPr="000C300B">
              <w:rPr>
                <w:rFonts w:cs="Arial"/>
                <w:i/>
                <w:sz w:val="24"/>
                <w:lang w:val="en-US"/>
              </w:rPr>
              <w:t xml:space="preserve">A. Maris – A. Richardson: ROADMAP   </w:t>
            </w:r>
            <w:r w:rsidRPr="000C300B">
              <w:rPr>
                <w:rFonts w:cs="Arial"/>
                <w:b/>
                <w:bCs/>
                <w:i/>
                <w:color w:val="000000"/>
                <w:sz w:val="24"/>
              </w:rPr>
              <w:t xml:space="preserve">A2 </w:t>
            </w:r>
            <w:r w:rsidRPr="000C300B">
              <w:rPr>
                <w:rFonts w:cs="Arial"/>
                <w:i/>
                <w:color w:val="000000"/>
                <w:sz w:val="24"/>
              </w:rPr>
              <w:t>- Pearson Practice English</w:t>
            </w:r>
            <w:r w:rsidRPr="000C300B">
              <w:rPr>
                <w:i/>
                <w:sz w:val="24"/>
                <w:lang w:val="en-US"/>
              </w:rPr>
              <w:t>- Student’s book + Workbook ed. Pearson</w:t>
            </w:r>
          </w:p>
        </w:tc>
      </w:tr>
      <w:tr w:rsidR="00CE0E41" w:rsidRPr="009124C2" w14:paraId="13379C1F" w14:textId="77777777" w:rsidTr="002708D9">
        <w:trPr>
          <w:trHeight w:val="340"/>
        </w:trPr>
        <w:tc>
          <w:tcPr>
            <w:tcW w:w="1728" w:type="dxa"/>
          </w:tcPr>
          <w:p w14:paraId="798EB88B" w14:textId="77777777" w:rsidR="00CE0E41" w:rsidRPr="009124C2" w:rsidRDefault="00CE0E41" w:rsidP="00CB3121">
            <w:pPr>
              <w:rPr>
                <w:b/>
                <w:sz w:val="22"/>
                <w:szCs w:val="22"/>
              </w:rPr>
            </w:pPr>
            <w:r w:rsidRPr="009124C2">
              <w:rPr>
                <w:b/>
                <w:sz w:val="22"/>
                <w:szCs w:val="22"/>
              </w:rPr>
              <w:t>Tutor</w:t>
            </w:r>
          </w:p>
        </w:tc>
        <w:tc>
          <w:tcPr>
            <w:tcW w:w="7910" w:type="dxa"/>
          </w:tcPr>
          <w:p w14:paraId="734AAF65" w14:textId="77777777" w:rsidR="00CE0E41" w:rsidRPr="009124C2" w:rsidRDefault="00CE0E41" w:rsidP="00CB3121">
            <w:pPr>
              <w:pStyle w:val="TESTONORMALE"/>
              <w:spacing w:before="0" w:line="240" w:lineRule="auto"/>
              <w:rPr>
                <w:rFonts w:ascii="Arial" w:hAnsi="Arial" w:cs="Arial"/>
                <w:sz w:val="22"/>
              </w:rPr>
            </w:pPr>
          </w:p>
        </w:tc>
      </w:tr>
    </w:tbl>
    <w:p w14:paraId="5B470FE1" w14:textId="77777777" w:rsidR="000C300B" w:rsidRDefault="000C300B" w:rsidP="00CE0E41">
      <w:pPr>
        <w:rPr>
          <w:b/>
          <w:sz w:val="24"/>
        </w:rPr>
      </w:pPr>
    </w:p>
    <w:p w14:paraId="0E1C0429" w14:textId="519EFC6F" w:rsidR="00CE0E41" w:rsidRPr="00C75FD9" w:rsidRDefault="00CE0E41" w:rsidP="00CE0E41">
      <w:pPr>
        <w:rPr>
          <w:b/>
          <w:sz w:val="24"/>
        </w:rPr>
      </w:pPr>
      <w:r w:rsidRPr="00C75FD9">
        <w:rPr>
          <w:b/>
          <w:sz w:val="24"/>
        </w:rPr>
        <w:t xml:space="preserve">Calendario  </w:t>
      </w:r>
    </w:p>
    <w:p w14:paraId="63D85536" w14:textId="77777777" w:rsidR="00CE0E41" w:rsidRDefault="00CE0E41" w:rsidP="00CE0E41">
      <w:pPr>
        <w:rPr>
          <w:b/>
          <w:sz w:val="24"/>
        </w:rPr>
      </w:pPr>
    </w:p>
    <w:tbl>
      <w:tblPr>
        <w:tblStyle w:val="Grigliatabella"/>
        <w:tblW w:w="9634" w:type="dxa"/>
        <w:tblLook w:val="04A0" w:firstRow="1" w:lastRow="0" w:firstColumn="1" w:lastColumn="0" w:noHBand="0" w:noVBand="1"/>
      </w:tblPr>
      <w:tblGrid>
        <w:gridCol w:w="566"/>
        <w:gridCol w:w="1697"/>
        <w:gridCol w:w="7371"/>
      </w:tblGrid>
      <w:tr w:rsidR="00B87CA9" w:rsidRPr="007D6F30" w14:paraId="1BF5B89C" w14:textId="20717E41" w:rsidTr="007D6F30">
        <w:tc>
          <w:tcPr>
            <w:tcW w:w="566" w:type="dxa"/>
            <w:vAlign w:val="center"/>
          </w:tcPr>
          <w:p w14:paraId="44255029" w14:textId="3DEB63E3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</w:t>
            </w:r>
          </w:p>
        </w:tc>
        <w:tc>
          <w:tcPr>
            <w:tcW w:w="1697" w:type="dxa"/>
            <w:vAlign w:val="center"/>
          </w:tcPr>
          <w:p w14:paraId="66810990" w14:textId="67461FB4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28.09.2023</w:t>
            </w:r>
          </w:p>
        </w:tc>
        <w:tc>
          <w:tcPr>
            <w:tcW w:w="7371" w:type="dxa"/>
            <w:vAlign w:val="center"/>
          </w:tcPr>
          <w:p w14:paraId="3D053810" w14:textId="298CA8B8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revisione del lavoro assegnato durante l’estate.</w:t>
            </w:r>
          </w:p>
        </w:tc>
      </w:tr>
      <w:tr w:rsidR="00B87CA9" w:rsidRPr="007D6F30" w14:paraId="1F2D5613" w14:textId="0C449D59" w:rsidTr="007D6F30">
        <w:tc>
          <w:tcPr>
            <w:tcW w:w="566" w:type="dxa"/>
            <w:vAlign w:val="center"/>
          </w:tcPr>
          <w:p w14:paraId="3F42BCBE" w14:textId="0A63D72E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</w:t>
            </w:r>
          </w:p>
        </w:tc>
        <w:tc>
          <w:tcPr>
            <w:tcW w:w="1697" w:type="dxa"/>
            <w:vAlign w:val="center"/>
          </w:tcPr>
          <w:p w14:paraId="7E4F9B6A" w14:textId="07E79E75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05.10.2023</w:t>
            </w:r>
          </w:p>
        </w:tc>
        <w:tc>
          <w:tcPr>
            <w:tcW w:w="7371" w:type="dxa"/>
            <w:vAlign w:val="center"/>
          </w:tcPr>
          <w:p w14:paraId="3F552983" w14:textId="1E792BA9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revisione del lavoro assegnato durante l’estate.</w:t>
            </w:r>
          </w:p>
        </w:tc>
      </w:tr>
      <w:tr w:rsidR="00B87CA9" w:rsidRPr="007D6F30" w14:paraId="59FFB34B" w14:textId="412659B0" w:rsidTr="007D6F30">
        <w:tc>
          <w:tcPr>
            <w:tcW w:w="566" w:type="dxa"/>
            <w:vAlign w:val="center"/>
          </w:tcPr>
          <w:p w14:paraId="652F04D0" w14:textId="3342BFC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3</w:t>
            </w:r>
          </w:p>
        </w:tc>
        <w:tc>
          <w:tcPr>
            <w:tcW w:w="1697" w:type="dxa"/>
            <w:vAlign w:val="center"/>
          </w:tcPr>
          <w:p w14:paraId="57D8932D" w14:textId="2991BE43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12. 10.2023</w:t>
            </w:r>
          </w:p>
        </w:tc>
        <w:tc>
          <w:tcPr>
            <w:tcW w:w="7371" w:type="dxa"/>
            <w:vMerge w:val="restart"/>
            <w:vAlign w:val="center"/>
          </w:tcPr>
          <w:p w14:paraId="774B7945" w14:textId="0B018501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Parlare di persone e dei loro paesi di origine: fare le presentazioni, chiedere e dire da dove si viene, utilizzare gli aggettivi di nazionalità. Chiedere informazioni riguardo a oggetti in vendita. Chiedere e dire che ore sono </w:t>
            </w:r>
          </w:p>
        </w:tc>
      </w:tr>
      <w:tr w:rsidR="00B87CA9" w:rsidRPr="007D6F30" w14:paraId="36E73699" w14:textId="25783F15" w:rsidTr="007D6F30">
        <w:tc>
          <w:tcPr>
            <w:tcW w:w="566" w:type="dxa"/>
            <w:vAlign w:val="center"/>
          </w:tcPr>
          <w:p w14:paraId="418E20DC" w14:textId="22C3F462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4</w:t>
            </w:r>
          </w:p>
        </w:tc>
        <w:tc>
          <w:tcPr>
            <w:tcW w:w="1697" w:type="dxa"/>
            <w:vAlign w:val="center"/>
          </w:tcPr>
          <w:p w14:paraId="048F5EE2" w14:textId="2D28480F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19. 10.2023</w:t>
            </w:r>
          </w:p>
        </w:tc>
        <w:tc>
          <w:tcPr>
            <w:tcW w:w="7371" w:type="dxa"/>
            <w:vMerge/>
            <w:vAlign w:val="center"/>
          </w:tcPr>
          <w:p w14:paraId="1118DB94" w14:textId="77777777" w:rsidR="00B87CA9" w:rsidRPr="007D6F30" w:rsidRDefault="00B87CA9" w:rsidP="007D6F30">
            <w:pPr>
              <w:pStyle w:val="Nessunaspaziatura"/>
              <w:rPr>
                <w:sz w:val="24"/>
              </w:rPr>
            </w:pPr>
          </w:p>
        </w:tc>
      </w:tr>
      <w:tr w:rsidR="00B87CA9" w:rsidRPr="007D6F30" w14:paraId="27C93308" w14:textId="01AC732B" w:rsidTr="007D6F30">
        <w:tc>
          <w:tcPr>
            <w:tcW w:w="566" w:type="dxa"/>
            <w:vAlign w:val="center"/>
          </w:tcPr>
          <w:p w14:paraId="0D94887D" w14:textId="276E3EE1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5</w:t>
            </w:r>
          </w:p>
        </w:tc>
        <w:tc>
          <w:tcPr>
            <w:tcW w:w="1697" w:type="dxa"/>
            <w:vAlign w:val="center"/>
          </w:tcPr>
          <w:p w14:paraId="1644D9D0" w14:textId="69053C96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26. 10.2023</w:t>
            </w:r>
          </w:p>
        </w:tc>
        <w:tc>
          <w:tcPr>
            <w:tcW w:w="7371" w:type="dxa"/>
            <w:vAlign w:val="center"/>
          </w:tcPr>
          <w:p w14:paraId="4FCAE727" w14:textId="06A10EA2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Parlare della propria famiglia: uso del genitivo sassone e degli aggettivi possessivi</w:t>
            </w:r>
          </w:p>
        </w:tc>
      </w:tr>
      <w:tr w:rsidR="00B87CA9" w:rsidRPr="007D6F30" w14:paraId="7682E93D" w14:textId="3612954B" w:rsidTr="007D6F30">
        <w:trPr>
          <w:trHeight w:val="477"/>
        </w:trPr>
        <w:tc>
          <w:tcPr>
            <w:tcW w:w="566" w:type="dxa"/>
            <w:vAlign w:val="center"/>
          </w:tcPr>
          <w:p w14:paraId="6CB7734D" w14:textId="4B6F00B9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6</w:t>
            </w:r>
          </w:p>
        </w:tc>
        <w:tc>
          <w:tcPr>
            <w:tcW w:w="1697" w:type="dxa"/>
            <w:vAlign w:val="center"/>
          </w:tcPr>
          <w:p w14:paraId="54CF300E" w14:textId="70DE938B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02. 11.2023</w:t>
            </w:r>
          </w:p>
        </w:tc>
        <w:tc>
          <w:tcPr>
            <w:tcW w:w="7371" w:type="dxa"/>
            <w:vAlign w:val="center"/>
          </w:tcPr>
          <w:p w14:paraId="01F62BBA" w14:textId="4C7D583F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Uso di </w:t>
            </w:r>
            <w:proofErr w:type="spellStart"/>
            <w:r w:rsidRPr="007D6F30">
              <w:rPr>
                <w:i/>
                <w:sz w:val="24"/>
              </w:rPr>
              <w:t>whose</w:t>
            </w:r>
            <w:proofErr w:type="spellEnd"/>
            <w:r w:rsidRPr="007D6F30">
              <w:rPr>
                <w:sz w:val="24"/>
              </w:rPr>
              <w:t xml:space="preserve"> e dei pronomi possessivi – uso di </w:t>
            </w:r>
            <w:proofErr w:type="spellStart"/>
            <w:r w:rsidRPr="007D6F30">
              <w:rPr>
                <w:i/>
                <w:sz w:val="24"/>
              </w:rPr>
              <w:t>have</w:t>
            </w:r>
            <w:proofErr w:type="spellEnd"/>
            <w:r w:rsidRPr="007D6F30">
              <w:rPr>
                <w:i/>
                <w:sz w:val="24"/>
              </w:rPr>
              <w:t xml:space="preserve"> </w:t>
            </w:r>
            <w:proofErr w:type="spellStart"/>
            <w:r w:rsidRPr="007D6F30">
              <w:rPr>
                <w:i/>
                <w:sz w:val="24"/>
              </w:rPr>
              <w:t>got</w:t>
            </w:r>
            <w:proofErr w:type="spellEnd"/>
          </w:p>
        </w:tc>
      </w:tr>
      <w:tr w:rsidR="00B87CA9" w:rsidRPr="007D6F30" w14:paraId="4D3BAF37" w14:textId="5BF82B00" w:rsidTr="007D6F30">
        <w:trPr>
          <w:trHeight w:val="267"/>
        </w:trPr>
        <w:tc>
          <w:tcPr>
            <w:tcW w:w="566" w:type="dxa"/>
            <w:vAlign w:val="center"/>
          </w:tcPr>
          <w:p w14:paraId="173AB403" w14:textId="7C7BA1E1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7</w:t>
            </w:r>
          </w:p>
        </w:tc>
        <w:tc>
          <w:tcPr>
            <w:tcW w:w="1697" w:type="dxa"/>
            <w:vAlign w:val="center"/>
          </w:tcPr>
          <w:p w14:paraId="42188B77" w14:textId="055260AE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09. 11.2023</w:t>
            </w:r>
          </w:p>
        </w:tc>
        <w:tc>
          <w:tcPr>
            <w:tcW w:w="7371" w:type="dxa"/>
            <w:vMerge w:val="restart"/>
            <w:vAlign w:val="center"/>
          </w:tcPr>
          <w:p w14:paraId="5A969430" w14:textId="62C1D2DF" w:rsidR="00D1167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Parlare delle attività svolte nel tempo libero – Acquistare biglietti -Uso del </w:t>
            </w:r>
            <w:proofErr w:type="spellStart"/>
            <w:r w:rsidRPr="007D6F30">
              <w:rPr>
                <w:i/>
                <w:sz w:val="24"/>
              </w:rPr>
              <w:t>Present</w:t>
            </w:r>
            <w:proofErr w:type="spellEnd"/>
            <w:r w:rsidRPr="007D6F30">
              <w:rPr>
                <w:i/>
                <w:sz w:val="24"/>
              </w:rPr>
              <w:t xml:space="preserve"> </w:t>
            </w:r>
            <w:proofErr w:type="spellStart"/>
            <w:r w:rsidRPr="007D6F30">
              <w:rPr>
                <w:i/>
                <w:sz w:val="24"/>
              </w:rPr>
              <w:t>simple</w:t>
            </w:r>
            <w:proofErr w:type="spellEnd"/>
          </w:p>
        </w:tc>
      </w:tr>
      <w:tr w:rsidR="00B87CA9" w:rsidRPr="007D6F30" w14:paraId="1CA69694" w14:textId="5DBFE993" w:rsidTr="007D6F30">
        <w:tc>
          <w:tcPr>
            <w:tcW w:w="566" w:type="dxa"/>
            <w:vAlign w:val="center"/>
          </w:tcPr>
          <w:p w14:paraId="05BDA128" w14:textId="18F8F3B3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8</w:t>
            </w:r>
          </w:p>
        </w:tc>
        <w:tc>
          <w:tcPr>
            <w:tcW w:w="1697" w:type="dxa"/>
            <w:vAlign w:val="center"/>
          </w:tcPr>
          <w:p w14:paraId="56DC3CA5" w14:textId="18AE55C8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16. 11.2023</w:t>
            </w:r>
          </w:p>
        </w:tc>
        <w:tc>
          <w:tcPr>
            <w:tcW w:w="7371" w:type="dxa"/>
            <w:vMerge/>
            <w:vAlign w:val="center"/>
          </w:tcPr>
          <w:p w14:paraId="26709B13" w14:textId="77777777" w:rsidR="00B87CA9" w:rsidRPr="007D6F30" w:rsidRDefault="00B87CA9" w:rsidP="007D6F30">
            <w:pPr>
              <w:pStyle w:val="Nessunaspaziatura"/>
              <w:rPr>
                <w:sz w:val="24"/>
              </w:rPr>
            </w:pPr>
          </w:p>
        </w:tc>
      </w:tr>
      <w:tr w:rsidR="00B87CA9" w:rsidRPr="007D6F30" w14:paraId="15056DF9" w14:textId="48F9E63E" w:rsidTr="007D6F30">
        <w:trPr>
          <w:trHeight w:val="459"/>
        </w:trPr>
        <w:tc>
          <w:tcPr>
            <w:tcW w:w="566" w:type="dxa"/>
            <w:vAlign w:val="center"/>
          </w:tcPr>
          <w:p w14:paraId="2BE0BC8B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9</w:t>
            </w:r>
          </w:p>
        </w:tc>
        <w:tc>
          <w:tcPr>
            <w:tcW w:w="1697" w:type="dxa"/>
            <w:vAlign w:val="center"/>
          </w:tcPr>
          <w:p w14:paraId="67ADE3B4" w14:textId="77777777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23. 11.2023</w:t>
            </w:r>
          </w:p>
        </w:tc>
        <w:tc>
          <w:tcPr>
            <w:tcW w:w="7371" w:type="dxa"/>
            <w:vAlign w:val="center"/>
          </w:tcPr>
          <w:p w14:paraId="3602B729" w14:textId="1DEC31D5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Parlare della propria città – Descrivere una casa – Uso degli articoli</w:t>
            </w:r>
          </w:p>
        </w:tc>
      </w:tr>
      <w:tr w:rsidR="00B87CA9" w:rsidRPr="007D6F30" w14:paraId="79183778" w14:textId="2139632F" w:rsidTr="007D6F30">
        <w:trPr>
          <w:trHeight w:val="384"/>
        </w:trPr>
        <w:tc>
          <w:tcPr>
            <w:tcW w:w="566" w:type="dxa"/>
            <w:vAlign w:val="center"/>
          </w:tcPr>
          <w:p w14:paraId="0C58AD6C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10</w:t>
            </w:r>
          </w:p>
        </w:tc>
        <w:tc>
          <w:tcPr>
            <w:tcW w:w="1697" w:type="dxa"/>
            <w:vAlign w:val="center"/>
          </w:tcPr>
          <w:p w14:paraId="4101B20B" w14:textId="77777777" w:rsidR="00B87CA9" w:rsidRPr="007D6F30" w:rsidRDefault="00B87CA9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30. 11.2023</w:t>
            </w:r>
          </w:p>
        </w:tc>
        <w:tc>
          <w:tcPr>
            <w:tcW w:w="7371" w:type="dxa"/>
            <w:vAlign w:val="center"/>
          </w:tcPr>
          <w:p w14:paraId="319EB9E6" w14:textId="5A216572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Discutere di cosa portare quando si viaggia – Uso di </w:t>
            </w:r>
            <w:proofErr w:type="spellStart"/>
            <w:r w:rsidRPr="007D6F30">
              <w:rPr>
                <w:i/>
                <w:sz w:val="24"/>
              </w:rPr>
              <w:t>need</w:t>
            </w:r>
            <w:proofErr w:type="spellEnd"/>
          </w:p>
        </w:tc>
      </w:tr>
      <w:tr w:rsidR="00B87CA9" w:rsidRPr="007D6F30" w14:paraId="6FF841AE" w14:textId="314E6C65" w:rsidTr="007D6F30">
        <w:tc>
          <w:tcPr>
            <w:tcW w:w="566" w:type="dxa"/>
            <w:vAlign w:val="center"/>
          </w:tcPr>
          <w:p w14:paraId="3114F0E1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lastRenderedPageBreak/>
              <w:t>11</w:t>
            </w:r>
          </w:p>
        </w:tc>
        <w:tc>
          <w:tcPr>
            <w:tcW w:w="1697" w:type="dxa"/>
            <w:vAlign w:val="center"/>
          </w:tcPr>
          <w:p w14:paraId="0B69AC00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14. 12.2023</w:t>
            </w:r>
          </w:p>
        </w:tc>
        <w:tc>
          <w:tcPr>
            <w:tcW w:w="7371" w:type="dxa"/>
            <w:vAlign w:val="center"/>
          </w:tcPr>
          <w:p w14:paraId="28A12F3E" w14:textId="1449CBC4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Chiedere informazioni riguardo alle cose da visitare e agli orari di apertura. Uso di </w:t>
            </w:r>
            <w:proofErr w:type="spellStart"/>
            <w:r w:rsidRPr="007D6F30">
              <w:rPr>
                <w:i/>
                <w:sz w:val="24"/>
              </w:rPr>
              <w:t>there</w:t>
            </w:r>
            <w:proofErr w:type="spellEnd"/>
            <w:r w:rsidRPr="007D6F30">
              <w:rPr>
                <w:i/>
                <w:sz w:val="24"/>
              </w:rPr>
              <w:t xml:space="preserve"> </w:t>
            </w:r>
            <w:proofErr w:type="spellStart"/>
            <w:r w:rsidRPr="007D6F30">
              <w:rPr>
                <w:i/>
                <w:sz w:val="24"/>
              </w:rPr>
              <w:t>is</w:t>
            </w:r>
            <w:proofErr w:type="spellEnd"/>
            <w:r w:rsidRPr="007D6F30">
              <w:rPr>
                <w:i/>
                <w:sz w:val="24"/>
              </w:rPr>
              <w:t xml:space="preserve">, </w:t>
            </w:r>
            <w:proofErr w:type="spellStart"/>
            <w:r w:rsidRPr="007D6F30">
              <w:rPr>
                <w:i/>
                <w:sz w:val="24"/>
              </w:rPr>
              <w:t>there</w:t>
            </w:r>
            <w:proofErr w:type="spellEnd"/>
            <w:r w:rsidRPr="007D6F30">
              <w:rPr>
                <w:i/>
                <w:sz w:val="24"/>
              </w:rPr>
              <w:t xml:space="preserve"> are</w:t>
            </w:r>
            <w:r w:rsidRPr="007D6F30">
              <w:rPr>
                <w:sz w:val="24"/>
              </w:rPr>
              <w:t xml:space="preserve"> e relativa forma negativa e interrogativa</w:t>
            </w:r>
          </w:p>
        </w:tc>
      </w:tr>
      <w:tr w:rsidR="00B87CA9" w:rsidRPr="007D6F30" w14:paraId="661E7A20" w14:textId="4A9E1B1D" w:rsidTr="007D6F30">
        <w:tc>
          <w:tcPr>
            <w:tcW w:w="566" w:type="dxa"/>
            <w:vAlign w:val="center"/>
          </w:tcPr>
          <w:p w14:paraId="21FCAD91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12</w:t>
            </w:r>
          </w:p>
        </w:tc>
        <w:tc>
          <w:tcPr>
            <w:tcW w:w="1697" w:type="dxa"/>
            <w:vAlign w:val="center"/>
          </w:tcPr>
          <w:p w14:paraId="759B692B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21. 11.2023</w:t>
            </w:r>
          </w:p>
        </w:tc>
        <w:tc>
          <w:tcPr>
            <w:tcW w:w="7371" w:type="dxa"/>
            <w:vAlign w:val="center"/>
          </w:tcPr>
          <w:p w14:paraId="2E830D37" w14:textId="73F2EA6D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Descrivere l’aspetto fisico delle persone e relativo lessico</w:t>
            </w:r>
          </w:p>
        </w:tc>
      </w:tr>
      <w:tr w:rsidR="00B87CA9" w:rsidRPr="007D6F30" w14:paraId="7F58080F" w14:textId="749EBD1C" w:rsidTr="007D6F30">
        <w:tc>
          <w:tcPr>
            <w:tcW w:w="566" w:type="dxa"/>
            <w:vAlign w:val="center"/>
          </w:tcPr>
          <w:p w14:paraId="3A3FFFDB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13</w:t>
            </w:r>
          </w:p>
        </w:tc>
        <w:tc>
          <w:tcPr>
            <w:tcW w:w="1697" w:type="dxa"/>
            <w:vAlign w:val="center"/>
          </w:tcPr>
          <w:p w14:paraId="4447536B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11.01.2024</w:t>
            </w:r>
          </w:p>
        </w:tc>
        <w:tc>
          <w:tcPr>
            <w:tcW w:w="7371" w:type="dxa"/>
            <w:vAlign w:val="center"/>
          </w:tcPr>
          <w:p w14:paraId="08C9DBFA" w14:textId="638EE49F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Descrivere un’esperienza fatta. La terza persona del verbo </w:t>
            </w:r>
            <w:r w:rsidRPr="007D6F30">
              <w:rPr>
                <w:i/>
                <w:sz w:val="24"/>
              </w:rPr>
              <w:t>to be</w:t>
            </w:r>
            <w:r w:rsidRPr="007D6F30">
              <w:rPr>
                <w:sz w:val="24"/>
              </w:rPr>
              <w:t xml:space="preserve"> al passato</w:t>
            </w:r>
          </w:p>
        </w:tc>
      </w:tr>
      <w:tr w:rsidR="00B87CA9" w:rsidRPr="007D6F30" w14:paraId="5AEEB7C4" w14:textId="4308C296" w:rsidTr="007D6F30">
        <w:tc>
          <w:tcPr>
            <w:tcW w:w="566" w:type="dxa"/>
            <w:vAlign w:val="center"/>
          </w:tcPr>
          <w:p w14:paraId="6F3A1FA2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14</w:t>
            </w:r>
          </w:p>
        </w:tc>
        <w:tc>
          <w:tcPr>
            <w:tcW w:w="1697" w:type="dxa"/>
            <w:vAlign w:val="center"/>
          </w:tcPr>
          <w:p w14:paraId="23DC712E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18. 01.2024</w:t>
            </w:r>
          </w:p>
        </w:tc>
        <w:tc>
          <w:tcPr>
            <w:tcW w:w="7371" w:type="dxa"/>
            <w:vAlign w:val="center"/>
          </w:tcPr>
          <w:p w14:paraId="421DDA3F" w14:textId="10AD51CE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Parlare di ciò che si sa fare. Introduzione all’uso del verbo </w:t>
            </w:r>
            <w:r w:rsidRPr="007D6F30">
              <w:rPr>
                <w:i/>
                <w:sz w:val="24"/>
              </w:rPr>
              <w:t>can</w:t>
            </w:r>
            <w:r w:rsidRPr="007D6F30">
              <w:rPr>
                <w:sz w:val="24"/>
              </w:rPr>
              <w:t xml:space="preserve"> per indicare un’abilità</w:t>
            </w:r>
          </w:p>
        </w:tc>
      </w:tr>
      <w:tr w:rsidR="00B87CA9" w:rsidRPr="007D6F30" w14:paraId="2661A7D3" w14:textId="0E4A6FFE" w:rsidTr="007D6F30">
        <w:tc>
          <w:tcPr>
            <w:tcW w:w="566" w:type="dxa"/>
            <w:vAlign w:val="center"/>
          </w:tcPr>
          <w:p w14:paraId="130CD40A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15</w:t>
            </w:r>
          </w:p>
        </w:tc>
        <w:tc>
          <w:tcPr>
            <w:tcW w:w="1697" w:type="dxa"/>
            <w:vAlign w:val="center"/>
          </w:tcPr>
          <w:p w14:paraId="6E2F4471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25. 01.2024</w:t>
            </w:r>
          </w:p>
        </w:tc>
        <w:tc>
          <w:tcPr>
            <w:tcW w:w="7371" w:type="dxa"/>
            <w:vAlign w:val="center"/>
          </w:tcPr>
          <w:p w14:paraId="58B7133A" w14:textId="21685148" w:rsidR="00B87CA9" w:rsidRPr="007D6F30" w:rsidRDefault="009E5C40" w:rsidP="007D6F30">
            <w:pPr>
              <w:pStyle w:val="Nessunaspaziatura"/>
              <w:rPr>
                <w:sz w:val="24"/>
              </w:rPr>
            </w:pPr>
            <w:bookmarkStart w:id="0" w:name="_Hlk136624327"/>
            <w:r w:rsidRPr="007D6F30">
              <w:rPr>
                <w:sz w:val="24"/>
              </w:rPr>
              <w:t xml:space="preserve">Descrivere un evento. </w:t>
            </w:r>
            <w:bookmarkEnd w:id="0"/>
            <w:r w:rsidRPr="007D6F30">
              <w:rPr>
                <w:sz w:val="24"/>
              </w:rPr>
              <w:t>Il passato dei verbi regolari</w:t>
            </w:r>
          </w:p>
        </w:tc>
      </w:tr>
      <w:tr w:rsidR="00B87CA9" w:rsidRPr="007D6F30" w14:paraId="20068CD1" w14:textId="02697B81" w:rsidTr="007D6F30">
        <w:tc>
          <w:tcPr>
            <w:tcW w:w="566" w:type="dxa"/>
          </w:tcPr>
          <w:p w14:paraId="7FE46AB8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16</w:t>
            </w:r>
          </w:p>
        </w:tc>
        <w:tc>
          <w:tcPr>
            <w:tcW w:w="1697" w:type="dxa"/>
            <w:vAlign w:val="center"/>
          </w:tcPr>
          <w:p w14:paraId="78DF0D1A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01. 02.2024</w:t>
            </w:r>
          </w:p>
        </w:tc>
        <w:tc>
          <w:tcPr>
            <w:tcW w:w="7371" w:type="dxa"/>
            <w:vAlign w:val="center"/>
          </w:tcPr>
          <w:p w14:paraId="23B3B8C4" w14:textId="0104B3D4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Descrivere un evento. Uso dei verbi irregolari</w:t>
            </w:r>
          </w:p>
        </w:tc>
      </w:tr>
      <w:tr w:rsidR="00B87CA9" w:rsidRPr="007D6F30" w14:paraId="22BB6A7A" w14:textId="40C3F3D3" w:rsidTr="007D6F30">
        <w:tc>
          <w:tcPr>
            <w:tcW w:w="566" w:type="dxa"/>
          </w:tcPr>
          <w:p w14:paraId="15FE6B6A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17</w:t>
            </w:r>
          </w:p>
        </w:tc>
        <w:tc>
          <w:tcPr>
            <w:tcW w:w="1697" w:type="dxa"/>
            <w:vAlign w:val="center"/>
          </w:tcPr>
          <w:p w14:paraId="5C6B7D86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08. 02.2024</w:t>
            </w:r>
          </w:p>
        </w:tc>
        <w:tc>
          <w:tcPr>
            <w:tcW w:w="7371" w:type="dxa"/>
            <w:vAlign w:val="center"/>
          </w:tcPr>
          <w:p w14:paraId="386DAE1C" w14:textId="0DB6DF7B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La forma negativa e interrogativa al passato</w:t>
            </w:r>
          </w:p>
        </w:tc>
      </w:tr>
      <w:tr w:rsidR="00B87CA9" w:rsidRPr="007D6F30" w14:paraId="01401C80" w14:textId="62BD3472" w:rsidTr="007D6F30">
        <w:tc>
          <w:tcPr>
            <w:tcW w:w="566" w:type="dxa"/>
          </w:tcPr>
          <w:p w14:paraId="0AF09A46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18</w:t>
            </w:r>
          </w:p>
        </w:tc>
        <w:tc>
          <w:tcPr>
            <w:tcW w:w="1697" w:type="dxa"/>
            <w:vAlign w:val="center"/>
          </w:tcPr>
          <w:p w14:paraId="4B5B1BA3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15. 02.2024</w:t>
            </w:r>
          </w:p>
        </w:tc>
        <w:tc>
          <w:tcPr>
            <w:tcW w:w="7371" w:type="dxa"/>
            <w:vAlign w:val="center"/>
          </w:tcPr>
          <w:p w14:paraId="0F91F62C" w14:textId="249DBDF4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Descrivere il cibo e parlare di ciò che si deve acquistare.  Uso di </w:t>
            </w:r>
            <w:r w:rsidRPr="007D6F30">
              <w:rPr>
                <w:i/>
                <w:sz w:val="24"/>
              </w:rPr>
              <w:t xml:space="preserve">some, </w:t>
            </w:r>
            <w:proofErr w:type="spellStart"/>
            <w:r w:rsidRPr="007D6F30">
              <w:rPr>
                <w:i/>
                <w:sz w:val="24"/>
              </w:rPr>
              <w:t>any</w:t>
            </w:r>
            <w:proofErr w:type="spellEnd"/>
            <w:r w:rsidRPr="007D6F30">
              <w:rPr>
                <w:i/>
                <w:sz w:val="24"/>
              </w:rPr>
              <w:t xml:space="preserve">, </w:t>
            </w:r>
            <w:proofErr w:type="spellStart"/>
            <w:r w:rsidRPr="007D6F30">
              <w:rPr>
                <w:i/>
                <w:sz w:val="24"/>
              </w:rPr>
              <w:t>lots</w:t>
            </w:r>
            <w:proofErr w:type="spellEnd"/>
            <w:r w:rsidRPr="007D6F30">
              <w:rPr>
                <w:i/>
                <w:sz w:val="24"/>
              </w:rPr>
              <w:t xml:space="preserve"> of, a </w:t>
            </w:r>
            <w:proofErr w:type="spellStart"/>
            <w:r w:rsidRPr="007D6F30">
              <w:rPr>
                <w:i/>
                <w:sz w:val="24"/>
              </w:rPr>
              <w:t>lot</w:t>
            </w:r>
            <w:proofErr w:type="spellEnd"/>
            <w:r w:rsidRPr="007D6F30">
              <w:rPr>
                <w:i/>
                <w:sz w:val="24"/>
              </w:rPr>
              <w:t xml:space="preserve"> of</w:t>
            </w:r>
          </w:p>
        </w:tc>
      </w:tr>
      <w:tr w:rsidR="00B87CA9" w:rsidRPr="007D6F30" w14:paraId="5ED596D0" w14:textId="6D9DBA04" w:rsidTr="007D6F30">
        <w:tc>
          <w:tcPr>
            <w:tcW w:w="566" w:type="dxa"/>
          </w:tcPr>
          <w:p w14:paraId="13921DA4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19</w:t>
            </w:r>
          </w:p>
        </w:tc>
        <w:tc>
          <w:tcPr>
            <w:tcW w:w="1697" w:type="dxa"/>
            <w:vAlign w:val="center"/>
          </w:tcPr>
          <w:p w14:paraId="6787C676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22. 02.2024</w:t>
            </w:r>
          </w:p>
        </w:tc>
        <w:tc>
          <w:tcPr>
            <w:tcW w:w="7371" w:type="dxa"/>
            <w:vAlign w:val="center"/>
          </w:tcPr>
          <w:p w14:paraId="56F628F5" w14:textId="1D2C4827" w:rsidR="00B87CA9" w:rsidRPr="007D6F30" w:rsidRDefault="009E5C40" w:rsidP="007D6F30">
            <w:pPr>
              <w:pStyle w:val="Nessunaspaziatura"/>
              <w:rPr>
                <w:sz w:val="24"/>
              </w:rPr>
            </w:pPr>
            <w:proofErr w:type="spellStart"/>
            <w:r w:rsidRPr="007D6F30">
              <w:rPr>
                <w:sz w:val="24"/>
                <w:lang w:val="en-US"/>
              </w:rPr>
              <w:t>uso</w:t>
            </w:r>
            <w:proofErr w:type="spellEnd"/>
            <w:r w:rsidRPr="007D6F30">
              <w:rPr>
                <w:sz w:val="24"/>
                <w:lang w:val="en-US"/>
              </w:rPr>
              <w:t xml:space="preserve"> di </w:t>
            </w:r>
            <w:r w:rsidRPr="007D6F30">
              <w:rPr>
                <w:i/>
                <w:sz w:val="24"/>
                <w:lang w:val="en-US"/>
              </w:rPr>
              <w:t xml:space="preserve">How much, how many. </w:t>
            </w:r>
            <w:r w:rsidRPr="007D6F30">
              <w:rPr>
                <w:sz w:val="24"/>
              </w:rPr>
              <w:t>La forma comparativa</w:t>
            </w:r>
          </w:p>
        </w:tc>
      </w:tr>
      <w:tr w:rsidR="00B87CA9" w:rsidRPr="007D6F30" w14:paraId="565DFF13" w14:textId="3C8E226F" w:rsidTr="007D6F30">
        <w:tc>
          <w:tcPr>
            <w:tcW w:w="566" w:type="dxa"/>
          </w:tcPr>
          <w:p w14:paraId="430787F9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20</w:t>
            </w:r>
          </w:p>
        </w:tc>
        <w:tc>
          <w:tcPr>
            <w:tcW w:w="1697" w:type="dxa"/>
            <w:vAlign w:val="center"/>
          </w:tcPr>
          <w:p w14:paraId="12F83034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29. 02.2024</w:t>
            </w:r>
          </w:p>
        </w:tc>
        <w:tc>
          <w:tcPr>
            <w:tcW w:w="7371" w:type="dxa"/>
            <w:vAlign w:val="center"/>
          </w:tcPr>
          <w:p w14:paraId="33CBD797" w14:textId="414314D0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Descrivere un’esperienza di viaggio. Uso del </w:t>
            </w:r>
            <w:proofErr w:type="spellStart"/>
            <w:r w:rsidRPr="007D6F30">
              <w:rPr>
                <w:i/>
                <w:sz w:val="24"/>
              </w:rPr>
              <w:t>Present</w:t>
            </w:r>
            <w:proofErr w:type="spellEnd"/>
            <w:r w:rsidRPr="007D6F30">
              <w:rPr>
                <w:i/>
                <w:sz w:val="24"/>
              </w:rPr>
              <w:t xml:space="preserve"> </w:t>
            </w:r>
            <w:proofErr w:type="spellStart"/>
            <w:r w:rsidRPr="007D6F30">
              <w:rPr>
                <w:i/>
                <w:sz w:val="24"/>
              </w:rPr>
              <w:t>continuous</w:t>
            </w:r>
            <w:proofErr w:type="spellEnd"/>
          </w:p>
        </w:tc>
      </w:tr>
      <w:tr w:rsidR="00B87CA9" w:rsidRPr="007D6F30" w14:paraId="273030A8" w14:textId="2E1A7879" w:rsidTr="007D6F30">
        <w:tc>
          <w:tcPr>
            <w:tcW w:w="566" w:type="dxa"/>
          </w:tcPr>
          <w:p w14:paraId="6F0F60FA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21</w:t>
            </w:r>
          </w:p>
        </w:tc>
        <w:tc>
          <w:tcPr>
            <w:tcW w:w="1697" w:type="dxa"/>
            <w:vAlign w:val="center"/>
          </w:tcPr>
          <w:p w14:paraId="3C08584C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07. 03.2024</w:t>
            </w:r>
          </w:p>
        </w:tc>
        <w:tc>
          <w:tcPr>
            <w:tcW w:w="7371" w:type="dxa"/>
            <w:vAlign w:val="center"/>
          </w:tcPr>
          <w:p w14:paraId="488C91C6" w14:textId="4C18B0D7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Parlare del tempo. Confronto tra l’uso del presente semplice e del presente continuo</w:t>
            </w:r>
          </w:p>
        </w:tc>
      </w:tr>
      <w:tr w:rsidR="00B87CA9" w:rsidRPr="007D6F30" w14:paraId="629511F1" w14:textId="53C12E46" w:rsidTr="007D6F30">
        <w:tc>
          <w:tcPr>
            <w:tcW w:w="566" w:type="dxa"/>
          </w:tcPr>
          <w:p w14:paraId="7EC756B9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22</w:t>
            </w:r>
          </w:p>
        </w:tc>
        <w:tc>
          <w:tcPr>
            <w:tcW w:w="1697" w:type="dxa"/>
            <w:vAlign w:val="center"/>
          </w:tcPr>
          <w:p w14:paraId="4056F22A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14. 03.2024</w:t>
            </w:r>
          </w:p>
        </w:tc>
        <w:tc>
          <w:tcPr>
            <w:tcW w:w="7371" w:type="dxa"/>
            <w:vAlign w:val="center"/>
          </w:tcPr>
          <w:p w14:paraId="35190900" w14:textId="78346471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Parlare di viaggi. Uso del superlativo</w:t>
            </w:r>
          </w:p>
        </w:tc>
      </w:tr>
      <w:tr w:rsidR="00B87CA9" w:rsidRPr="007D6F30" w14:paraId="51D0F6CB" w14:textId="1C7B091D" w:rsidTr="007D6F30">
        <w:tc>
          <w:tcPr>
            <w:tcW w:w="566" w:type="dxa"/>
          </w:tcPr>
          <w:p w14:paraId="0BDE3ED8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23</w:t>
            </w:r>
          </w:p>
        </w:tc>
        <w:tc>
          <w:tcPr>
            <w:tcW w:w="1697" w:type="dxa"/>
            <w:vAlign w:val="center"/>
          </w:tcPr>
          <w:p w14:paraId="681D9459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21. 03.2024</w:t>
            </w:r>
          </w:p>
        </w:tc>
        <w:tc>
          <w:tcPr>
            <w:tcW w:w="7371" w:type="dxa"/>
            <w:vAlign w:val="center"/>
          </w:tcPr>
          <w:p w14:paraId="37195548" w14:textId="1C6382BD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Lessico utile quando si deve fare una telefonata</w:t>
            </w:r>
          </w:p>
        </w:tc>
      </w:tr>
      <w:tr w:rsidR="00B87CA9" w:rsidRPr="007D6F30" w14:paraId="71B7578E" w14:textId="61E98A63" w:rsidTr="007D6F30">
        <w:tc>
          <w:tcPr>
            <w:tcW w:w="566" w:type="dxa"/>
          </w:tcPr>
          <w:p w14:paraId="5898A921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24</w:t>
            </w:r>
          </w:p>
        </w:tc>
        <w:tc>
          <w:tcPr>
            <w:tcW w:w="1697" w:type="dxa"/>
            <w:vAlign w:val="center"/>
          </w:tcPr>
          <w:p w14:paraId="739D3997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04. 04.2024</w:t>
            </w:r>
          </w:p>
        </w:tc>
        <w:tc>
          <w:tcPr>
            <w:tcW w:w="7371" w:type="dxa"/>
            <w:vAlign w:val="center"/>
          </w:tcPr>
          <w:p w14:paraId="576EF2FF" w14:textId="16F0DCF0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Dare consigli. Uso di </w:t>
            </w:r>
            <w:proofErr w:type="spellStart"/>
            <w:r w:rsidRPr="007D6F30">
              <w:rPr>
                <w:i/>
                <w:sz w:val="24"/>
              </w:rPr>
              <w:t>should</w:t>
            </w:r>
            <w:proofErr w:type="spellEnd"/>
            <w:r w:rsidRPr="007D6F30">
              <w:rPr>
                <w:i/>
                <w:sz w:val="24"/>
              </w:rPr>
              <w:t>/</w:t>
            </w:r>
            <w:proofErr w:type="spellStart"/>
            <w:r w:rsidRPr="007D6F30">
              <w:rPr>
                <w:i/>
                <w:sz w:val="24"/>
              </w:rPr>
              <w:t>shouldn’t</w:t>
            </w:r>
            <w:proofErr w:type="spellEnd"/>
          </w:p>
        </w:tc>
      </w:tr>
      <w:tr w:rsidR="00B87CA9" w:rsidRPr="007D6F30" w14:paraId="59B00C22" w14:textId="566D0437" w:rsidTr="007D6F30">
        <w:trPr>
          <w:trHeight w:val="295"/>
        </w:trPr>
        <w:tc>
          <w:tcPr>
            <w:tcW w:w="566" w:type="dxa"/>
          </w:tcPr>
          <w:p w14:paraId="017C0173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25</w:t>
            </w:r>
          </w:p>
        </w:tc>
        <w:tc>
          <w:tcPr>
            <w:tcW w:w="1697" w:type="dxa"/>
            <w:vAlign w:val="center"/>
          </w:tcPr>
          <w:p w14:paraId="0D50393A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11. 04.2024</w:t>
            </w:r>
          </w:p>
        </w:tc>
        <w:tc>
          <w:tcPr>
            <w:tcW w:w="7371" w:type="dxa"/>
            <w:vAlign w:val="center"/>
          </w:tcPr>
          <w:p w14:paraId="2F479B2E" w14:textId="5B48E71D" w:rsidR="00B87CA9" w:rsidRPr="007D6F30" w:rsidRDefault="009E5C40" w:rsidP="007D6F30">
            <w:pPr>
              <w:pStyle w:val="Nessunaspaziatura"/>
              <w:rPr>
                <w:sz w:val="24"/>
                <w:lang w:val="en-US"/>
              </w:rPr>
            </w:pPr>
            <w:r w:rsidRPr="007D6F30">
              <w:rPr>
                <w:sz w:val="24"/>
              </w:rPr>
              <w:t xml:space="preserve">Discutere di progetti per il futuro. </w:t>
            </w:r>
            <w:proofErr w:type="spellStart"/>
            <w:r w:rsidRPr="007D6F30">
              <w:rPr>
                <w:sz w:val="24"/>
                <w:lang w:val="en-US"/>
              </w:rPr>
              <w:t>Uso</w:t>
            </w:r>
            <w:proofErr w:type="spellEnd"/>
            <w:r w:rsidRPr="007D6F30">
              <w:rPr>
                <w:sz w:val="24"/>
                <w:lang w:val="en-US"/>
              </w:rPr>
              <w:t xml:space="preserve"> di </w:t>
            </w:r>
            <w:r w:rsidRPr="007D6F30">
              <w:rPr>
                <w:i/>
                <w:sz w:val="24"/>
                <w:lang w:val="en-US"/>
              </w:rPr>
              <w:t>to be going to</w:t>
            </w:r>
          </w:p>
        </w:tc>
      </w:tr>
      <w:tr w:rsidR="00B87CA9" w:rsidRPr="007D6F30" w14:paraId="19D4F532" w14:textId="69190E72" w:rsidTr="007D6F30">
        <w:trPr>
          <w:trHeight w:val="385"/>
        </w:trPr>
        <w:tc>
          <w:tcPr>
            <w:tcW w:w="566" w:type="dxa"/>
          </w:tcPr>
          <w:p w14:paraId="51CE642E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26</w:t>
            </w:r>
          </w:p>
        </w:tc>
        <w:tc>
          <w:tcPr>
            <w:tcW w:w="1697" w:type="dxa"/>
            <w:vAlign w:val="center"/>
          </w:tcPr>
          <w:p w14:paraId="75E6298D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18. 04.2024</w:t>
            </w:r>
          </w:p>
        </w:tc>
        <w:tc>
          <w:tcPr>
            <w:tcW w:w="7371" w:type="dxa"/>
            <w:vAlign w:val="center"/>
          </w:tcPr>
          <w:p w14:paraId="014C2A59" w14:textId="7245DC47" w:rsidR="00B87CA9" w:rsidRPr="007D6F30" w:rsidRDefault="009E5C40" w:rsidP="007D6F30">
            <w:pPr>
              <w:pStyle w:val="Nessunaspaziatura"/>
              <w:rPr>
                <w:sz w:val="24"/>
                <w:lang w:val="en-US"/>
              </w:rPr>
            </w:pPr>
            <w:proofErr w:type="spellStart"/>
            <w:r w:rsidRPr="007D6F30">
              <w:rPr>
                <w:sz w:val="24"/>
                <w:lang w:val="en-US"/>
              </w:rPr>
              <w:t>Uso</w:t>
            </w:r>
            <w:proofErr w:type="spellEnd"/>
            <w:r w:rsidRPr="007D6F30">
              <w:rPr>
                <w:sz w:val="24"/>
                <w:lang w:val="en-US"/>
              </w:rPr>
              <w:t xml:space="preserve"> di </w:t>
            </w:r>
            <w:r w:rsidRPr="007D6F30">
              <w:rPr>
                <w:i/>
                <w:sz w:val="24"/>
                <w:lang w:val="en-US"/>
              </w:rPr>
              <w:t>would like/want</w:t>
            </w:r>
          </w:p>
        </w:tc>
      </w:tr>
      <w:tr w:rsidR="00B87CA9" w:rsidRPr="007D6F30" w14:paraId="23E8DEFC" w14:textId="62014044" w:rsidTr="007D6F30">
        <w:tc>
          <w:tcPr>
            <w:tcW w:w="566" w:type="dxa"/>
          </w:tcPr>
          <w:p w14:paraId="19CF3318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27</w:t>
            </w:r>
          </w:p>
        </w:tc>
        <w:tc>
          <w:tcPr>
            <w:tcW w:w="1697" w:type="dxa"/>
            <w:vAlign w:val="center"/>
          </w:tcPr>
          <w:p w14:paraId="3CE7CE79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02. 05.2024</w:t>
            </w:r>
          </w:p>
        </w:tc>
        <w:tc>
          <w:tcPr>
            <w:tcW w:w="7371" w:type="dxa"/>
            <w:vAlign w:val="center"/>
          </w:tcPr>
          <w:p w14:paraId="650B69C9" w14:textId="14B43C61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Fare inviti e prendere accordi. Lessico specifico</w:t>
            </w:r>
          </w:p>
        </w:tc>
      </w:tr>
      <w:tr w:rsidR="00B87CA9" w:rsidRPr="007D6F30" w14:paraId="2D3BD846" w14:textId="01E63DB5" w:rsidTr="007D6F30">
        <w:tc>
          <w:tcPr>
            <w:tcW w:w="566" w:type="dxa"/>
          </w:tcPr>
          <w:p w14:paraId="37BF3A05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28</w:t>
            </w:r>
          </w:p>
        </w:tc>
        <w:tc>
          <w:tcPr>
            <w:tcW w:w="1697" w:type="dxa"/>
            <w:vAlign w:val="center"/>
          </w:tcPr>
          <w:p w14:paraId="3E21AECE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09. 05.2024</w:t>
            </w:r>
          </w:p>
        </w:tc>
        <w:tc>
          <w:tcPr>
            <w:tcW w:w="7371" w:type="dxa"/>
            <w:vAlign w:val="center"/>
          </w:tcPr>
          <w:p w14:paraId="78D9FBA1" w14:textId="70E7099A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Intervistare persone. Verbi che reggono la forma in -</w:t>
            </w:r>
            <w:proofErr w:type="spellStart"/>
            <w:r w:rsidRPr="007D6F30">
              <w:rPr>
                <w:i/>
                <w:sz w:val="24"/>
              </w:rPr>
              <w:t>ing</w:t>
            </w:r>
            <w:proofErr w:type="spellEnd"/>
          </w:p>
        </w:tc>
      </w:tr>
      <w:tr w:rsidR="00B87CA9" w:rsidRPr="007D6F30" w14:paraId="05456081" w14:textId="5D973624" w:rsidTr="007D6F30">
        <w:tc>
          <w:tcPr>
            <w:tcW w:w="566" w:type="dxa"/>
          </w:tcPr>
          <w:p w14:paraId="6BE4BB30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29</w:t>
            </w:r>
          </w:p>
        </w:tc>
        <w:tc>
          <w:tcPr>
            <w:tcW w:w="1697" w:type="dxa"/>
            <w:vAlign w:val="center"/>
          </w:tcPr>
          <w:p w14:paraId="40EDFE66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16. 05.2024</w:t>
            </w:r>
          </w:p>
        </w:tc>
        <w:tc>
          <w:tcPr>
            <w:tcW w:w="7371" w:type="dxa"/>
            <w:vAlign w:val="center"/>
          </w:tcPr>
          <w:p w14:paraId="0D04EE27" w14:textId="6A685853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 xml:space="preserve">uso di </w:t>
            </w:r>
            <w:proofErr w:type="spellStart"/>
            <w:r w:rsidRPr="007D6F30">
              <w:rPr>
                <w:i/>
                <w:sz w:val="24"/>
              </w:rPr>
              <w:t>have</w:t>
            </w:r>
            <w:proofErr w:type="spellEnd"/>
            <w:r w:rsidRPr="007D6F30">
              <w:rPr>
                <w:i/>
                <w:sz w:val="24"/>
              </w:rPr>
              <w:t xml:space="preserve"> to/</w:t>
            </w:r>
            <w:proofErr w:type="spellStart"/>
            <w:r w:rsidRPr="007D6F30">
              <w:rPr>
                <w:i/>
                <w:sz w:val="24"/>
              </w:rPr>
              <w:t>don’t</w:t>
            </w:r>
            <w:proofErr w:type="spellEnd"/>
            <w:r w:rsidRPr="007D6F30">
              <w:rPr>
                <w:i/>
                <w:sz w:val="24"/>
              </w:rPr>
              <w:t xml:space="preserve"> </w:t>
            </w:r>
            <w:proofErr w:type="spellStart"/>
            <w:r w:rsidRPr="007D6F30">
              <w:rPr>
                <w:i/>
                <w:sz w:val="24"/>
              </w:rPr>
              <w:t>have</w:t>
            </w:r>
            <w:proofErr w:type="spellEnd"/>
            <w:r w:rsidRPr="007D6F30">
              <w:rPr>
                <w:i/>
                <w:sz w:val="24"/>
              </w:rPr>
              <w:t xml:space="preserve"> to</w:t>
            </w:r>
          </w:p>
        </w:tc>
      </w:tr>
      <w:tr w:rsidR="00B87CA9" w:rsidRPr="007D6F30" w14:paraId="69D7195C" w14:textId="1131174D" w:rsidTr="007D6F30">
        <w:tc>
          <w:tcPr>
            <w:tcW w:w="566" w:type="dxa"/>
          </w:tcPr>
          <w:p w14:paraId="5193F959" w14:textId="77777777" w:rsidR="00B87CA9" w:rsidRPr="007D6F30" w:rsidRDefault="00B87CA9" w:rsidP="007D6F30">
            <w:pPr>
              <w:pStyle w:val="Nessunaspaziatura"/>
              <w:jc w:val="center"/>
              <w:rPr>
                <w:b/>
                <w:bCs/>
                <w:sz w:val="24"/>
              </w:rPr>
            </w:pPr>
            <w:r w:rsidRPr="007D6F30">
              <w:rPr>
                <w:b/>
                <w:bCs/>
                <w:sz w:val="24"/>
              </w:rPr>
              <w:t>30</w:t>
            </w:r>
          </w:p>
        </w:tc>
        <w:tc>
          <w:tcPr>
            <w:tcW w:w="1697" w:type="dxa"/>
            <w:vAlign w:val="center"/>
          </w:tcPr>
          <w:p w14:paraId="34D1A5EC" w14:textId="77777777" w:rsidR="00B87CA9" w:rsidRPr="007D6F30" w:rsidRDefault="00B87CA9" w:rsidP="007D6F30">
            <w:pPr>
              <w:pStyle w:val="Nessunaspaziatura"/>
              <w:jc w:val="center"/>
              <w:rPr>
                <w:sz w:val="24"/>
              </w:rPr>
            </w:pPr>
            <w:r w:rsidRPr="007D6F30">
              <w:rPr>
                <w:sz w:val="24"/>
              </w:rPr>
              <w:t>23. 05.2024</w:t>
            </w:r>
          </w:p>
        </w:tc>
        <w:tc>
          <w:tcPr>
            <w:tcW w:w="7371" w:type="dxa"/>
            <w:vAlign w:val="center"/>
          </w:tcPr>
          <w:p w14:paraId="2357A33D" w14:textId="443536DA" w:rsidR="00B87CA9" w:rsidRPr="007D6F30" w:rsidRDefault="009E5C40" w:rsidP="007D6F30">
            <w:pPr>
              <w:pStyle w:val="Nessunaspaziatura"/>
              <w:rPr>
                <w:sz w:val="24"/>
              </w:rPr>
            </w:pPr>
            <w:r w:rsidRPr="007D6F30">
              <w:rPr>
                <w:sz w:val="24"/>
              </w:rPr>
              <w:t>Fare i complimenti a qualcuno e rispondere in modo adeguato</w:t>
            </w:r>
          </w:p>
        </w:tc>
      </w:tr>
    </w:tbl>
    <w:p w14:paraId="282D5986" w14:textId="2575169F" w:rsidR="00CE0E41" w:rsidRPr="007D6F30" w:rsidRDefault="00CE0E41" w:rsidP="009E5C40">
      <w:pPr>
        <w:rPr>
          <w:sz w:val="24"/>
        </w:rPr>
      </w:pPr>
    </w:p>
    <w:p w14:paraId="3901B86B" w14:textId="77777777" w:rsidR="007D6F30" w:rsidRPr="009E5C40" w:rsidRDefault="007D6F30">
      <w:pPr>
        <w:rPr>
          <w:szCs w:val="28"/>
        </w:rPr>
      </w:pPr>
    </w:p>
    <w:sectPr w:rsidR="007D6F30" w:rsidRPr="009E5C40" w:rsidSect="00CE0E41">
      <w:pgSz w:w="11906" w:h="16838"/>
      <w:pgMar w:top="567" w:right="1134" w:bottom="851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lite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0E41"/>
    <w:rsid w:val="00063365"/>
    <w:rsid w:val="0006714E"/>
    <w:rsid w:val="0007529D"/>
    <w:rsid w:val="000C300B"/>
    <w:rsid w:val="000E5061"/>
    <w:rsid w:val="00262A85"/>
    <w:rsid w:val="002708D9"/>
    <w:rsid w:val="002D2209"/>
    <w:rsid w:val="002F03BB"/>
    <w:rsid w:val="00422C2B"/>
    <w:rsid w:val="00437D8A"/>
    <w:rsid w:val="00565751"/>
    <w:rsid w:val="005E73CA"/>
    <w:rsid w:val="006436AF"/>
    <w:rsid w:val="007D6F30"/>
    <w:rsid w:val="007E683C"/>
    <w:rsid w:val="00967B0C"/>
    <w:rsid w:val="009E5C40"/>
    <w:rsid w:val="009F1B1D"/>
    <w:rsid w:val="00B64D67"/>
    <w:rsid w:val="00B87CA9"/>
    <w:rsid w:val="00C8011A"/>
    <w:rsid w:val="00CB6454"/>
    <w:rsid w:val="00CE0E41"/>
    <w:rsid w:val="00D11679"/>
    <w:rsid w:val="00E17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BB918"/>
  <w15:chartTrackingRefBased/>
  <w15:docId w15:val="{D2859FCA-8EB7-4A86-AB1B-86ABC7E9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E0E41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NORMALE">
    <w:name w:val="TESTO NORMALE"/>
    <w:rsid w:val="00CE0E41"/>
    <w:pPr>
      <w:spacing w:before="240" w:after="0" w:line="360" w:lineRule="atLeast"/>
      <w:jc w:val="both"/>
    </w:pPr>
    <w:rPr>
      <w:rFonts w:ascii="elite" w:eastAsia="Times New Roman" w:hAnsi="elite" w:cs="Times New Roman"/>
      <w:sz w:val="20"/>
      <w:szCs w:val="20"/>
      <w:lang w:eastAsia="it-IT"/>
    </w:rPr>
  </w:style>
  <w:style w:type="paragraph" w:customStyle="1" w:styleId="Corpo">
    <w:name w:val="Corpo"/>
    <w:rsid w:val="00CE0E41"/>
    <w:pPr>
      <w:spacing w:after="0" w:line="240" w:lineRule="auto"/>
    </w:pPr>
    <w:rPr>
      <w:rFonts w:ascii="Helvetica" w:eastAsia="Arial Unicode MS" w:hAnsi="Arial Unicode MS" w:cs="Arial Unicode MS"/>
      <w:color w:val="000000"/>
      <w:lang w:eastAsia="it-IT"/>
    </w:rPr>
  </w:style>
  <w:style w:type="paragraph" w:styleId="Intestazione">
    <w:name w:val="header"/>
    <w:basedOn w:val="Normale"/>
    <w:link w:val="IntestazioneCarattere"/>
    <w:rsid w:val="00CE0E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CE0E41"/>
    <w:rPr>
      <w:rFonts w:ascii="Arial" w:eastAsia="Times New Roman" w:hAnsi="Arial" w:cs="Times New Roman"/>
      <w:sz w:val="28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708D9"/>
    <w:rPr>
      <w:b/>
      <w:bCs/>
    </w:rPr>
  </w:style>
  <w:style w:type="character" w:customStyle="1" w:styleId="apple-converted-space">
    <w:name w:val="apple-converted-space"/>
    <w:rsid w:val="002708D9"/>
  </w:style>
  <w:style w:type="table" w:styleId="Grigliatabella">
    <w:name w:val="Table Grid"/>
    <w:basedOn w:val="Tabellanormale"/>
    <w:uiPriority w:val="39"/>
    <w:rsid w:val="002708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essunaspaziatura">
    <w:name w:val="No Spacing"/>
    <w:uiPriority w:val="1"/>
    <w:qFormat/>
    <w:rsid w:val="009E5C40"/>
    <w:pPr>
      <w:spacing w:after="0" w:line="240" w:lineRule="auto"/>
    </w:pPr>
    <w:rPr>
      <w:rFonts w:ascii="Arial" w:eastAsia="Times New Roman" w:hAnsi="Arial" w:cs="Times New Roman"/>
      <w:sz w:val="28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57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603</Words>
  <Characters>3442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 Quadri</dc:creator>
  <cp:keywords/>
  <dc:description/>
  <cp:lastModifiedBy>Donata Longoni</cp:lastModifiedBy>
  <cp:revision>5</cp:revision>
  <dcterms:created xsi:type="dcterms:W3CDTF">2023-06-03T12:24:00Z</dcterms:created>
  <dcterms:modified xsi:type="dcterms:W3CDTF">2023-06-05T18:31:00Z</dcterms:modified>
</cp:coreProperties>
</file>