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7BFFA9F9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 </w:t>
      </w:r>
      <w:r w:rsidR="00A01591">
        <w:rPr>
          <w:color w:val="00B050"/>
        </w:rPr>
        <w:t>Provincia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Pr="00437D8A">
        <w:rPr>
          <w:b/>
          <w:bCs/>
          <w:color w:val="00B050"/>
          <w:sz w:val="24"/>
        </w:rPr>
        <w:t>PRIMA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1547FEBB" w14:textId="64BD87C0" w:rsidR="00A01591" w:rsidRPr="00A01591" w:rsidRDefault="00F26340" w:rsidP="00A01591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CASAZZA</w:t>
      </w:r>
    </w:p>
    <w:p w14:paraId="1942ADE5" w14:textId="58CE9D54" w:rsidR="00F26340" w:rsidRDefault="00F26340" w:rsidP="00D72FB4">
      <w:pPr>
        <w:pStyle w:val="Standard"/>
        <w:jc w:val="both"/>
      </w:pPr>
      <w:r>
        <w:rPr>
          <w:rFonts w:ascii="Arial" w:hAnsi="Arial" w:cs="Arial"/>
          <w:b/>
          <w:bCs/>
          <w:sz w:val="18"/>
          <w:szCs w:val="18"/>
        </w:rPr>
        <w:t>Referenti:</w:t>
      </w:r>
      <w:r>
        <w:rPr>
          <w:rFonts w:ascii="Arial" w:hAnsi="Arial" w:cs="Arial"/>
          <w:bCs/>
          <w:sz w:val="18"/>
          <w:szCs w:val="18"/>
        </w:rPr>
        <w:t xml:space="preserve"> Elide Longa e </w:t>
      </w:r>
      <w:r>
        <w:rPr>
          <w:rFonts w:ascii="Arial" w:eastAsia="SimSun" w:hAnsi="Arial" w:cs="Arial"/>
          <w:iCs/>
          <w:sz w:val="18"/>
          <w:szCs w:val="18"/>
        </w:rPr>
        <w:t>Lorenza Men</w:t>
      </w:r>
      <w:r>
        <w:rPr>
          <w:rFonts w:ascii="Arial" w:hAnsi="Arial" w:cs="Arial"/>
          <w:bCs/>
          <w:sz w:val="18"/>
          <w:szCs w:val="18"/>
        </w:rPr>
        <w:t>i</w:t>
      </w:r>
      <w:r>
        <w:t xml:space="preserve">   </w:t>
      </w:r>
      <w:r>
        <w:rPr>
          <w:rFonts w:ascii="Arial" w:hAnsi="Arial" w:cs="Arial"/>
          <w:b/>
          <w:bCs/>
          <w:sz w:val="18"/>
          <w:szCs w:val="18"/>
        </w:rPr>
        <w:t>Iscrizioni e informazioni: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Associazione Il Melograno APS, via Nazionale 90</w:t>
      </w:r>
    </w:p>
    <w:p w14:paraId="18197878" w14:textId="220270C9" w:rsidR="00F26340" w:rsidRDefault="00F26340" w:rsidP="00D72FB4">
      <w:pPr>
        <w:pStyle w:val="Standard"/>
        <w:jc w:val="both"/>
      </w:pPr>
      <w:r>
        <w:rPr>
          <w:rFonts w:ascii="Arial" w:hAnsi="Arial" w:cs="Arial"/>
          <w:b/>
          <w:bCs/>
          <w:strike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nformazioni:</w:t>
      </w:r>
      <w:r>
        <w:rPr>
          <w:rFonts w:ascii="Arial" w:hAnsi="Arial" w:cs="Arial"/>
          <w:sz w:val="18"/>
          <w:szCs w:val="18"/>
        </w:rPr>
        <w:t xml:space="preserve"> Biblioteca Comunale, presso il Municipio</w:t>
      </w:r>
      <w:r>
        <w:t xml:space="preserve">    </w:t>
      </w:r>
    </w:p>
    <w:p w14:paraId="242F492B" w14:textId="77777777" w:rsidR="00F26340" w:rsidRDefault="00F26340" w:rsidP="00F26340">
      <w:pPr>
        <w:pStyle w:val="Standard"/>
        <w:jc w:val="both"/>
      </w:pPr>
      <w:r>
        <w:rPr>
          <w:rFonts w:ascii="Arial" w:hAnsi="Arial" w:cs="Arial"/>
          <w:b/>
          <w:sz w:val="18"/>
          <w:szCs w:val="18"/>
        </w:rPr>
        <w:t>N.B.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 costi indicati sono previsti per minimo 30 partecipanti; se il numero dei partecipanti fosse inferiore a 30 il costo potrà subire un ricalcolo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5E73CA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7" w:type="dxa"/>
            <w:vAlign w:val="center"/>
          </w:tcPr>
          <w:p w14:paraId="68BA21B0" w14:textId="2061A106" w:rsidR="005E73CA" w:rsidRPr="009124C2" w:rsidRDefault="00F26340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  <w:r w:rsidR="00A01591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6783" w:type="dxa"/>
            <w:vAlign w:val="center"/>
          </w:tcPr>
          <w:p w14:paraId="1EF31D92" w14:textId="77777777" w:rsidR="00A01591" w:rsidRDefault="00A01591" w:rsidP="00CB3121">
            <w:pPr>
              <w:jc w:val="center"/>
              <w:rPr>
                <w:rFonts w:cs="Arial"/>
                <w:b/>
                <w:bCs/>
                <w:i/>
                <w:iCs/>
                <w:sz w:val="24"/>
              </w:rPr>
            </w:pPr>
            <w:r w:rsidRPr="00A01591">
              <w:rPr>
                <w:rFonts w:cs="Arial"/>
                <w:b/>
                <w:bCs/>
                <w:i/>
                <w:iCs/>
                <w:sz w:val="24"/>
              </w:rPr>
              <w:t xml:space="preserve">MONASTERI, ABBAZIE, CONVENTI: LUOGHI DI SPIRITUALITÀ, DI PREGHIERA, DI CULTURA, </w:t>
            </w:r>
          </w:p>
          <w:p w14:paraId="47AB3DF8" w14:textId="440F6DC6" w:rsidR="005E73CA" w:rsidRPr="00A01591" w:rsidRDefault="00A01591" w:rsidP="00CB3121">
            <w:pPr>
              <w:jc w:val="center"/>
              <w:rPr>
                <w:b/>
                <w:i/>
                <w:iCs/>
                <w:szCs w:val="28"/>
              </w:rPr>
            </w:pPr>
            <w:r w:rsidRPr="00A01591">
              <w:rPr>
                <w:rFonts w:cs="Arial"/>
                <w:b/>
                <w:bCs/>
                <w:i/>
                <w:iCs/>
                <w:sz w:val="24"/>
              </w:rPr>
              <w:t>DI CARITÀ NEI SECOLI</w:t>
            </w:r>
            <w:r w:rsidR="005E73CA" w:rsidRPr="00A01591">
              <w:rPr>
                <w:b/>
                <w:i/>
                <w:iCs/>
                <w:sz w:val="40"/>
                <w:szCs w:val="40"/>
              </w:rPr>
              <w:t xml:space="preserve"> 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43F13226" w:rsidR="00CE0E41" w:rsidRPr="00294CF3" w:rsidRDefault="00A01591" w:rsidP="00A01591">
            <w:pPr>
              <w:pStyle w:val="Elencoacolori-Colore11"/>
              <w:tabs>
                <w:tab w:val="clear" w:pos="708"/>
                <w:tab w:val="left" w:pos="284"/>
              </w:tabs>
              <w:ind w:left="0"/>
              <w:jc w:val="both"/>
            </w:pPr>
            <w:r w:rsidRPr="00294CF3">
              <w:rPr>
                <w:rFonts w:ascii="Arial" w:hAnsi="Arial" w:cs="Arial"/>
                <w:b/>
              </w:rPr>
              <w:t>Perlita Serra</w:t>
            </w:r>
            <w:r w:rsidRPr="00294CF3">
              <w:rPr>
                <w:rFonts w:ascii="Arial" w:hAnsi="Arial" w:cs="Arial"/>
                <w:b/>
                <w:bCs/>
              </w:rPr>
              <w:t xml:space="preserve"> </w:t>
            </w:r>
            <w:r w:rsidRPr="00294CF3">
              <w:rPr>
                <w:rFonts w:ascii="Arial" w:hAnsi="Arial" w:cs="Arial"/>
                <w:bCs/>
              </w:rPr>
              <w:t>(Associazione culturale Guide turistiche Città di Bergamo)</w:t>
            </w:r>
          </w:p>
        </w:tc>
      </w:tr>
      <w:tr w:rsidR="00CE0E41" w:rsidRPr="009124C2" w14:paraId="0677E990" w14:textId="77777777" w:rsidTr="00BF7C6D">
        <w:trPr>
          <w:trHeight w:val="8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0C14ABAE" w:rsidR="00CE0E41" w:rsidRPr="00294CF3" w:rsidRDefault="00BF7C6D" w:rsidP="00CB3121">
            <w:pPr>
              <w:rPr>
                <w:sz w:val="24"/>
              </w:rPr>
            </w:pPr>
            <w:r>
              <w:rPr>
                <w:rFonts w:cs="Arial"/>
                <w:bCs/>
                <w:sz w:val="24"/>
              </w:rPr>
              <w:t>Lune</w:t>
            </w:r>
            <w:r w:rsidR="00A01591" w:rsidRPr="00294CF3">
              <w:rPr>
                <w:rFonts w:cs="Arial"/>
                <w:bCs/>
                <w:sz w:val="24"/>
              </w:rPr>
              <w:t>dì</w:t>
            </w:r>
            <w:r>
              <w:rPr>
                <w:rFonts w:cs="Arial"/>
                <w:bCs/>
                <w:sz w:val="24"/>
              </w:rPr>
              <w:t xml:space="preserve"> 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0A5442B6" w:rsidR="00CE0E41" w:rsidRPr="00294CF3" w:rsidRDefault="00E17078" w:rsidP="00CB3121">
            <w:pPr>
              <w:rPr>
                <w:sz w:val="24"/>
              </w:rPr>
            </w:pPr>
            <w:r w:rsidRPr="00294CF3">
              <w:rPr>
                <w:sz w:val="24"/>
              </w:rPr>
              <w:t>15.00-17.15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38CC76DE" w:rsidR="00CE0E41" w:rsidRPr="00BF7C6D" w:rsidRDefault="00CE0E41" w:rsidP="00CB3121">
            <w:pPr>
              <w:rPr>
                <w:sz w:val="24"/>
              </w:rPr>
            </w:pPr>
            <w:r w:rsidRPr="00BF7C6D">
              <w:rPr>
                <w:sz w:val="24"/>
              </w:rPr>
              <w:t xml:space="preserve">Dal </w:t>
            </w:r>
            <w:r w:rsidR="00BF7C6D" w:rsidRPr="00BF7C6D">
              <w:rPr>
                <w:rFonts w:cs="Arial"/>
                <w:bCs/>
                <w:sz w:val="24"/>
              </w:rPr>
              <w:t>6 al 27 novembre 2023 (4 incontri</w:t>
            </w:r>
            <w:r w:rsidR="00416C74">
              <w:rPr>
                <w:rFonts w:cs="Arial"/>
                <w:bCs/>
                <w:sz w:val="24"/>
              </w:rPr>
              <w:t xml:space="preserve"> - </w:t>
            </w:r>
            <w:r w:rsidR="00BF7C6D" w:rsidRPr="00BF7C6D">
              <w:rPr>
                <w:rFonts w:cs="Arial"/>
                <w:bCs/>
                <w:sz w:val="24"/>
              </w:rPr>
              <w:t>€ 16,00)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1FE71F21" w:rsidR="00CE0E41" w:rsidRPr="00BF7C6D" w:rsidRDefault="00BF7C6D" w:rsidP="00A01591">
            <w:pPr>
              <w:pStyle w:val="Elencoacolori-Colore11"/>
              <w:tabs>
                <w:tab w:val="clear" w:pos="708"/>
                <w:tab w:val="left" w:pos="284"/>
              </w:tabs>
              <w:ind w:left="0"/>
              <w:jc w:val="both"/>
              <w:rPr>
                <w:rFonts w:ascii="Arial" w:hAnsi="Arial" w:cs="Arial"/>
                <w:bCs/>
              </w:rPr>
            </w:pPr>
            <w:r w:rsidRPr="00BF7C6D">
              <w:rPr>
                <w:rFonts w:ascii="Arial" w:hAnsi="Arial" w:cs="Arial"/>
              </w:rPr>
              <w:t>Sala Consiliare, piazza della Pieve</w:t>
            </w:r>
          </w:p>
        </w:tc>
      </w:tr>
      <w:tr w:rsidR="00CE0E41" w:rsidRPr="009124C2" w14:paraId="57703C0E" w14:textId="77777777" w:rsidTr="005E73CA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753DAD47" w:rsidR="00CE0E41" w:rsidRPr="00294CF3" w:rsidRDefault="00A01591" w:rsidP="00294CF3">
            <w:pPr>
              <w:pStyle w:val="Standard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294CF3">
              <w:rPr>
                <w:rFonts w:ascii="Arial" w:hAnsi="Arial" w:cs="Arial"/>
                <w:b/>
                <w:bCs/>
                <w:iCs/>
              </w:rPr>
              <w:t>STORIA DELL’ARTE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58FFBF83" w14:textId="7E61856B" w:rsidR="00CE0E41" w:rsidRPr="00294CF3" w:rsidRDefault="00A01591" w:rsidP="00A01591">
            <w:pPr>
              <w:pStyle w:val="Elencoacolori-Colore11"/>
              <w:tabs>
                <w:tab w:val="clear" w:pos="708"/>
                <w:tab w:val="left" w:pos="284"/>
              </w:tabs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294CF3">
              <w:rPr>
                <w:rFonts w:ascii="Arial" w:hAnsi="Arial" w:cs="Arial"/>
                <w:i/>
                <w:iCs/>
              </w:rPr>
              <w:t xml:space="preserve">Il corso si propone di illustrare brevemente l’origine dei principali centri religiosi sparsi nel territorio bergamasco, la loro storia, i tesori d’arte che li arricchiscono, di delineare il ruolo svolto nel territorio circostante e l’evoluzione dei complessi monastici e conventuali fino ad oggi. In molti casi, si tratta di monasteri che, nei secoli, hanno mantenuto intatta la loro vocazione e la loro funzione (monasteri femminili di San Benedetto, di Santa Grata, di </w:t>
            </w:r>
            <w:proofErr w:type="spellStart"/>
            <w:r w:rsidRPr="00294CF3">
              <w:rPr>
                <w:rFonts w:ascii="Arial" w:hAnsi="Arial" w:cs="Arial"/>
                <w:i/>
                <w:iCs/>
              </w:rPr>
              <w:t>Matris</w:t>
            </w:r>
            <w:proofErr w:type="spellEnd"/>
            <w:r w:rsidRPr="00294CF3">
              <w:rPr>
                <w:rFonts w:ascii="Arial" w:hAnsi="Arial" w:cs="Arial"/>
                <w:i/>
                <w:iCs/>
              </w:rPr>
              <w:t xml:space="preserve"> Domini a Bergamo), in altri casi, gli avvenimenti storici e l’evoluzione politica hanno trasformato questi centri religiosi in strutture con altre funzioni (monasteri di Sant’Agata, di Astino, di San Paolo d’Argon, convento di San Francesco a Bergamo).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026ADBBD" w:rsidR="00CE0E41" w:rsidRPr="00A01591" w:rsidRDefault="00CE0E41" w:rsidP="00A01591">
      <w:pPr>
        <w:pStyle w:val="Standard"/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294CF3" w:rsidRPr="00912182" w14:paraId="79ABADCD" w14:textId="77777777" w:rsidTr="00294CF3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294CF3" w:rsidRPr="009124C2" w:rsidRDefault="00294CF3" w:rsidP="00294CF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38CDD740" w:rsidR="00294CF3" w:rsidRPr="009124C2" w:rsidRDefault="00294CF3" w:rsidP="00294CF3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7C6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</w:t>
            </w:r>
            <w:r w:rsidR="00BF7C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01D9657B" w14:textId="289680DF" w:rsidR="00294CF3" w:rsidRPr="00B64D67" w:rsidRDefault="00294CF3" w:rsidP="00294CF3">
            <w:pPr>
              <w:rPr>
                <w:rFonts w:cs="Arial"/>
                <w:sz w:val="22"/>
                <w:szCs w:val="22"/>
              </w:rPr>
            </w:pPr>
            <w:r w:rsidRPr="00977A26">
              <w:rPr>
                <w:sz w:val="22"/>
                <w:szCs w:val="20"/>
              </w:rPr>
              <w:t xml:space="preserve">Le abbazie </w:t>
            </w:r>
            <w:r w:rsidR="00E81E63">
              <w:rPr>
                <w:sz w:val="22"/>
                <w:szCs w:val="20"/>
              </w:rPr>
              <w:t xml:space="preserve">benedettine </w:t>
            </w:r>
            <w:r w:rsidRPr="00977A26">
              <w:rPr>
                <w:sz w:val="22"/>
                <w:szCs w:val="20"/>
              </w:rPr>
              <w:t>di San Giacomo a Pontida</w:t>
            </w:r>
            <w:r w:rsidR="00E81E63">
              <w:rPr>
                <w:sz w:val="22"/>
                <w:szCs w:val="20"/>
              </w:rPr>
              <w:t xml:space="preserve"> con il priorato di Sant’Egidio in Fontanella e di San Paolo d’Argon</w:t>
            </w:r>
            <w:r w:rsidRPr="00977A26">
              <w:rPr>
                <w:sz w:val="22"/>
                <w:szCs w:val="20"/>
              </w:rPr>
              <w:t xml:space="preserve"> </w:t>
            </w:r>
          </w:p>
        </w:tc>
      </w:tr>
      <w:tr w:rsidR="00294CF3" w:rsidRPr="009124C2" w14:paraId="14CE0752" w14:textId="77777777" w:rsidTr="00294CF3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294CF3" w:rsidRPr="009124C2" w:rsidRDefault="00294CF3" w:rsidP="00294CF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116CE57D" w:rsidR="00294CF3" w:rsidRPr="009124C2" w:rsidRDefault="00294CF3" w:rsidP="00294CF3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7C6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</w:t>
            </w:r>
            <w:r w:rsidR="00BF7C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64534AAF" w14:textId="20527D1A" w:rsidR="00294CF3" w:rsidRPr="00B64D67" w:rsidRDefault="00E81E63" w:rsidP="00294CF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Il monastero vallombrosano di Astino: passato, presente e futuro</w:t>
            </w:r>
          </w:p>
        </w:tc>
      </w:tr>
      <w:tr w:rsidR="00294CF3" w:rsidRPr="009124C2" w14:paraId="638AFA5D" w14:textId="77777777" w:rsidTr="00294CF3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294CF3" w:rsidRPr="009124C2" w:rsidRDefault="00294CF3" w:rsidP="00294CF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7A32AF5F" w:rsidR="00294CF3" w:rsidRPr="009124C2" w:rsidRDefault="00BF7C6D" w:rsidP="00294CF3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94CF3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="00294CF3">
              <w:rPr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435A3D4A" w14:textId="70F7407E" w:rsidR="00294CF3" w:rsidRPr="00B64D67" w:rsidRDefault="00E81E63" w:rsidP="00294CF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Monasteri e conventi femminili a Bergamo: San Benedetto e </w:t>
            </w:r>
            <w:proofErr w:type="spellStart"/>
            <w:r>
              <w:rPr>
                <w:rFonts w:cs="Arial"/>
                <w:sz w:val="22"/>
                <w:szCs w:val="22"/>
              </w:rPr>
              <w:t>Matris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Domini</w:t>
            </w:r>
          </w:p>
        </w:tc>
      </w:tr>
      <w:tr w:rsidR="00294CF3" w:rsidRPr="009124C2" w14:paraId="4099DA0F" w14:textId="77777777" w:rsidTr="00294CF3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294CF3" w:rsidRPr="009124C2" w:rsidRDefault="00294CF3" w:rsidP="00294CF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4DFEC618" w:rsidR="00294CF3" w:rsidRPr="00EB4BE2" w:rsidRDefault="00294CF3" w:rsidP="00294C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7C6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="00BF7C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057FF2D2" w14:textId="19E68C97" w:rsidR="00294CF3" w:rsidRPr="00B64D67" w:rsidRDefault="00E81E63" w:rsidP="00294CF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Monasteri e conventi scomparsi</w:t>
            </w:r>
          </w:p>
        </w:tc>
      </w:tr>
      <w:tr w:rsidR="00294CF3" w:rsidRPr="009124C2" w14:paraId="5E54F49D" w14:textId="77777777" w:rsidTr="00294CF3">
        <w:trPr>
          <w:trHeight w:val="567"/>
        </w:trPr>
        <w:tc>
          <w:tcPr>
            <w:tcW w:w="385" w:type="dxa"/>
            <w:vAlign w:val="center"/>
          </w:tcPr>
          <w:p w14:paraId="694F3FAC" w14:textId="39503F42" w:rsidR="00294CF3" w:rsidRPr="009124C2" w:rsidRDefault="00294CF3" w:rsidP="00294CF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14:paraId="204A9B9A" w14:textId="42026AAC" w:rsidR="00294CF3" w:rsidRPr="009124C2" w:rsidRDefault="00294CF3" w:rsidP="00294CF3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7487" w:type="dxa"/>
            <w:vAlign w:val="center"/>
          </w:tcPr>
          <w:p w14:paraId="5E85C890" w14:textId="29DE0017" w:rsidR="00294CF3" w:rsidRPr="00B64D67" w:rsidRDefault="00294CF3" w:rsidP="00294CF3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294CF3" w:rsidRPr="009124C2" w14:paraId="02325D45" w14:textId="77777777" w:rsidTr="00294CF3">
        <w:trPr>
          <w:trHeight w:val="567"/>
        </w:trPr>
        <w:tc>
          <w:tcPr>
            <w:tcW w:w="385" w:type="dxa"/>
            <w:vAlign w:val="center"/>
          </w:tcPr>
          <w:p w14:paraId="7C3925EA" w14:textId="5697A5C3" w:rsidR="00294CF3" w:rsidRPr="009124C2" w:rsidRDefault="00294CF3" w:rsidP="00294CF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14:paraId="37707E04" w14:textId="71C32E29" w:rsidR="00294CF3" w:rsidRPr="009124C2" w:rsidRDefault="00294CF3" w:rsidP="00294CF3">
            <w:pPr>
              <w:ind w:left="57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7487" w:type="dxa"/>
            <w:vAlign w:val="center"/>
          </w:tcPr>
          <w:p w14:paraId="48105707" w14:textId="44B63AE3" w:rsidR="00294CF3" w:rsidRPr="00B64D67" w:rsidRDefault="00294CF3" w:rsidP="00294CF3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262A85"/>
    <w:rsid w:val="00294CF3"/>
    <w:rsid w:val="00416C74"/>
    <w:rsid w:val="00422C2B"/>
    <w:rsid w:val="00437D8A"/>
    <w:rsid w:val="004E712A"/>
    <w:rsid w:val="00565751"/>
    <w:rsid w:val="005E73CA"/>
    <w:rsid w:val="007E683C"/>
    <w:rsid w:val="00890CE3"/>
    <w:rsid w:val="00967B0C"/>
    <w:rsid w:val="00A01591"/>
    <w:rsid w:val="00B64D67"/>
    <w:rsid w:val="00BF7C6D"/>
    <w:rsid w:val="00C8011A"/>
    <w:rsid w:val="00CB6454"/>
    <w:rsid w:val="00CE0E41"/>
    <w:rsid w:val="00E17078"/>
    <w:rsid w:val="00E81E63"/>
    <w:rsid w:val="00F2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Standard">
    <w:name w:val="Standard"/>
    <w:rsid w:val="00A01591"/>
    <w:pPr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it-IT" w:bidi="hi-IN"/>
    </w:rPr>
  </w:style>
  <w:style w:type="paragraph" w:customStyle="1" w:styleId="Elencoacolori-Colore11">
    <w:name w:val="Elenco a colori - Colore 11"/>
    <w:basedOn w:val="Standard"/>
    <w:rsid w:val="00A01591"/>
    <w:pPr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2</cp:revision>
  <dcterms:created xsi:type="dcterms:W3CDTF">2023-09-06T07:35:00Z</dcterms:created>
  <dcterms:modified xsi:type="dcterms:W3CDTF">2023-09-06T07:35:00Z</dcterms:modified>
</cp:coreProperties>
</file>