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BFFA9F9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</w:t>
      </w:r>
      <w:r w:rsidR="00A01591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1547FEBB" w14:textId="77777777" w:rsidR="00A01591" w:rsidRPr="00A01591" w:rsidRDefault="00A01591" w:rsidP="00A01591">
      <w:pPr>
        <w:pStyle w:val="Standard"/>
        <w:jc w:val="center"/>
        <w:rPr>
          <w:rFonts w:ascii="Arial" w:hAnsi="Arial" w:cs="Arial"/>
          <w:b/>
          <w:bCs/>
        </w:rPr>
      </w:pPr>
      <w:r w:rsidRPr="00A01591">
        <w:rPr>
          <w:rFonts w:ascii="Arial" w:hAnsi="Arial" w:cs="Arial"/>
          <w:b/>
          <w:bCs/>
          <w:sz w:val="28"/>
          <w:szCs w:val="28"/>
        </w:rPr>
        <w:t>PEDRENGO</w:t>
      </w:r>
    </w:p>
    <w:p w14:paraId="65A60B92" w14:textId="0112833D" w:rsidR="00A01591" w:rsidRDefault="00A01591" w:rsidP="00A01591">
      <w:pPr>
        <w:pStyle w:val="Standard"/>
        <w:jc w:val="both"/>
      </w:pPr>
      <w:r>
        <w:rPr>
          <w:rFonts w:ascii="Arial" w:hAnsi="Arial" w:cs="Arial"/>
          <w:b/>
          <w:sz w:val="18"/>
          <w:szCs w:val="18"/>
        </w:rPr>
        <w:t>Referenti</w:t>
      </w:r>
      <w:r>
        <w:rPr>
          <w:rFonts w:ascii="Arial" w:hAnsi="Arial" w:cs="Arial"/>
          <w:sz w:val="18"/>
          <w:szCs w:val="18"/>
        </w:rPr>
        <w:t>: Emilia Caballero e Carmen Rosa Alborghetti</w:t>
      </w:r>
      <w:r>
        <w:t xml:space="preserve">    </w:t>
      </w:r>
      <w:r>
        <w:rPr>
          <w:rFonts w:ascii="Arial" w:hAnsi="Arial" w:cs="Arial"/>
          <w:b/>
          <w:sz w:val="18"/>
          <w:szCs w:val="18"/>
        </w:rPr>
        <w:t>Informazioni</w:t>
      </w:r>
      <w:r>
        <w:rPr>
          <w:rFonts w:ascii="Arial" w:hAnsi="Arial" w:cs="Arial"/>
          <w:sz w:val="18"/>
          <w:szCs w:val="18"/>
        </w:rPr>
        <w:t xml:space="preserve">: </w:t>
      </w:r>
      <w:proofErr w:type="spellStart"/>
      <w:r>
        <w:rPr>
          <w:rFonts w:ascii="Arial" w:hAnsi="Arial" w:cs="Arial"/>
          <w:sz w:val="18"/>
          <w:szCs w:val="18"/>
        </w:rPr>
        <w:t>cell</w:t>
      </w:r>
      <w:proofErr w:type="spellEnd"/>
      <w:r>
        <w:rPr>
          <w:rFonts w:ascii="Arial" w:hAnsi="Arial" w:cs="Arial"/>
          <w:sz w:val="18"/>
          <w:szCs w:val="18"/>
        </w:rPr>
        <w:t>. 348.4995940</w:t>
      </w:r>
    </w:p>
    <w:p w14:paraId="44D171E5" w14:textId="39307B0C" w:rsidR="00CE0E41" w:rsidRPr="00A01591" w:rsidRDefault="00A01591" w:rsidP="00A01591">
      <w:pPr>
        <w:pStyle w:val="Standard"/>
        <w:shd w:val="clear" w:color="auto" w:fill="FFFFFF"/>
        <w:jc w:val="both"/>
      </w:pPr>
      <w:r>
        <w:rPr>
          <w:rFonts w:ascii="Arial" w:hAnsi="Arial" w:cs="Arial"/>
          <w:b/>
          <w:sz w:val="18"/>
          <w:szCs w:val="18"/>
        </w:rPr>
        <w:t>Iscrizioni</w:t>
      </w:r>
      <w:r>
        <w:rPr>
          <w:rFonts w:ascii="Arial" w:hAnsi="Arial" w:cs="Arial"/>
          <w:sz w:val="18"/>
          <w:szCs w:val="18"/>
        </w:rPr>
        <w:t>: Sede Auser di Pedrengo, giovedì, ore 15-17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r w:rsidRPr="009124C2">
              <w:rPr>
                <w:szCs w:val="28"/>
              </w:rPr>
              <w:t>Modulo  n°</w:t>
            </w:r>
          </w:p>
        </w:tc>
        <w:tc>
          <w:tcPr>
            <w:tcW w:w="887" w:type="dxa"/>
            <w:vAlign w:val="center"/>
          </w:tcPr>
          <w:p w14:paraId="68BA21B0" w14:textId="26638B01" w:rsidR="005E73CA" w:rsidRPr="009124C2" w:rsidRDefault="00A0159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91</w:t>
            </w:r>
          </w:p>
        </w:tc>
        <w:tc>
          <w:tcPr>
            <w:tcW w:w="6783" w:type="dxa"/>
            <w:vAlign w:val="center"/>
          </w:tcPr>
          <w:p w14:paraId="1EF31D92" w14:textId="77777777" w:rsidR="00A01591" w:rsidRDefault="00A01591" w:rsidP="00CB3121">
            <w:pPr>
              <w:jc w:val="center"/>
              <w:rPr>
                <w:rFonts w:cs="Arial"/>
                <w:b/>
                <w:bCs/>
                <w:i/>
                <w:iCs/>
                <w:sz w:val="24"/>
              </w:rPr>
            </w:pPr>
            <w:r w:rsidRPr="00A01591">
              <w:rPr>
                <w:rFonts w:cs="Arial"/>
                <w:b/>
                <w:bCs/>
                <w:i/>
                <w:iCs/>
                <w:sz w:val="24"/>
              </w:rPr>
              <w:t xml:space="preserve">MONASTERI, ABBAZIE, CONVENTI: LUOGHI DI SPIRITUALITÀ, DI PREGHIERA, DI CULTURA, </w:t>
            </w:r>
          </w:p>
          <w:p w14:paraId="47AB3DF8" w14:textId="440F6DC6" w:rsidR="005E73CA" w:rsidRPr="00A01591" w:rsidRDefault="00A01591" w:rsidP="00CB3121">
            <w:pPr>
              <w:jc w:val="center"/>
              <w:rPr>
                <w:b/>
                <w:i/>
                <w:iCs/>
                <w:szCs w:val="28"/>
              </w:rPr>
            </w:pPr>
            <w:r w:rsidRPr="00A01591">
              <w:rPr>
                <w:rFonts w:cs="Arial"/>
                <w:b/>
                <w:bCs/>
                <w:i/>
                <w:iCs/>
                <w:sz w:val="24"/>
              </w:rPr>
              <w:t>DI CARITÀ NEI SECOLI</w:t>
            </w:r>
            <w:r w:rsidR="005E73CA" w:rsidRPr="00A01591">
              <w:rPr>
                <w:b/>
                <w:i/>
                <w:iCs/>
                <w:sz w:val="40"/>
                <w:szCs w:val="40"/>
              </w:rPr>
              <w:t xml:space="preserve"> 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8050" w:type="dxa"/>
            <w:vAlign w:val="center"/>
          </w:tcPr>
          <w:p w14:paraId="5BB2E641" w14:textId="43F13226" w:rsidR="00CE0E41" w:rsidRPr="00294CF3" w:rsidRDefault="00A01591" w:rsidP="00A01591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</w:pPr>
            <w:proofErr w:type="spellStart"/>
            <w:r w:rsidRPr="00294CF3">
              <w:rPr>
                <w:rFonts w:ascii="Arial" w:hAnsi="Arial" w:cs="Arial"/>
                <w:b/>
              </w:rPr>
              <w:t>Perlita</w:t>
            </w:r>
            <w:proofErr w:type="spellEnd"/>
            <w:r w:rsidRPr="00294CF3">
              <w:rPr>
                <w:rFonts w:ascii="Arial" w:hAnsi="Arial" w:cs="Arial"/>
                <w:b/>
              </w:rPr>
              <w:t xml:space="preserve"> Serra</w:t>
            </w:r>
            <w:r w:rsidRPr="00294CF3">
              <w:rPr>
                <w:rFonts w:ascii="Arial" w:hAnsi="Arial" w:cs="Arial"/>
                <w:b/>
                <w:bCs/>
              </w:rPr>
              <w:t xml:space="preserve"> </w:t>
            </w:r>
            <w:r w:rsidRPr="00294CF3">
              <w:rPr>
                <w:rFonts w:ascii="Arial" w:hAnsi="Arial" w:cs="Arial"/>
                <w:bCs/>
              </w:rPr>
              <w:t>(Associazione culturale Guide turistiche Città di Bergamo)</w:t>
            </w:r>
          </w:p>
        </w:tc>
      </w:tr>
      <w:tr w:rsidR="00CE0E41" w:rsidRPr="009124C2" w14:paraId="0677E990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8050" w:type="dxa"/>
            <w:vAlign w:val="center"/>
          </w:tcPr>
          <w:p w14:paraId="3DF54C2B" w14:textId="3A3F5BA1" w:rsidR="00CE0E41" w:rsidRPr="00294CF3" w:rsidRDefault="00A01591" w:rsidP="00CB3121">
            <w:pPr>
              <w:rPr>
                <w:sz w:val="24"/>
              </w:rPr>
            </w:pPr>
            <w:r w:rsidRPr="00294CF3">
              <w:rPr>
                <w:rFonts w:cs="Arial"/>
                <w:bCs/>
                <w:sz w:val="24"/>
              </w:rPr>
              <w:t>Giovedì</w:t>
            </w:r>
          </w:p>
        </w:tc>
      </w:tr>
      <w:tr w:rsidR="00CE0E41" w:rsidRPr="009124C2" w14:paraId="4DF3B695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8050" w:type="dxa"/>
            <w:vAlign w:val="center"/>
          </w:tcPr>
          <w:p w14:paraId="7E98FB75" w14:textId="0A5442B6" w:rsidR="00CE0E41" w:rsidRPr="00294CF3" w:rsidRDefault="00E17078" w:rsidP="00CB3121">
            <w:pPr>
              <w:rPr>
                <w:sz w:val="24"/>
              </w:rPr>
            </w:pPr>
            <w:r w:rsidRPr="00294CF3">
              <w:rPr>
                <w:sz w:val="24"/>
              </w:rPr>
              <w:t>15.00-17.15</w:t>
            </w:r>
          </w:p>
        </w:tc>
      </w:tr>
      <w:tr w:rsidR="00CE0E41" w:rsidRPr="009124C2" w14:paraId="782B8717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8050" w:type="dxa"/>
            <w:vAlign w:val="center"/>
          </w:tcPr>
          <w:p w14:paraId="1BBB36A1" w14:textId="67865856" w:rsidR="00CE0E41" w:rsidRPr="00294CF3" w:rsidRDefault="00CE0E41" w:rsidP="00CB3121">
            <w:pPr>
              <w:rPr>
                <w:sz w:val="24"/>
              </w:rPr>
            </w:pPr>
            <w:r w:rsidRPr="00294CF3">
              <w:rPr>
                <w:sz w:val="24"/>
              </w:rPr>
              <w:t xml:space="preserve">Dal </w:t>
            </w:r>
            <w:r w:rsidR="00A01591" w:rsidRPr="00294CF3">
              <w:rPr>
                <w:rFonts w:cs="Arial"/>
                <w:bCs/>
                <w:sz w:val="24"/>
              </w:rPr>
              <w:t>5 ottobre al 23 novembre 2023 (8 incontri compresa vista guidata</w:t>
            </w:r>
            <w:r w:rsidR="0034175B">
              <w:rPr>
                <w:rFonts w:cs="Arial"/>
                <w:bCs/>
                <w:sz w:val="24"/>
              </w:rPr>
              <w:t xml:space="preserve"> - </w:t>
            </w:r>
            <w:r w:rsidR="00A01591" w:rsidRPr="00294CF3">
              <w:rPr>
                <w:rFonts w:cs="Arial"/>
                <w:bCs/>
                <w:sz w:val="24"/>
              </w:rPr>
              <w:t>€ 32,00)</w:t>
            </w:r>
          </w:p>
        </w:tc>
      </w:tr>
      <w:tr w:rsidR="00CE0E41" w:rsidRPr="009124C2" w14:paraId="44B4C69B" w14:textId="77777777" w:rsidTr="005E73CA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8050" w:type="dxa"/>
            <w:vAlign w:val="center"/>
          </w:tcPr>
          <w:p w14:paraId="16EE07FA" w14:textId="36511C8B" w:rsidR="00CE0E41" w:rsidRPr="00294CF3" w:rsidRDefault="00A01591" w:rsidP="00A01591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  <w:rPr>
                <w:rFonts w:ascii="Arial" w:hAnsi="Arial" w:cs="Arial"/>
                <w:bCs/>
              </w:rPr>
            </w:pPr>
            <w:r w:rsidRPr="00294CF3">
              <w:rPr>
                <w:rFonts w:ascii="Arial" w:hAnsi="Arial" w:cs="Arial"/>
              </w:rPr>
              <w:t>Sala grande Centro aggregazione, piazza Alpini</w:t>
            </w:r>
          </w:p>
        </w:tc>
      </w:tr>
      <w:tr w:rsidR="00CE0E41" w:rsidRPr="009124C2" w14:paraId="57703C0E" w14:textId="77777777" w:rsidTr="005E73CA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8050" w:type="dxa"/>
            <w:vAlign w:val="center"/>
          </w:tcPr>
          <w:p w14:paraId="52D884EC" w14:textId="753DAD47" w:rsidR="00CE0E41" w:rsidRPr="00294CF3" w:rsidRDefault="00A01591" w:rsidP="00294CF3">
            <w:pPr>
              <w:pStyle w:val="Standard"/>
              <w:jc w:val="both"/>
              <w:rPr>
                <w:rFonts w:ascii="Arial" w:hAnsi="Arial" w:cs="Arial"/>
                <w:b/>
                <w:bCs/>
                <w:iCs/>
              </w:rPr>
            </w:pPr>
            <w:r w:rsidRPr="00294CF3">
              <w:rPr>
                <w:rFonts w:ascii="Arial" w:hAnsi="Arial" w:cs="Arial"/>
                <w:b/>
                <w:bCs/>
                <w:iCs/>
              </w:rPr>
              <w:t>STORIA DELL’ARTE</w:t>
            </w:r>
          </w:p>
        </w:tc>
      </w:tr>
      <w:tr w:rsidR="00CE0E41" w:rsidRPr="009124C2" w14:paraId="6662DB94" w14:textId="77777777" w:rsidTr="005E73CA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8050" w:type="dxa"/>
            <w:vAlign w:val="center"/>
          </w:tcPr>
          <w:p w14:paraId="58FFBF83" w14:textId="7E61856B" w:rsidR="00CE0E41" w:rsidRPr="00294CF3" w:rsidRDefault="00A01591" w:rsidP="00A01591">
            <w:pPr>
              <w:pStyle w:val="Elencoacolori-Colore11"/>
              <w:tabs>
                <w:tab w:val="clear" w:pos="708"/>
                <w:tab w:val="left" w:pos="284"/>
              </w:tabs>
              <w:ind w:left="0"/>
              <w:jc w:val="both"/>
              <w:rPr>
                <w:rFonts w:ascii="Arial" w:hAnsi="Arial" w:cs="Arial"/>
                <w:i/>
                <w:iCs/>
              </w:rPr>
            </w:pPr>
            <w:r w:rsidRPr="00294CF3">
              <w:rPr>
                <w:rFonts w:ascii="Arial" w:hAnsi="Arial" w:cs="Arial"/>
                <w:i/>
                <w:iCs/>
              </w:rPr>
              <w:t xml:space="preserve">Il corso si propone di illustrare brevemente l’origine dei principali centri religiosi sparsi nel territorio bergamasco, la loro storia, i tesori d’arte che li arricchiscono, di delineare il ruolo svolto nel territorio circostante e l’evoluzione dei complessi monastici e conventuali fino ad oggi. In molti casi, si tratta di monasteri che, nei secoli, hanno mantenuto intatta la loro vocazione e la loro funzione (monasteri femminili di San Benedetto, di Santa Grata, di </w:t>
            </w:r>
            <w:proofErr w:type="spellStart"/>
            <w:r w:rsidRPr="00294CF3">
              <w:rPr>
                <w:rFonts w:ascii="Arial" w:hAnsi="Arial" w:cs="Arial"/>
                <w:i/>
                <w:iCs/>
              </w:rPr>
              <w:t>Matris</w:t>
            </w:r>
            <w:proofErr w:type="spellEnd"/>
            <w:r w:rsidRPr="00294CF3">
              <w:rPr>
                <w:rFonts w:ascii="Arial" w:hAnsi="Arial" w:cs="Arial"/>
                <w:i/>
                <w:iCs/>
              </w:rPr>
              <w:t xml:space="preserve"> Domini a Bergamo), in altri casi, gli avvenimenti storici e l’evoluzione politica hanno trasformato questi centri religiosi in strutture con altre funzioni (monasteri di Sant’Agata, di Astino, di San Paolo d’Argon, convento di San Francesco a Bergamo).</w:t>
            </w:r>
          </w:p>
        </w:tc>
      </w:tr>
      <w:tr w:rsidR="00CE0E41" w:rsidRPr="009124C2" w14:paraId="13379C1F" w14:textId="77777777" w:rsidTr="00CB3121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805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0E1C0429" w14:textId="77777777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026ADBBD" w:rsidR="00CE0E41" w:rsidRPr="00A01591" w:rsidRDefault="00CE0E41" w:rsidP="00A01591">
      <w:pPr>
        <w:pStyle w:val="Standard"/>
        <w:rPr>
          <w:rFonts w:ascii="Arial" w:hAnsi="Arial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294CF3" w:rsidRPr="00912182" w14:paraId="79ABADCD" w14:textId="77777777" w:rsidTr="00294CF3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2E6D6FC9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05.10.2023</w:t>
            </w:r>
          </w:p>
        </w:tc>
        <w:tc>
          <w:tcPr>
            <w:tcW w:w="7487" w:type="dxa"/>
            <w:vAlign w:val="center"/>
          </w:tcPr>
          <w:p w14:paraId="01D9657B" w14:textId="42C55F3F" w:rsidR="00294CF3" w:rsidRPr="00B64D67" w:rsidRDefault="0014356E" w:rsidP="00294CF3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0"/>
              </w:rPr>
              <w:t>Il monachesimo, l’ordine benedettino, il monastero di San Paolo d’Argon</w:t>
            </w:r>
          </w:p>
        </w:tc>
      </w:tr>
      <w:tr w:rsidR="00294CF3" w:rsidRPr="009124C2" w14:paraId="14CE0752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0F170882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12.10.2023</w:t>
            </w:r>
          </w:p>
        </w:tc>
        <w:tc>
          <w:tcPr>
            <w:tcW w:w="7487" w:type="dxa"/>
            <w:vAlign w:val="center"/>
          </w:tcPr>
          <w:p w14:paraId="64534AAF" w14:textId="59910E54" w:rsidR="00294CF3" w:rsidRPr="00B64D67" w:rsidRDefault="0014356E" w:rsidP="00294CF3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0"/>
              </w:rPr>
              <w:t>Il monastero di San Giacomo a Pontida e il priorato di Sant’Egidio</w:t>
            </w:r>
          </w:p>
        </w:tc>
      </w:tr>
      <w:tr w:rsidR="00294CF3" w:rsidRPr="009124C2" w14:paraId="638AFA5D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2B940E42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19.10.2023</w:t>
            </w:r>
          </w:p>
        </w:tc>
        <w:tc>
          <w:tcPr>
            <w:tcW w:w="7487" w:type="dxa"/>
            <w:vAlign w:val="center"/>
          </w:tcPr>
          <w:p w14:paraId="435A3D4A" w14:textId="3CCF0A57" w:rsidR="00294CF3" w:rsidRPr="00B64D67" w:rsidRDefault="00294CF3" w:rsidP="00294CF3">
            <w:pPr>
              <w:rPr>
                <w:rFonts w:cs="Arial"/>
                <w:sz w:val="22"/>
                <w:szCs w:val="22"/>
              </w:rPr>
            </w:pPr>
            <w:r w:rsidRPr="00977A26">
              <w:rPr>
                <w:sz w:val="22"/>
                <w:szCs w:val="20"/>
              </w:rPr>
              <w:t xml:space="preserve">Il monastero </w:t>
            </w:r>
            <w:r w:rsidR="0014356E">
              <w:rPr>
                <w:sz w:val="22"/>
                <w:szCs w:val="20"/>
              </w:rPr>
              <w:t>femminile di San Benedetto</w:t>
            </w:r>
          </w:p>
        </w:tc>
      </w:tr>
      <w:tr w:rsidR="00294CF3" w:rsidRPr="009124C2" w14:paraId="4099DA0F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002BA29D" w:rsidR="00294CF3" w:rsidRPr="00EB4BE2" w:rsidRDefault="00294CF3" w:rsidP="00294CF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26.10.2023</w:t>
            </w:r>
          </w:p>
        </w:tc>
        <w:tc>
          <w:tcPr>
            <w:tcW w:w="7487" w:type="dxa"/>
            <w:vAlign w:val="center"/>
          </w:tcPr>
          <w:p w14:paraId="057FF2D2" w14:textId="0463AB46" w:rsidR="009B69AE" w:rsidRPr="009B69AE" w:rsidRDefault="0014356E" w:rsidP="00294CF3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I francescani a Bergamo</w:t>
            </w:r>
          </w:p>
        </w:tc>
      </w:tr>
      <w:tr w:rsidR="00294CF3" w:rsidRPr="009124C2" w14:paraId="5E54F49D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694F3FAC" w14:textId="5D12B2CC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0F74CB57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9B69A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.11.2023</w:t>
            </w:r>
          </w:p>
        </w:tc>
        <w:tc>
          <w:tcPr>
            <w:tcW w:w="7487" w:type="dxa"/>
            <w:vAlign w:val="center"/>
          </w:tcPr>
          <w:p w14:paraId="5E85C890" w14:textId="5F1B8623" w:rsidR="00294CF3" w:rsidRPr="00B64D67" w:rsidRDefault="009B69AE" w:rsidP="00294CF3">
            <w:pPr>
              <w:rPr>
                <w:rFonts w:cs="Arial"/>
                <w:i/>
                <w:iCs/>
                <w:sz w:val="22"/>
                <w:szCs w:val="22"/>
              </w:rPr>
            </w:pPr>
            <w:r>
              <w:rPr>
                <w:rFonts w:cs="Arial"/>
                <w:i/>
                <w:iCs/>
                <w:sz w:val="22"/>
                <w:szCs w:val="22"/>
              </w:rPr>
              <w:t xml:space="preserve">Visita guidata al complesso di S. Agostino Bergamo </w:t>
            </w:r>
          </w:p>
        </w:tc>
      </w:tr>
      <w:tr w:rsidR="00294CF3" w:rsidRPr="009124C2" w14:paraId="02325D45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7C3925EA" w14:textId="592F88E1" w:rsidR="00294CF3" w:rsidRPr="009124C2" w:rsidRDefault="009B69AE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5E017F12" w:rsidR="00294CF3" w:rsidRPr="009124C2" w:rsidRDefault="009B69AE" w:rsidP="00294CF3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 xml:space="preserve">09.11.2023              </w:t>
            </w:r>
          </w:p>
        </w:tc>
        <w:tc>
          <w:tcPr>
            <w:tcW w:w="7487" w:type="dxa"/>
            <w:vAlign w:val="center"/>
          </w:tcPr>
          <w:p w14:paraId="48105707" w14:textId="02BFE12F" w:rsidR="00294CF3" w:rsidRPr="00B64D67" w:rsidRDefault="009B69AE" w:rsidP="00294CF3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9B69AE">
              <w:rPr>
                <w:rFonts w:cs="Arial"/>
                <w:i/>
                <w:iCs/>
                <w:sz w:val="22"/>
                <w:szCs w:val="22"/>
              </w:rPr>
              <w:t>I domenicani a Bergamo</w:t>
            </w:r>
          </w:p>
        </w:tc>
      </w:tr>
      <w:tr w:rsidR="00294CF3" w:rsidRPr="009124C2" w14:paraId="1390F27B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61F1A830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16.10.2023</w:t>
            </w:r>
          </w:p>
        </w:tc>
        <w:tc>
          <w:tcPr>
            <w:tcW w:w="7487" w:type="dxa"/>
            <w:vAlign w:val="center"/>
          </w:tcPr>
          <w:p w14:paraId="0D7DDCBA" w14:textId="1336804D" w:rsidR="00294CF3" w:rsidRPr="00B64D67" w:rsidRDefault="00294CF3" w:rsidP="00294CF3">
            <w:pPr>
              <w:rPr>
                <w:rFonts w:cs="Arial"/>
                <w:i/>
                <w:iCs/>
                <w:sz w:val="22"/>
                <w:szCs w:val="22"/>
              </w:rPr>
            </w:pPr>
            <w:r w:rsidRPr="00977A26">
              <w:rPr>
                <w:sz w:val="22"/>
                <w:szCs w:val="20"/>
              </w:rPr>
              <w:t xml:space="preserve">Il </w:t>
            </w:r>
            <w:r w:rsidR="0014356E">
              <w:rPr>
                <w:sz w:val="22"/>
                <w:szCs w:val="20"/>
              </w:rPr>
              <w:t>monastero vallombrosano di Astino</w:t>
            </w:r>
          </w:p>
        </w:tc>
      </w:tr>
      <w:tr w:rsidR="00294CF3" w:rsidRPr="009124C2" w14:paraId="48D3DF3D" w14:textId="77777777" w:rsidTr="00294CF3">
        <w:trPr>
          <w:trHeight w:val="567"/>
        </w:trPr>
        <w:tc>
          <w:tcPr>
            <w:tcW w:w="385" w:type="dxa"/>
            <w:vAlign w:val="center"/>
          </w:tcPr>
          <w:p w14:paraId="3AB31D78" w14:textId="77777777" w:rsidR="00294CF3" w:rsidRPr="009124C2" w:rsidRDefault="00294CF3" w:rsidP="00294CF3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639" w:type="dxa"/>
            <w:vAlign w:val="center"/>
          </w:tcPr>
          <w:p w14:paraId="047E54B2" w14:textId="7BE8FFC8" w:rsidR="00294CF3" w:rsidRPr="009124C2" w:rsidRDefault="00294CF3" w:rsidP="00294CF3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23.11.2023</w:t>
            </w:r>
          </w:p>
        </w:tc>
        <w:tc>
          <w:tcPr>
            <w:tcW w:w="7487" w:type="dxa"/>
            <w:vAlign w:val="center"/>
          </w:tcPr>
          <w:p w14:paraId="242114F3" w14:textId="1B66D36C" w:rsidR="00294CF3" w:rsidRPr="00B64D67" w:rsidRDefault="0014356E" w:rsidP="00294CF3">
            <w:pPr>
              <w:rPr>
                <w:rFonts w:cs="Arial"/>
                <w:sz w:val="22"/>
                <w:szCs w:val="22"/>
              </w:rPr>
            </w:pPr>
            <w:r>
              <w:rPr>
                <w:sz w:val="22"/>
                <w:szCs w:val="20"/>
              </w:rPr>
              <w:t xml:space="preserve">Conventi e </w:t>
            </w:r>
            <w:r w:rsidR="00294CF3" w:rsidRPr="00977A26">
              <w:rPr>
                <w:sz w:val="22"/>
                <w:szCs w:val="20"/>
              </w:rPr>
              <w:t xml:space="preserve">monasteri scomparsi: </w:t>
            </w:r>
            <w:r>
              <w:rPr>
                <w:sz w:val="22"/>
                <w:szCs w:val="20"/>
              </w:rPr>
              <w:t xml:space="preserve">Santo Spirito, </w:t>
            </w:r>
            <w:r w:rsidR="00294CF3" w:rsidRPr="00977A26">
              <w:rPr>
                <w:sz w:val="22"/>
                <w:szCs w:val="20"/>
              </w:rPr>
              <w:t xml:space="preserve">Santa Marta </w:t>
            </w:r>
            <w:r>
              <w:rPr>
                <w:sz w:val="22"/>
                <w:szCs w:val="20"/>
              </w:rPr>
              <w:t>e Sant’Agata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282D5986" w14:textId="77777777" w:rsidR="00CE0E41" w:rsidRDefault="00CE0E41"/>
    <w:sectPr w:rsidR="00CE0E41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E5061"/>
    <w:rsid w:val="0014356E"/>
    <w:rsid w:val="00262A85"/>
    <w:rsid w:val="00294CF3"/>
    <w:rsid w:val="0034175B"/>
    <w:rsid w:val="00422C2B"/>
    <w:rsid w:val="00437D8A"/>
    <w:rsid w:val="00565751"/>
    <w:rsid w:val="005E73CA"/>
    <w:rsid w:val="007E683C"/>
    <w:rsid w:val="00967B0C"/>
    <w:rsid w:val="009B69AE"/>
    <w:rsid w:val="00A01591"/>
    <w:rsid w:val="00B64D67"/>
    <w:rsid w:val="00C8011A"/>
    <w:rsid w:val="00CB6454"/>
    <w:rsid w:val="00CE0E41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A0159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 w:bidi="hi-IN"/>
    </w:rPr>
  </w:style>
  <w:style w:type="paragraph" w:customStyle="1" w:styleId="Elencoacolori-Colore11">
    <w:name w:val="Elenco a colori - Colore 11"/>
    <w:basedOn w:val="Standard"/>
    <w:rsid w:val="00A01591"/>
    <w:pPr>
      <w:ind w:left="72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5</cp:revision>
  <dcterms:created xsi:type="dcterms:W3CDTF">2023-05-28T16:17:00Z</dcterms:created>
  <dcterms:modified xsi:type="dcterms:W3CDTF">2023-10-27T10:24:00Z</dcterms:modified>
</cp:coreProperties>
</file>