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A767" w14:textId="479A60CC" w:rsidR="00573DAC" w:rsidRDefault="00573DAC">
      <w:pPr>
        <w:rPr>
          <w:sz w:val="32"/>
          <w:szCs w:val="32"/>
        </w:rPr>
      </w:pPr>
      <w:r>
        <w:rPr>
          <w:sz w:val="32"/>
          <w:szCs w:val="32"/>
        </w:rPr>
        <w:t xml:space="preserve">Lezione </w:t>
      </w:r>
      <w:r w:rsidR="00C111CC">
        <w:rPr>
          <w:sz w:val="32"/>
          <w:szCs w:val="32"/>
        </w:rPr>
        <w:t>del 12 ottobre 2023</w:t>
      </w:r>
    </w:p>
    <w:p w14:paraId="5B4C4222" w14:textId="6B1A18F7" w:rsidR="006D6DD9" w:rsidRDefault="00FF7A54">
      <w:pPr>
        <w:rPr>
          <w:sz w:val="32"/>
          <w:szCs w:val="32"/>
        </w:rPr>
      </w:pPr>
      <w:r>
        <w:rPr>
          <w:sz w:val="32"/>
          <w:szCs w:val="32"/>
        </w:rPr>
        <w:t>DAL DOPOGUERRA AL POST-MODERNI</w:t>
      </w:r>
      <w:r w:rsidR="007D6FCE">
        <w:rPr>
          <w:sz w:val="32"/>
          <w:szCs w:val="32"/>
        </w:rPr>
        <w:t>SMO.</w:t>
      </w:r>
      <w:r w:rsidR="005110E3">
        <w:rPr>
          <w:sz w:val="32"/>
          <w:szCs w:val="32"/>
        </w:rPr>
        <w:t xml:space="preserve">LA CITTÀ COME LABORATORIO ESTETICO </w:t>
      </w:r>
    </w:p>
    <w:p w14:paraId="12312A7A" w14:textId="396CCD65" w:rsidR="001A5BF4" w:rsidRDefault="00C111CC">
      <w:pPr>
        <w:rPr>
          <w:sz w:val="32"/>
          <w:szCs w:val="32"/>
        </w:rPr>
      </w:pPr>
      <w:r>
        <w:rPr>
          <w:sz w:val="32"/>
          <w:szCs w:val="32"/>
        </w:rPr>
        <w:t>Eugenio Guglielmi</w:t>
      </w:r>
    </w:p>
    <w:p w14:paraId="1E106F77" w14:textId="77777777" w:rsidR="00C111CC" w:rsidRDefault="00C111CC">
      <w:pPr>
        <w:rPr>
          <w:sz w:val="32"/>
          <w:szCs w:val="32"/>
        </w:rPr>
      </w:pPr>
    </w:p>
    <w:p w14:paraId="7909F5C1" w14:textId="77777777" w:rsidR="00436729" w:rsidRDefault="00B112C3">
      <w:pPr>
        <w:rPr>
          <w:sz w:val="32"/>
          <w:szCs w:val="32"/>
        </w:rPr>
      </w:pPr>
      <w:r>
        <w:rPr>
          <w:sz w:val="32"/>
          <w:szCs w:val="32"/>
        </w:rPr>
        <w:t xml:space="preserve">All’interno della crisi che ha investito l’architettura a partire dagli anni </w:t>
      </w:r>
      <w:r w:rsidR="000866CD">
        <w:rPr>
          <w:sz w:val="32"/>
          <w:szCs w:val="32"/>
        </w:rPr>
        <w:t xml:space="preserve">Sessanta del Novecento </w:t>
      </w:r>
      <w:r>
        <w:rPr>
          <w:sz w:val="32"/>
          <w:szCs w:val="32"/>
        </w:rPr>
        <w:t xml:space="preserve"> fino ad oggi, si inserisce</w:t>
      </w:r>
      <w:r w:rsidR="000866CD">
        <w:rPr>
          <w:sz w:val="32"/>
          <w:szCs w:val="32"/>
        </w:rPr>
        <w:t xml:space="preserve"> </w:t>
      </w:r>
      <w:r w:rsidR="00410B18">
        <w:rPr>
          <w:sz w:val="32"/>
          <w:szCs w:val="32"/>
        </w:rPr>
        <w:t xml:space="preserve">nel dibattito  </w:t>
      </w:r>
      <w:r>
        <w:rPr>
          <w:sz w:val="32"/>
          <w:szCs w:val="32"/>
        </w:rPr>
        <w:t xml:space="preserve"> quell</w:t>
      </w:r>
      <w:r w:rsidR="00F979DA">
        <w:rPr>
          <w:sz w:val="32"/>
          <w:szCs w:val="32"/>
        </w:rPr>
        <w:t>o</w:t>
      </w:r>
      <w:r>
        <w:rPr>
          <w:sz w:val="32"/>
          <w:szCs w:val="32"/>
        </w:rPr>
        <w:t xml:space="preserve"> che viene definit</w:t>
      </w:r>
      <w:r w:rsidR="00F979DA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 </w:t>
      </w:r>
      <w:r w:rsidR="00F979DA">
        <w:rPr>
          <w:sz w:val="32"/>
          <w:szCs w:val="32"/>
        </w:rPr>
        <w:t>Post</w:t>
      </w:r>
      <w:r w:rsidR="00B81ECC">
        <w:rPr>
          <w:sz w:val="32"/>
          <w:szCs w:val="32"/>
        </w:rPr>
        <w:t xml:space="preserve"> Modernismo</w:t>
      </w:r>
      <w:r>
        <w:rPr>
          <w:sz w:val="32"/>
          <w:szCs w:val="32"/>
        </w:rPr>
        <w:t>, cioè un movimento che mette in crisi l’assunzione</w:t>
      </w:r>
      <w:r w:rsidR="00F54DCD">
        <w:rPr>
          <w:sz w:val="32"/>
          <w:szCs w:val="32"/>
        </w:rPr>
        <w:t xml:space="preserve"> tradizionale </w:t>
      </w:r>
      <w:r>
        <w:rPr>
          <w:sz w:val="32"/>
          <w:szCs w:val="32"/>
        </w:rPr>
        <w:t xml:space="preserve"> dello stile unico e della totalità culturale, mettendo in discussione così lo stesso</w:t>
      </w:r>
      <w:r w:rsidR="00F54DCD">
        <w:rPr>
          <w:sz w:val="32"/>
          <w:szCs w:val="32"/>
        </w:rPr>
        <w:t xml:space="preserve"> Movimento Moderno</w:t>
      </w:r>
      <w:r w:rsidR="00BE2D51">
        <w:rPr>
          <w:sz w:val="32"/>
          <w:szCs w:val="32"/>
        </w:rPr>
        <w:t>.</w:t>
      </w:r>
    </w:p>
    <w:p w14:paraId="5DF5C9CA" w14:textId="4AFD78A4" w:rsidR="004C7F58" w:rsidRDefault="00251F9B">
      <w:pPr>
        <w:rPr>
          <w:sz w:val="32"/>
          <w:szCs w:val="32"/>
        </w:rPr>
      </w:pPr>
      <w:r>
        <w:rPr>
          <w:sz w:val="32"/>
          <w:szCs w:val="32"/>
        </w:rPr>
        <w:t xml:space="preserve">Nel </w:t>
      </w:r>
      <w:r w:rsidR="00B112C3">
        <w:rPr>
          <w:sz w:val="32"/>
          <w:szCs w:val="32"/>
        </w:rPr>
        <w:t>1972</w:t>
      </w:r>
      <w:r w:rsidR="004C7F58">
        <w:rPr>
          <w:sz w:val="32"/>
          <w:szCs w:val="32"/>
        </w:rPr>
        <w:t xml:space="preserve"> questo processo trova </w:t>
      </w:r>
      <w:r>
        <w:rPr>
          <w:sz w:val="32"/>
          <w:szCs w:val="32"/>
        </w:rPr>
        <w:t xml:space="preserve">la sua </w:t>
      </w:r>
      <w:r w:rsidR="00775FD7">
        <w:rPr>
          <w:sz w:val="32"/>
          <w:szCs w:val="32"/>
        </w:rPr>
        <w:t xml:space="preserve"> massima espressione </w:t>
      </w:r>
      <w:r w:rsidR="004C7F58">
        <w:rPr>
          <w:sz w:val="32"/>
          <w:szCs w:val="32"/>
        </w:rPr>
        <w:t xml:space="preserve"> nelle demolizioni di importanti opere architettoniche soprattutto in America</w:t>
      </w:r>
      <w:r w:rsidR="00EF3EB9">
        <w:rPr>
          <w:sz w:val="32"/>
          <w:szCs w:val="32"/>
        </w:rPr>
        <w:t xml:space="preserve">, come quelle del </w:t>
      </w:r>
      <w:proofErr w:type="spellStart"/>
      <w:r w:rsidR="00EF3EB9">
        <w:rPr>
          <w:sz w:val="32"/>
          <w:szCs w:val="32"/>
        </w:rPr>
        <w:t>Pruit</w:t>
      </w:r>
      <w:proofErr w:type="spellEnd"/>
      <w:r w:rsidR="00EF3EB9">
        <w:rPr>
          <w:sz w:val="32"/>
          <w:szCs w:val="32"/>
        </w:rPr>
        <w:t xml:space="preserve"> </w:t>
      </w:r>
      <w:proofErr w:type="spellStart"/>
      <w:r w:rsidR="00EF3EB9">
        <w:rPr>
          <w:sz w:val="32"/>
          <w:szCs w:val="32"/>
        </w:rPr>
        <w:t>Igoe</w:t>
      </w:r>
      <w:proofErr w:type="spellEnd"/>
      <w:r w:rsidR="00EF3EB9">
        <w:rPr>
          <w:sz w:val="32"/>
          <w:szCs w:val="32"/>
        </w:rPr>
        <w:t xml:space="preserve"> a St.</w:t>
      </w:r>
      <w:r w:rsidR="00775FD7">
        <w:rPr>
          <w:sz w:val="32"/>
          <w:szCs w:val="32"/>
        </w:rPr>
        <w:t xml:space="preserve">Louis nel </w:t>
      </w:r>
      <w:r w:rsidR="001A5DDF">
        <w:rPr>
          <w:sz w:val="32"/>
          <w:szCs w:val="32"/>
        </w:rPr>
        <w:t>Missouri.</w:t>
      </w:r>
    </w:p>
    <w:p w14:paraId="2922AA65" w14:textId="77777777" w:rsidR="001A5DDF" w:rsidRDefault="00BD7FD6">
      <w:pPr>
        <w:rPr>
          <w:sz w:val="32"/>
          <w:szCs w:val="32"/>
        </w:rPr>
      </w:pPr>
      <w:r>
        <w:rPr>
          <w:sz w:val="32"/>
          <w:szCs w:val="32"/>
        </w:rPr>
        <w:t>Sono in particolare degli edifici residenziali ad essere distrutti per volere dell’opinione pubblica</w:t>
      </w:r>
      <w:r w:rsidR="001A5DDF">
        <w:rPr>
          <w:sz w:val="32"/>
          <w:szCs w:val="32"/>
        </w:rPr>
        <w:t xml:space="preserve"> che li ritiene ormai superati per il loro degrado, sia sociale che materiale.</w:t>
      </w:r>
    </w:p>
    <w:p w14:paraId="044CD127" w14:textId="7206FC70" w:rsidR="00A45D08" w:rsidRDefault="001A5DDF">
      <w:pPr>
        <w:rPr>
          <w:sz w:val="32"/>
          <w:szCs w:val="32"/>
        </w:rPr>
      </w:pPr>
      <w:r>
        <w:rPr>
          <w:sz w:val="32"/>
          <w:szCs w:val="32"/>
        </w:rPr>
        <w:t xml:space="preserve">È quello che succederà </w:t>
      </w:r>
      <w:r w:rsidR="00A313FB">
        <w:rPr>
          <w:sz w:val="32"/>
          <w:szCs w:val="32"/>
        </w:rPr>
        <w:t xml:space="preserve">anche in Italia </w:t>
      </w:r>
      <w:r>
        <w:rPr>
          <w:sz w:val="32"/>
          <w:szCs w:val="32"/>
        </w:rPr>
        <w:t xml:space="preserve"> con </w:t>
      </w:r>
      <w:r w:rsidR="00C339D6">
        <w:rPr>
          <w:sz w:val="32"/>
          <w:szCs w:val="32"/>
        </w:rPr>
        <w:t>l’abbattimento delle Vele di Napoli</w:t>
      </w:r>
      <w:r w:rsidR="004A4E3D">
        <w:rPr>
          <w:sz w:val="32"/>
          <w:szCs w:val="32"/>
        </w:rPr>
        <w:t>,</w:t>
      </w:r>
      <w:r w:rsidR="001863B8">
        <w:rPr>
          <w:sz w:val="32"/>
          <w:szCs w:val="32"/>
        </w:rPr>
        <w:t xml:space="preserve"> </w:t>
      </w:r>
      <w:r w:rsidR="00806986">
        <w:rPr>
          <w:sz w:val="32"/>
          <w:szCs w:val="32"/>
        </w:rPr>
        <w:t>a</w:t>
      </w:r>
      <w:r w:rsidR="001863B8">
        <w:rPr>
          <w:sz w:val="32"/>
          <w:szCs w:val="32"/>
        </w:rPr>
        <w:t xml:space="preserve"> </w:t>
      </w:r>
      <w:r w:rsidR="00A45D08">
        <w:rPr>
          <w:sz w:val="32"/>
          <w:szCs w:val="32"/>
        </w:rPr>
        <w:t xml:space="preserve"> Roma</w:t>
      </w:r>
      <w:r w:rsidR="00A313FB">
        <w:rPr>
          <w:sz w:val="32"/>
          <w:szCs w:val="32"/>
        </w:rPr>
        <w:t xml:space="preserve"> con </w:t>
      </w:r>
      <w:r w:rsidR="00A45D08">
        <w:rPr>
          <w:sz w:val="32"/>
          <w:szCs w:val="32"/>
        </w:rPr>
        <w:t xml:space="preserve"> “Il serpentone”</w:t>
      </w:r>
      <w:r w:rsidR="00910B60">
        <w:rPr>
          <w:sz w:val="32"/>
          <w:szCs w:val="32"/>
        </w:rPr>
        <w:t xml:space="preserve"> di </w:t>
      </w:r>
      <w:proofErr w:type="spellStart"/>
      <w:r w:rsidR="00910B60">
        <w:rPr>
          <w:sz w:val="32"/>
          <w:szCs w:val="32"/>
        </w:rPr>
        <w:t>Corviale</w:t>
      </w:r>
      <w:proofErr w:type="spellEnd"/>
      <w:r w:rsidR="00910B60">
        <w:rPr>
          <w:sz w:val="32"/>
          <w:szCs w:val="32"/>
        </w:rPr>
        <w:t>, opera lunga 986 metri e di 9 piani di altezza</w:t>
      </w:r>
      <w:r w:rsidR="00A45D08">
        <w:rPr>
          <w:sz w:val="32"/>
          <w:szCs w:val="32"/>
        </w:rPr>
        <w:t xml:space="preserve"> e recentemente qui da noi </w:t>
      </w:r>
      <w:r w:rsidR="002170B3">
        <w:rPr>
          <w:sz w:val="32"/>
          <w:szCs w:val="32"/>
        </w:rPr>
        <w:t>a</w:t>
      </w:r>
      <w:r w:rsidR="00A45D08">
        <w:rPr>
          <w:sz w:val="32"/>
          <w:szCs w:val="32"/>
        </w:rPr>
        <w:t xml:space="preserve"> Z</w:t>
      </w:r>
      <w:proofErr w:type="spellStart"/>
      <w:r w:rsidR="00A45D08">
        <w:rPr>
          <w:sz w:val="32"/>
          <w:szCs w:val="32"/>
        </w:rPr>
        <w:t>ingonia</w:t>
      </w:r>
      <w:proofErr w:type="spellEnd"/>
      <w:r w:rsidR="00A45D08">
        <w:rPr>
          <w:sz w:val="32"/>
          <w:szCs w:val="32"/>
        </w:rPr>
        <w:t>.</w:t>
      </w:r>
    </w:p>
    <w:p w14:paraId="0F391791" w14:textId="77777777" w:rsidR="00D44CBE" w:rsidRDefault="00B81ECC">
      <w:pPr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 w:rsidR="00BD7FD6">
        <w:rPr>
          <w:sz w:val="32"/>
          <w:szCs w:val="32"/>
        </w:rPr>
        <w:t xml:space="preserve">corrente post-moderna ha gradualmente </w:t>
      </w:r>
      <w:r w:rsidR="00E31162">
        <w:rPr>
          <w:sz w:val="32"/>
          <w:szCs w:val="32"/>
        </w:rPr>
        <w:t>beneficiato dell’immissione</w:t>
      </w:r>
      <w:r>
        <w:rPr>
          <w:sz w:val="32"/>
          <w:szCs w:val="32"/>
        </w:rPr>
        <w:t xml:space="preserve"> </w:t>
      </w:r>
      <w:r w:rsidR="00E31162">
        <w:rPr>
          <w:sz w:val="32"/>
          <w:szCs w:val="32"/>
        </w:rPr>
        <w:t xml:space="preserve"> positiva di</w:t>
      </w:r>
      <w:r w:rsidR="002D170D">
        <w:rPr>
          <w:sz w:val="32"/>
          <w:szCs w:val="32"/>
        </w:rPr>
        <w:t xml:space="preserve"> temi legati alle </w:t>
      </w:r>
      <w:r w:rsidR="00E31162">
        <w:rPr>
          <w:sz w:val="32"/>
          <w:szCs w:val="32"/>
        </w:rPr>
        <w:t xml:space="preserve"> tradizioni</w:t>
      </w:r>
      <w:r w:rsidR="002D170D">
        <w:rPr>
          <w:sz w:val="32"/>
          <w:szCs w:val="32"/>
        </w:rPr>
        <w:t xml:space="preserve"> territoriali </w:t>
      </w:r>
      <w:r w:rsidR="00E31162">
        <w:rPr>
          <w:sz w:val="32"/>
          <w:szCs w:val="32"/>
        </w:rPr>
        <w:t xml:space="preserve"> e </w:t>
      </w:r>
      <w:r w:rsidR="00585811">
        <w:rPr>
          <w:sz w:val="32"/>
          <w:szCs w:val="32"/>
        </w:rPr>
        <w:t xml:space="preserve">alla stessa </w:t>
      </w:r>
      <w:r w:rsidR="00E31162">
        <w:rPr>
          <w:sz w:val="32"/>
          <w:szCs w:val="32"/>
        </w:rPr>
        <w:t xml:space="preserve"> filosof</w:t>
      </w:r>
      <w:r w:rsidR="00585811">
        <w:rPr>
          <w:sz w:val="32"/>
          <w:szCs w:val="32"/>
        </w:rPr>
        <w:t xml:space="preserve">ia come </w:t>
      </w:r>
      <w:r w:rsidR="004A3F58">
        <w:rPr>
          <w:sz w:val="32"/>
          <w:szCs w:val="32"/>
        </w:rPr>
        <w:t>riflessione sulla condizione umana, all’interno de</w:t>
      </w:r>
      <w:r w:rsidR="00513B98">
        <w:rPr>
          <w:sz w:val="32"/>
          <w:szCs w:val="32"/>
        </w:rPr>
        <w:t xml:space="preserve">lle </w:t>
      </w:r>
      <w:r w:rsidR="00D44CBE">
        <w:rPr>
          <w:sz w:val="32"/>
          <w:szCs w:val="32"/>
        </w:rPr>
        <w:t>periferie urbane.</w:t>
      </w:r>
    </w:p>
    <w:p w14:paraId="524E0AD2" w14:textId="77777777" w:rsidR="0071001A" w:rsidRDefault="00D44CBE">
      <w:pPr>
        <w:rPr>
          <w:sz w:val="32"/>
          <w:szCs w:val="32"/>
        </w:rPr>
      </w:pPr>
      <w:r>
        <w:rPr>
          <w:sz w:val="32"/>
          <w:szCs w:val="32"/>
        </w:rPr>
        <w:t>Tra i</w:t>
      </w:r>
      <w:r w:rsidR="00E31162">
        <w:rPr>
          <w:sz w:val="32"/>
          <w:szCs w:val="32"/>
        </w:rPr>
        <w:t xml:space="preserve"> fattori principali</w:t>
      </w:r>
      <w:r w:rsidR="003A15CB">
        <w:rPr>
          <w:sz w:val="32"/>
          <w:szCs w:val="32"/>
        </w:rPr>
        <w:t xml:space="preserve"> che hanno influito sul diff</w:t>
      </w:r>
      <w:r w:rsidR="000B6E5A">
        <w:rPr>
          <w:sz w:val="32"/>
          <w:szCs w:val="32"/>
        </w:rPr>
        <w:t>ondersi di queste tendenze,</w:t>
      </w:r>
      <w:r w:rsidR="00E31162">
        <w:rPr>
          <w:sz w:val="32"/>
          <w:szCs w:val="32"/>
        </w:rPr>
        <w:t xml:space="preserve"> il classicismo post moderno, l’attenzione alle </w:t>
      </w:r>
      <w:proofErr w:type="spellStart"/>
      <w:r w:rsidR="000B6E5A">
        <w:rPr>
          <w:sz w:val="32"/>
          <w:szCs w:val="32"/>
        </w:rPr>
        <w:t>regionalità</w:t>
      </w:r>
      <w:proofErr w:type="spellEnd"/>
      <w:r w:rsidR="000B6E5A">
        <w:rPr>
          <w:sz w:val="32"/>
          <w:szCs w:val="32"/>
        </w:rPr>
        <w:t>,</w:t>
      </w:r>
      <w:r w:rsidR="00E31162">
        <w:rPr>
          <w:sz w:val="32"/>
          <w:szCs w:val="32"/>
        </w:rPr>
        <w:t xml:space="preserve"> l’eclettismo radicale </w:t>
      </w:r>
      <w:r w:rsidR="0071001A">
        <w:rPr>
          <w:sz w:val="32"/>
          <w:szCs w:val="32"/>
        </w:rPr>
        <w:t>e</w:t>
      </w:r>
      <w:r w:rsidR="00E31162">
        <w:rPr>
          <w:sz w:val="32"/>
          <w:szCs w:val="32"/>
        </w:rPr>
        <w:t xml:space="preserve"> </w:t>
      </w:r>
      <w:r w:rsidR="0071001A">
        <w:rPr>
          <w:sz w:val="32"/>
          <w:szCs w:val="32"/>
        </w:rPr>
        <w:t xml:space="preserve">un diversi </w:t>
      </w:r>
      <w:r w:rsidR="00E31162">
        <w:rPr>
          <w:sz w:val="32"/>
          <w:szCs w:val="32"/>
        </w:rPr>
        <w:t xml:space="preserve"> coinvolgimento pubblico nella costruzione della citt</w:t>
      </w:r>
      <w:r w:rsidR="0071001A">
        <w:rPr>
          <w:sz w:val="32"/>
          <w:szCs w:val="32"/>
        </w:rPr>
        <w:t xml:space="preserve">à. </w:t>
      </w:r>
    </w:p>
    <w:p w14:paraId="56F8C90D" w14:textId="280C8941" w:rsidR="006F4FF7" w:rsidRDefault="0071001A">
      <w:pPr>
        <w:rPr>
          <w:sz w:val="32"/>
          <w:szCs w:val="32"/>
        </w:rPr>
      </w:pPr>
      <w:r>
        <w:rPr>
          <w:sz w:val="32"/>
          <w:szCs w:val="32"/>
        </w:rPr>
        <w:t xml:space="preserve">Dopo circa </w:t>
      </w:r>
      <w:r w:rsidR="00E31162">
        <w:rPr>
          <w:sz w:val="32"/>
          <w:szCs w:val="32"/>
        </w:rPr>
        <w:t xml:space="preserve"> vent’anni di successi incluse le inevitabili speculazioni commerciali, l’architettura postmoderna </w:t>
      </w:r>
      <w:r w:rsidR="008201AE">
        <w:rPr>
          <w:sz w:val="32"/>
          <w:szCs w:val="32"/>
        </w:rPr>
        <w:t xml:space="preserve">ha </w:t>
      </w:r>
      <w:r w:rsidR="00E31162">
        <w:rPr>
          <w:sz w:val="32"/>
          <w:szCs w:val="32"/>
        </w:rPr>
        <w:t xml:space="preserve">ceduto a surrogati di se stessa ed è stata </w:t>
      </w:r>
      <w:r w:rsidR="008201AE">
        <w:rPr>
          <w:sz w:val="32"/>
          <w:szCs w:val="32"/>
        </w:rPr>
        <w:t xml:space="preserve">svilita </w:t>
      </w:r>
      <w:r w:rsidR="00E31162">
        <w:rPr>
          <w:sz w:val="32"/>
          <w:szCs w:val="32"/>
        </w:rPr>
        <w:t xml:space="preserve"> dalla moda.</w:t>
      </w:r>
      <w:r w:rsidR="00897F29">
        <w:rPr>
          <w:sz w:val="32"/>
          <w:szCs w:val="32"/>
        </w:rPr>
        <w:t xml:space="preserve"> Malgrado </w:t>
      </w:r>
      <w:r w:rsidR="00E31162">
        <w:rPr>
          <w:sz w:val="32"/>
          <w:szCs w:val="32"/>
        </w:rPr>
        <w:t xml:space="preserve"> ciò queste culture pluralistiche del </w:t>
      </w:r>
      <w:r w:rsidR="00897F29">
        <w:rPr>
          <w:sz w:val="32"/>
          <w:szCs w:val="32"/>
        </w:rPr>
        <w:t>secondo millennio,</w:t>
      </w:r>
      <w:r w:rsidR="00A076D5">
        <w:rPr>
          <w:sz w:val="32"/>
          <w:szCs w:val="32"/>
        </w:rPr>
        <w:t xml:space="preserve"> hanno permesso di andare incontro ad una nuova fase</w:t>
      </w:r>
      <w:r w:rsidR="0034273E">
        <w:rPr>
          <w:sz w:val="32"/>
          <w:szCs w:val="32"/>
        </w:rPr>
        <w:t xml:space="preserve"> di </w:t>
      </w:r>
      <w:r w:rsidR="00A076D5">
        <w:rPr>
          <w:sz w:val="32"/>
          <w:szCs w:val="32"/>
        </w:rPr>
        <w:t xml:space="preserve"> città che oggi con l’aiuto del computer ed Internet</w:t>
      </w:r>
      <w:r w:rsidR="00361E84">
        <w:rPr>
          <w:sz w:val="32"/>
          <w:szCs w:val="32"/>
        </w:rPr>
        <w:t xml:space="preserve"> </w:t>
      </w:r>
      <w:r w:rsidR="00A076D5">
        <w:rPr>
          <w:sz w:val="32"/>
          <w:szCs w:val="32"/>
        </w:rPr>
        <w:t xml:space="preserve">  è riemersa </w:t>
      </w:r>
      <w:r w:rsidR="00202032">
        <w:rPr>
          <w:sz w:val="32"/>
          <w:szCs w:val="32"/>
        </w:rPr>
        <w:t xml:space="preserve">verso la creazione </w:t>
      </w:r>
      <w:r w:rsidR="00A076D5">
        <w:rPr>
          <w:sz w:val="32"/>
          <w:szCs w:val="32"/>
        </w:rPr>
        <w:t xml:space="preserve"> </w:t>
      </w:r>
      <w:r w:rsidR="00756554">
        <w:rPr>
          <w:sz w:val="32"/>
          <w:szCs w:val="32"/>
        </w:rPr>
        <w:t xml:space="preserve">di una </w:t>
      </w:r>
      <w:r w:rsidR="00A076D5">
        <w:rPr>
          <w:sz w:val="32"/>
          <w:szCs w:val="32"/>
        </w:rPr>
        <w:t xml:space="preserve"> architettura iconica</w:t>
      </w:r>
      <w:r w:rsidR="00756554">
        <w:rPr>
          <w:sz w:val="32"/>
          <w:szCs w:val="32"/>
        </w:rPr>
        <w:t xml:space="preserve">, </w:t>
      </w:r>
      <w:r w:rsidR="00A076D5">
        <w:rPr>
          <w:sz w:val="32"/>
          <w:szCs w:val="32"/>
        </w:rPr>
        <w:t xml:space="preserve">capace di trasformare la </w:t>
      </w:r>
      <w:r w:rsidR="00354683">
        <w:rPr>
          <w:sz w:val="32"/>
          <w:szCs w:val="32"/>
        </w:rPr>
        <w:t xml:space="preserve">stessa </w:t>
      </w:r>
      <w:r w:rsidR="00A076D5">
        <w:rPr>
          <w:sz w:val="32"/>
          <w:szCs w:val="32"/>
        </w:rPr>
        <w:t xml:space="preserve">  come un vero e proprio laboratorio estetico</w:t>
      </w:r>
      <w:r w:rsidR="0062096F">
        <w:rPr>
          <w:sz w:val="32"/>
          <w:szCs w:val="32"/>
        </w:rPr>
        <w:t xml:space="preserve"> che ha coinvolto anche l’Arte pubblica</w:t>
      </w:r>
      <w:r w:rsidR="006F4FF7">
        <w:rPr>
          <w:sz w:val="32"/>
          <w:szCs w:val="32"/>
        </w:rPr>
        <w:t>, nelle sue intenzioni di creare un</w:t>
      </w:r>
      <w:r w:rsidR="00B85048">
        <w:rPr>
          <w:sz w:val="32"/>
          <w:szCs w:val="32"/>
        </w:rPr>
        <w:t xml:space="preserve"> migliore </w:t>
      </w:r>
      <w:r w:rsidR="006F4FF7">
        <w:rPr>
          <w:sz w:val="32"/>
          <w:szCs w:val="32"/>
        </w:rPr>
        <w:t xml:space="preserve"> rapporto diretto con i cittadini</w:t>
      </w:r>
      <w:r w:rsidR="00A076D5">
        <w:rPr>
          <w:sz w:val="32"/>
          <w:szCs w:val="32"/>
        </w:rPr>
        <w:t>.</w:t>
      </w:r>
    </w:p>
    <w:p w14:paraId="7A30826F" w14:textId="6DFBAC9E" w:rsidR="001A5BF4" w:rsidRPr="004C7F58" w:rsidRDefault="00F256B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L’intervento </w:t>
      </w:r>
      <w:r w:rsidR="00A076D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seminariale</w:t>
      </w:r>
      <w:proofErr w:type="spellEnd"/>
      <w:r>
        <w:rPr>
          <w:sz w:val="32"/>
          <w:szCs w:val="32"/>
        </w:rPr>
        <w:t xml:space="preserve"> </w:t>
      </w:r>
      <w:r w:rsidR="00A076D5">
        <w:rPr>
          <w:sz w:val="32"/>
          <w:szCs w:val="32"/>
        </w:rPr>
        <w:t xml:space="preserve">prende in considerazione tutti questi aspetti partendo </w:t>
      </w:r>
      <w:r>
        <w:rPr>
          <w:sz w:val="32"/>
          <w:szCs w:val="32"/>
        </w:rPr>
        <w:t xml:space="preserve">dai riflessi </w:t>
      </w:r>
      <w:r w:rsidR="00661129">
        <w:rPr>
          <w:sz w:val="32"/>
          <w:szCs w:val="32"/>
        </w:rPr>
        <w:t xml:space="preserve"> che anche il primo novecento ha avuto, in particolare utilizzando discipline trasversali come la letteratura, già analizzat</w:t>
      </w:r>
      <w:r w:rsidR="00573DAC">
        <w:rPr>
          <w:sz w:val="32"/>
          <w:szCs w:val="32"/>
        </w:rPr>
        <w:t>e</w:t>
      </w:r>
      <w:r w:rsidR="00661129">
        <w:rPr>
          <w:sz w:val="32"/>
          <w:szCs w:val="32"/>
        </w:rPr>
        <w:t xml:space="preserve"> nella primo seminario dal titolo la </w:t>
      </w:r>
      <w:r w:rsidR="00573DAC">
        <w:rPr>
          <w:sz w:val="32"/>
          <w:szCs w:val="32"/>
        </w:rPr>
        <w:t>“Città Ostile”.</w:t>
      </w:r>
      <w:r w:rsidR="00E31162">
        <w:rPr>
          <w:sz w:val="32"/>
          <w:szCs w:val="32"/>
          <w:lang w:val="x-none"/>
        </w:rPr>
        <w:t xml:space="preserve">        </w:t>
      </w:r>
      <w:r w:rsidR="004C7F58">
        <w:rPr>
          <w:sz w:val="32"/>
          <w:szCs w:val="32"/>
          <w:lang w:val="x-none"/>
        </w:rPr>
        <w:t xml:space="preserve"> </w:t>
      </w:r>
    </w:p>
    <w:sectPr w:rsidR="001A5BF4" w:rsidRPr="004C7F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D9"/>
    <w:rsid w:val="000866CD"/>
    <w:rsid w:val="00096996"/>
    <w:rsid w:val="000B6E5A"/>
    <w:rsid w:val="001863B8"/>
    <w:rsid w:val="001A5BF4"/>
    <w:rsid w:val="001A5DDF"/>
    <w:rsid w:val="00202032"/>
    <w:rsid w:val="002170B3"/>
    <w:rsid w:val="00251F9B"/>
    <w:rsid w:val="002D170D"/>
    <w:rsid w:val="0034273E"/>
    <w:rsid w:val="00354683"/>
    <w:rsid w:val="00361E84"/>
    <w:rsid w:val="003A15CB"/>
    <w:rsid w:val="00410B18"/>
    <w:rsid w:val="00436729"/>
    <w:rsid w:val="004A3F58"/>
    <w:rsid w:val="004A4E3D"/>
    <w:rsid w:val="004C7F58"/>
    <w:rsid w:val="005110E3"/>
    <w:rsid w:val="00513B98"/>
    <w:rsid w:val="00573DAC"/>
    <w:rsid w:val="00585811"/>
    <w:rsid w:val="0059638B"/>
    <w:rsid w:val="0062096F"/>
    <w:rsid w:val="00661129"/>
    <w:rsid w:val="006D6DD9"/>
    <w:rsid w:val="006F4FF7"/>
    <w:rsid w:val="0071001A"/>
    <w:rsid w:val="0072614E"/>
    <w:rsid w:val="00756554"/>
    <w:rsid w:val="00775FD7"/>
    <w:rsid w:val="007D6FCE"/>
    <w:rsid w:val="007F2A4F"/>
    <w:rsid w:val="00806986"/>
    <w:rsid w:val="008201AE"/>
    <w:rsid w:val="008759FE"/>
    <w:rsid w:val="00897F29"/>
    <w:rsid w:val="008E4B6C"/>
    <w:rsid w:val="00910B60"/>
    <w:rsid w:val="00A076D5"/>
    <w:rsid w:val="00A313FB"/>
    <w:rsid w:val="00A45D08"/>
    <w:rsid w:val="00B112C3"/>
    <w:rsid w:val="00B81ECC"/>
    <w:rsid w:val="00B85048"/>
    <w:rsid w:val="00BD7FD6"/>
    <w:rsid w:val="00BE2D51"/>
    <w:rsid w:val="00C111CC"/>
    <w:rsid w:val="00C339D6"/>
    <w:rsid w:val="00D44CBE"/>
    <w:rsid w:val="00D5717A"/>
    <w:rsid w:val="00E31162"/>
    <w:rsid w:val="00EF3EB9"/>
    <w:rsid w:val="00F256BB"/>
    <w:rsid w:val="00F54DCD"/>
    <w:rsid w:val="00F979DA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BB8FC"/>
  <w15:chartTrackingRefBased/>
  <w15:docId w15:val="{1946D159-1079-DC45-A14E-32BEB23C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guglielmi</dc:creator>
  <cp:keywords/>
  <dc:description/>
  <cp:lastModifiedBy>eugenio guglielmi</cp:lastModifiedBy>
  <cp:revision>2</cp:revision>
  <dcterms:created xsi:type="dcterms:W3CDTF">2023-10-09T10:03:00Z</dcterms:created>
  <dcterms:modified xsi:type="dcterms:W3CDTF">2023-10-09T10:03:00Z</dcterms:modified>
</cp:coreProperties>
</file>