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4C" w:rsidRPr="00607817" w:rsidRDefault="00CD404C" w:rsidP="00D840AF">
      <w:pPr>
        <w:pStyle w:val="NormaleWeb"/>
        <w:tabs>
          <w:tab w:val="left" w:pos="4320"/>
        </w:tabs>
        <w:spacing w:before="0" w:beforeAutospacing="0" w:after="0" w:afterAutospacing="0"/>
        <w:rPr>
          <w:b/>
          <w:szCs w:val="22"/>
        </w:rPr>
      </w:pPr>
      <w:r>
        <w:rPr>
          <w:b/>
          <w:szCs w:val="22"/>
        </w:rPr>
        <w:t>9</w:t>
      </w:r>
      <w:r w:rsidR="00D840AF" w:rsidRPr="00607817">
        <w:rPr>
          <w:b/>
          <w:szCs w:val="22"/>
        </w:rPr>
        <w:t xml:space="preserve">. </w:t>
      </w:r>
    </w:p>
    <w:p w:rsidR="00CD404C" w:rsidRPr="00F0532C" w:rsidRDefault="00CD404C" w:rsidP="003202CB">
      <w:pPr>
        <w:pStyle w:val="NormaleWeb"/>
        <w:spacing w:before="0" w:beforeAutospacing="0" w:after="0" w:afterAutospacing="0"/>
        <w:rPr>
          <w:b/>
          <w:szCs w:val="22"/>
        </w:rPr>
      </w:pPr>
      <w:r>
        <w:rPr>
          <w:b/>
          <w:szCs w:val="22"/>
        </w:rPr>
        <w:t xml:space="preserve">Pascal </w:t>
      </w:r>
      <w:proofErr w:type="spellStart"/>
      <w:r>
        <w:rPr>
          <w:b/>
          <w:szCs w:val="22"/>
        </w:rPr>
        <w:t>Blaise</w:t>
      </w:r>
      <w:proofErr w:type="spellEnd"/>
      <w:r>
        <w:rPr>
          <w:b/>
          <w:szCs w:val="22"/>
        </w:rPr>
        <w:t xml:space="preserve"> </w:t>
      </w:r>
      <w:r w:rsidR="003202CB">
        <w:rPr>
          <w:b/>
          <w:szCs w:val="22"/>
        </w:rPr>
        <w:t xml:space="preserve"> </w:t>
      </w:r>
      <w:r w:rsidR="00F0532C" w:rsidRPr="00F0532C">
        <w:rPr>
          <w:szCs w:val="22"/>
        </w:rPr>
        <w:t>«</w:t>
      </w:r>
      <w:r w:rsidR="003202CB" w:rsidRPr="003202CB">
        <w:rPr>
          <w:i/>
        </w:rPr>
        <w:t>Scriverò qui i miei pensieri senza ordine, ma non in una confusione senza disegno</w:t>
      </w:r>
      <w:r w:rsidR="00F0532C">
        <w:t>»</w:t>
      </w:r>
    </w:p>
    <w:p w:rsidR="00431FF0" w:rsidRDefault="00431FF0" w:rsidP="003202CB">
      <w:pPr>
        <w:pStyle w:val="NormaleWeb"/>
        <w:tabs>
          <w:tab w:val="left" w:pos="4320"/>
        </w:tabs>
        <w:spacing w:before="0" w:beforeAutospacing="0" w:after="0" w:afterAutospacing="0"/>
      </w:pPr>
      <w:r>
        <w:t>(1623-1662)</w:t>
      </w:r>
    </w:p>
    <w:p w:rsidR="001633C5" w:rsidRPr="001633C5" w:rsidRDefault="001633C5" w:rsidP="003202CB">
      <w:pPr>
        <w:pStyle w:val="NormaleWeb"/>
        <w:tabs>
          <w:tab w:val="left" w:pos="4320"/>
        </w:tabs>
        <w:spacing w:before="0" w:beforeAutospacing="0" w:after="0" w:afterAutospacing="0"/>
        <w:rPr>
          <w:b/>
          <w:sz w:val="10"/>
          <w:szCs w:val="22"/>
        </w:rPr>
      </w:pPr>
    </w:p>
    <w:p w:rsidR="00B85A00" w:rsidRDefault="00431FF0" w:rsidP="00B85A00">
      <w:pPr>
        <w:pStyle w:val="NormaleWeb"/>
        <w:spacing w:before="0" w:beforeAutospacing="0" w:after="0" w:afterAutospacing="0"/>
      </w:pPr>
      <w:r>
        <w:t xml:space="preserve">La </w:t>
      </w:r>
      <w:r w:rsidR="004D6139">
        <w:t xml:space="preserve">riflessione </w:t>
      </w:r>
      <w:r>
        <w:t>filosof</w:t>
      </w:r>
      <w:r w:rsidR="004D6139">
        <w:t xml:space="preserve">ica di </w:t>
      </w:r>
      <w:proofErr w:type="spellStart"/>
      <w:r>
        <w:t>Blaise</w:t>
      </w:r>
      <w:proofErr w:type="spellEnd"/>
      <w:r>
        <w:t xml:space="preserve"> Pascal </w:t>
      </w:r>
      <w:r w:rsidR="005A05E3">
        <w:t>si</w:t>
      </w:r>
      <w:r w:rsidR="00224F5B">
        <w:t xml:space="preserve"> </w:t>
      </w:r>
      <w:r>
        <w:t>intreccia</w:t>
      </w:r>
      <w:r w:rsidR="005A05E3">
        <w:t xml:space="preserve"> con</w:t>
      </w:r>
      <w:r>
        <w:t xml:space="preserve"> </w:t>
      </w:r>
      <w:r w:rsidR="005A05E3">
        <w:t>i</w:t>
      </w:r>
      <w:r>
        <w:t>l suo itinerario spirituale</w:t>
      </w:r>
      <w:r w:rsidR="00E958C9">
        <w:t xml:space="preserve"> per</w:t>
      </w:r>
      <w:r w:rsidR="00B85A00">
        <w:t>s</w:t>
      </w:r>
      <w:r w:rsidR="00E958C9">
        <w:t>onale</w:t>
      </w:r>
      <w:r>
        <w:t xml:space="preserve">. </w:t>
      </w:r>
      <w:r w:rsidR="00224F5B">
        <w:t xml:space="preserve">La produzione di </w:t>
      </w:r>
      <w:r w:rsidR="00E958C9">
        <w:t xml:space="preserve">invenzioni e </w:t>
      </w:r>
      <w:r w:rsidR="00224F5B">
        <w:t xml:space="preserve">studi </w:t>
      </w:r>
      <w:r>
        <w:t>scientifici logici e matematici</w:t>
      </w:r>
      <w:r w:rsidR="0040436F">
        <w:t xml:space="preserve"> (</w:t>
      </w:r>
      <w:r w:rsidR="0040436F" w:rsidRPr="00431FF0">
        <w:rPr>
          <w:i/>
        </w:rPr>
        <w:t>Sullo spirito geometrico</w:t>
      </w:r>
      <w:r w:rsidR="0040436F">
        <w:t>)</w:t>
      </w:r>
      <w:r>
        <w:t xml:space="preserve">, </w:t>
      </w:r>
      <w:r w:rsidR="00224F5B">
        <w:t xml:space="preserve">si accompagna (dopo una profonda e improvvisa crisi mistica) </w:t>
      </w:r>
      <w:r>
        <w:t xml:space="preserve">a </w:t>
      </w:r>
      <w:r w:rsidR="00224F5B">
        <w:t xml:space="preserve">temi di argomento religioso </w:t>
      </w:r>
      <w:r w:rsidR="0040436F">
        <w:t>(</w:t>
      </w:r>
      <w:r w:rsidR="0040436F" w:rsidRPr="00431FF0">
        <w:rPr>
          <w:i/>
        </w:rPr>
        <w:t>Lettere provinciali</w:t>
      </w:r>
      <w:r w:rsidR="0040436F">
        <w:t xml:space="preserve"> e </w:t>
      </w:r>
      <w:r w:rsidR="0040436F" w:rsidRPr="00431FF0">
        <w:rPr>
          <w:i/>
        </w:rPr>
        <w:t>Apologia della religione cristiana</w:t>
      </w:r>
      <w:r w:rsidR="004D6139" w:rsidRPr="004D6139">
        <w:t>,</w:t>
      </w:r>
      <w:r w:rsidR="0040436F" w:rsidRPr="004D6139">
        <w:t xml:space="preserve"> </w:t>
      </w:r>
      <w:r w:rsidR="0040436F">
        <w:t>pubblicata postuma in riflessioni</w:t>
      </w:r>
      <w:r w:rsidR="003F7A41">
        <w:t>-</w:t>
      </w:r>
      <w:r w:rsidR="0040436F">
        <w:t>framment</w:t>
      </w:r>
      <w:r w:rsidR="003F7A41">
        <w:t xml:space="preserve">i come </w:t>
      </w:r>
      <w:r w:rsidR="0040436F" w:rsidRPr="00431FF0">
        <w:rPr>
          <w:i/>
        </w:rPr>
        <w:t>Pensieri</w:t>
      </w:r>
      <w:r w:rsidR="0040436F">
        <w:t>)</w:t>
      </w:r>
      <w:r w:rsidR="004D6139">
        <w:t xml:space="preserve">. Tra le due direzioni </w:t>
      </w:r>
      <w:r w:rsidR="003202CB">
        <w:t xml:space="preserve">vi è una </w:t>
      </w:r>
      <w:r>
        <w:t xml:space="preserve">connessione: le riflessioni </w:t>
      </w:r>
      <w:r w:rsidR="003F7A41">
        <w:t>su</w:t>
      </w:r>
      <w:r>
        <w:t>l tema dell'uomo e dell</w:t>
      </w:r>
      <w:r w:rsidR="00A414C0">
        <w:t>a</w:t>
      </w:r>
      <w:r>
        <w:t xml:space="preserve"> religio</w:t>
      </w:r>
      <w:r w:rsidR="00A414C0">
        <w:t>ne</w:t>
      </w:r>
      <w:r>
        <w:t xml:space="preserve"> </w:t>
      </w:r>
      <w:r w:rsidR="003F7A41">
        <w:t xml:space="preserve">seguono </w:t>
      </w:r>
      <w:r>
        <w:t>la logica della geometria</w:t>
      </w:r>
      <w:r w:rsidR="00E958C9">
        <w:t xml:space="preserve">; </w:t>
      </w:r>
      <w:r w:rsidR="004D6139">
        <w:t>ma</w:t>
      </w:r>
      <w:r w:rsidR="00E958C9">
        <w:t xml:space="preserve"> </w:t>
      </w:r>
      <w:r w:rsidR="003F7A41">
        <w:t xml:space="preserve">una </w:t>
      </w:r>
      <w:r w:rsidR="00E958C9">
        <w:t xml:space="preserve">geometria </w:t>
      </w:r>
      <w:r>
        <w:t xml:space="preserve">ridefinita su nuove </w:t>
      </w:r>
      <w:r w:rsidR="003F7A41">
        <w:t>basi</w:t>
      </w:r>
      <w:r>
        <w:t xml:space="preserve">. La </w:t>
      </w:r>
      <w:r w:rsidR="00A414C0">
        <w:t xml:space="preserve">sua </w:t>
      </w:r>
      <w:r w:rsidR="00E958C9">
        <w:t>struttura</w:t>
      </w:r>
      <w:r>
        <w:t xml:space="preserve"> non sta ne</w:t>
      </w:r>
      <w:r w:rsidR="004D6139">
        <w:t>lle definizioni di partenza e ne</w:t>
      </w:r>
      <w:r w:rsidR="00DF4E7E">
        <w:t xml:space="preserve">lle </w:t>
      </w:r>
      <w:r>
        <w:t>dimostrazion</w:t>
      </w:r>
      <w:r w:rsidR="00DF4E7E">
        <w:t>i</w:t>
      </w:r>
      <w:r>
        <w:t xml:space="preserve"> deduttiv</w:t>
      </w:r>
      <w:r w:rsidR="00DF4E7E">
        <w:t>e</w:t>
      </w:r>
      <w:r>
        <w:t>, ma nel rapportarsi co</w:t>
      </w:r>
      <w:r w:rsidR="004D6139">
        <w:t>stantemente</w:t>
      </w:r>
      <w:r>
        <w:t xml:space="preserve"> a nozioni primitive e indefinibili che appartengono per lume naturale alla mente umana</w:t>
      </w:r>
      <w:r w:rsidR="002079E5">
        <w:t xml:space="preserve">. </w:t>
      </w:r>
      <w:r w:rsidR="00B85A00">
        <w:t>«…</w:t>
      </w:r>
      <w:r w:rsidR="00B85A00" w:rsidRPr="00B85A00">
        <w:t xml:space="preserve"> </w:t>
      </w:r>
      <w:r w:rsidR="00B85A00" w:rsidRPr="00B85A00">
        <w:rPr>
          <w:i/>
        </w:rPr>
        <w:t xml:space="preserve">la cognizione dei primi principi - come l'esistenza dello spazio, del tempo, del movimento, dei numeri -, è altrettanto salda di qualsiasi di quelle procurateci dal ragionamento. E su queste conoscenze del cuore e dell'istinto deve appoggiarsi la ragione, e fondarvi tutta la sua attività discorsiva. (Il cuore sente che lo spazio ha tre dimensioni e che i numeri sono infiniti; </w:t>
      </w:r>
      <w:r w:rsidR="003F7A41">
        <w:t xml:space="preserve">[…] </w:t>
      </w:r>
      <w:r w:rsidR="00B85A00" w:rsidRPr="00B85A00">
        <w:rPr>
          <w:i/>
        </w:rPr>
        <w:t>I principi si sentono, le proposizioni si dimostrano, e il tutto con certezza, sebbene per differenti vie). Ed è altrettanto inutile e ridicolo che la ragione domandi al cuore prove dei suoi primi principi, per darvi il proprio consenso, quanto sarebbe ridicolo che il cuore chiedesse alla ragione un sentimento di tutte le proposizioni che essa dimostra, per indursi ad accettarle</w:t>
      </w:r>
      <w:r w:rsidR="00B85A00">
        <w:t>».</w:t>
      </w:r>
    </w:p>
    <w:p w:rsidR="00431FF0" w:rsidRPr="003F7A41" w:rsidRDefault="00B35993" w:rsidP="003202CB">
      <w:pPr>
        <w:pStyle w:val="NormaleWeb"/>
        <w:spacing w:before="0" w:beforeAutospacing="0" w:after="0" w:afterAutospacing="0"/>
      </w:pPr>
      <w:r w:rsidRPr="001633C5">
        <w:rPr>
          <w:b/>
        </w:rPr>
        <w:t>1. Principi e definizioni</w:t>
      </w:r>
      <w:r w:rsidR="003202CB">
        <w:t>: una distinzione centrale</w:t>
      </w:r>
      <w:r>
        <w:t>.</w:t>
      </w:r>
      <w:r w:rsidR="003202CB">
        <w:t xml:space="preserve"> </w:t>
      </w:r>
      <w:r w:rsidR="00A414C0">
        <w:t xml:space="preserve">La </w:t>
      </w:r>
      <w:r w:rsidR="00431FF0">
        <w:t>tradizione indica nelle definizioni e negli assiomi i principi d</w:t>
      </w:r>
      <w:r w:rsidR="003202CB">
        <w:t xml:space="preserve">ella </w:t>
      </w:r>
      <w:r w:rsidR="00431FF0">
        <w:t xml:space="preserve">validità </w:t>
      </w:r>
      <w:r w:rsidR="003202CB">
        <w:t>scientifica</w:t>
      </w:r>
      <w:r w:rsidR="00A414C0">
        <w:t xml:space="preserve"> della geometria</w:t>
      </w:r>
      <w:r w:rsidR="003202CB">
        <w:t xml:space="preserve">. </w:t>
      </w:r>
      <w:r w:rsidR="00431FF0">
        <w:t xml:space="preserve">Pascal </w:t>
      </w:r>
      <w:r w:rsidR="003202CB">
        <w:t xml:space="preserve">invece </w:t>
      </w:r>
      <w:r w:rsidR="00431FF0">
        <w:t>pone a fondamento d</w:t>
      </w:r>
      <w:r w:rsidR="003202CB">
        <w:t>el</w:t>
      </w:r>
      <w:r w:rsidR="00431FF0">
        <w:t xml:space="preserve"> sapere geometrico e della stessa ragione principi che la mente umana possiede istintivamente e che la conoscenza razionale non saprà mai portare a chiarezza </w:t>
      </w:r>
      <w:r w:rsidR="003202CB">
        <w:t>né per definizione né per deduzione</w:t>
      </w:r>
      <w:r w:rsidR="00431FF0">
        <w:t>.</w:t>
      </w:r>
      <w:r w:rsidR="00DF5133" w:rsidRPr="00DF5133">
        <w:t xml:space="preserve"> </w:t>
      </w:r>
      <w:r w:rsidR="00A414C0">
        <w:t>N</w:t>
      </w:r>
      <w:r w:rsidR="00DF5133">
        <w:t>on è la ragione che genera i principi, ma sono questi a generare quella.</w:t>
      </w:r>
      <w:r w:rsidR="00DF5133" w:rsidRPr="00DF5133">
        <w:t xml:space="preserve"> </w:t>
      </w:r>
      <w:r w:rsidR="00DF5133">
        <w:t xml:space="preserve">Le definizioni </w:t>
      </w:r>
      <w:r w:rsidR="00A414C0">
        <w:t xml:space="preserve">creano conoscenza, ma </w:t>
      </w:r>
      <w:r w:rsidR="00DF5133">
        <w:t>risultano da un processo di semplificazione dei principi, attuato per scopi dimostrativi</w:t>
      </w:r>
      <w:r w:rsidR="00A414C0">
        <w:t xml:space="preserve">. La conoscenza adeguata ai principi è </w:t>
      </w:r>
      <w:r w:rsidR="00A414C0" w:rsidRPr="00E50995">
        <w:rPr>
          <w:i/>
        </w:rPr>
        <w:t>esprit de finesse</w:t>
      </w:r>
      <w:r w:rsidR="00A414C0">
        <w:rPr>
          <w:i/>
        </w:rPr>
        <w:t>,</w:t>
      </w:r>
      <w:r w:rsidR="00A414C0">
        <w:t xml:space="preserve"> contrapposta alla ragione e alla dimostrazione, </w:t>
      </w:r>
      <w:r w:rsidR="00A414C0" w:rsidRPr="00E50995">
        <w:rPr>
          <w:i/>
        </w:rPr>
        <w:t>esprit de géometrie</w:t>
      </w:r>
      <w:r w:rsidR="00A414C0" w:rsidRPr="00A414C0">
        <w:t>.</w:t>
      </w:r>
      <w:r w:rsidR="00A414C0">
        <w:rPr>
          <w:i/>
        </w:rPr>
        <w:t xml:space="preserve"> </w:t>
      </w:r>
      <w:r w:rsidR="003F7A41">
        <w:t xml:space="preserve">L’uomo è </w:t>
      </w:r>
      <w:r w:rsidR="00DF7F42">
        <w:t xml:space="preserve">dunque </w:t>
      </w:r>
      <w:r w:rsidR="003F7A41" w:rsidRPr="003202CB">
        <w:rPr>
          <w:iCs/>
        </w:rPr>
        <w:t>«</w:t>
      </w:r>
      <w:r w:rsidR="003F7A41">
        <w:rPr>
          <w:i/>
          <w:iCs/>
        </w:rPr>
        <w:t xml:space="preserve">Istinto </w:t>
      </w:r>
      <w:r w:rsidR="003F7A41">
        <w:rPr>
          <w:bCs/>
          <w:i/>
        </w:rPr>
        <w:t xml:space="preserve">e </w:t>
      </w:r>
      <w:r w:rsidR="003F7A41">
        <w:rPr>
          <w:i/>
          <w:iCs/>
        </w:rPr>
        <w:t>ragione: segni di due nature</w:t>
      </w:r>
      <w:r w:rsidR="003F7A41" w:rsidRPr="003F7A41">
        <w:rPr>
          <w:iCs/>
        </w:rPr>
        <w:t>».</w:t>
      </w:r>
    </w:p>
    <w:p w:rsidR="00431FF0" w:rsidRDefault="00B35993" w:rsidP="00431FF0">
      <w:pPr>
        <w:pStyle w:val="NormaleWeb"/>
        <w:spacing w:before="0" w:beforeAutospacing="0" w:after="0" w:afterAutospacing="0"/>
      </w:pPr>
      <w:r w:rsidRPr="001633C5">
        <w:rPr>
          <w:b/>
        </w:rPr>
        <w:t>2. Intuizione e ragione</w:t>
      </w:r>
      <w:r>
        <w:t xml:space="preserve"> (cuore e mente)</w:t>
      </w:r>
      <w:r w:rsidR="00E50995">
        <w:t xml:space="preserve">. </w:t>
      </w:r>
      <w:r w:rsidR="003F7A41">
        <w:t>«</w:t>
      </w:r>
      <w:r w:rsidR="00E50995" w:rsidRPr="003202CB">
        <w:rPr>
          <w:i/>
        </w:rPr>
        <w:t>Cuore, istinto, principi. Il cuore ha le sue ragioni, che la ragione non conosce: lo si osserva in mille cose. Io sostengo che il cuore ama naturalmente l’essere universale, e naturalmente se medesimo, secondo che si volge verso di lui o verso di sé; e che s’indurisce contro l’uno o contro l’altro per propria elezione. Voi avete respinto l’uno e conservato l’altro: amate forse voi stessi per ragione?</w:t>
      </w:r>
      <w:r w:rsidR="00E50995" w:rsidRPr="003202CB">
        <w:rPr>
          <w:iCs/>
        </w:rPr>
        <w:t>»</w:t>
      </w:r>
      <w:r w:rsidR="00E50995">
        <w:t xml:space="preserve"> </w:t>
      </w:r>
    </w:p>
    <w:p w:rsidR="00E50995" w:rsidRDefault="00E50995" w:rsidP="00E50995">
      <w:pPr>
        <w:pStyle w:val="NormaleWeb"/>
        <w:spacing w:before="0" w:beforeAutospacing="0" w:after="0" w:afterAutospacing="0"/>
      </w:pPr>
      <w:r w:rsidRPr="001633C5">
        <w:rPr>
          <w:b/>
        </w:rPr>
        <w:t>3. La grandezza del limite</w:t>
      </w:r>
      <w:r>
        <w:t>. La ragione non è la più certa né la più completa forma di conoscenza</w:t>
      </w:r>
      <w:r w:rsidR="001373B4">
        <w:t xml:space="preserve">. </w:t>
      </w:r>
      <w:r>
        <w:t xml:space="preserve"> «</w:t>
      </w:r>
      <w:r w:rsidRPr="00B85A00">
        <w:rPr>
          <w:i/>
        </w:rPr>
        <w:t>Questa impotenza deve, dunque, servire solamente a umiliare la ragione, che vorrebbe tutto giudicare, e non a impugnare la nostra certezza, come se solo la ragione fosse capace d'istruirci. Piacesse a Dio, che, all'opposto, non ne avessimo mai bisogno e conoscessimo ogni cosa per istinto e per sentimento! Ma la natura ci ha ricusato un tal dono; essa, per contro, ci ha dato solo pochissime cognizioni di questa specie; tutte le altre si possono acquistare solo per mezzo del ragionamento</w:t>
      </w:r>
      <w:r>
        <w:t>».</w:t>
      </w:r>
      <w:r w:rsidR="00705BD8">
        <w:t xml:space="preserve">  L'autentica grandezza della ragione consiste nella capacità di riconoscere i propri limiti, la propria finitezza, nello scoprire e nel dare spazio a</w:t>
      </w:r>
      <w:r w:rsidR="001373B4">
        <w:t xml:space="preserve"> nuove</w:t>
      </w:r>
      <w:r w:rsidR="00705BD8">
        <w:t xml:space="preserve"> forme di conoscenza</w:t>
      </w:r>
      <w:r w:rsidR="001373B4">
        <w:t xml:space="preserve">, aperte </w:t>
      </w:r>
      <w:r w:rsidR="00705BD8">
        <w:t xml:space="preserve"> all’ineffabilità delle intuizioni fondamentali. </w:t>
      </w:r>
      <w:r w:rsidR="001373B4">
        <w:t>Così c</w:t>
      </w:r>
      <w:r w:rsidR="00705BD8">
        <w:t>ome nella religione cristiana Dio salva non nella potenza d</w:t>
      </w:r>
      <w:r w:rsidR="001373B4">
        <w:t>el</w:t>
      </w:r>
      <w:r w:rsidR="00705BD8">
        <w:t xml:space="preserve"> dominio ma nella carità e debolezza paradossale della sconfitta </w:t>
      </w:r>
      <w:r w:rsidR="001373B4">
        <w:t>sul</w:t>
      </w:r>
      <w:r w:rsidR="00705BD8">
        <w:t>la croce.</w:t>
      </w:r>
    </w:p>
    <w:p w:rsidR="00431FF0" w:rsidRDefault="00E50995" w:rsidP="00431FF0">
      <w:pPr>
        <w:pStyle w:val="NormaleWeb"/>
        <w:spacing w:before="0" w:beforeAutospacing="0" w:after="0" w:afterAutospacing="0"/>
      </w:pPr>
      <w:r w:rsidRPr="001633C5">
        <w:rPr>
          <w:b/>
        </w:rPr>
        <w:t>4</w:t>
      </w:r>
      <w:r w:rsidR="00B35993" w:rsidRPr="001633C5">
        <w:rPr>
          <w:b/>
        </w:rPr>
        <w:t>. Riflettere per frammenti</w:t>
      </w:r>
      <w:r w:rsidR="00B35993">
        <w:t xml:space="preserve">. </w:t>
      </w:r>
      <w:r w:rsidR="00DF4E7E">
        <w:t xml:space="preserve">La forma dell’opera di Pascal riflette la sua concezione dell’uomo. </w:t>
      </w:r>
      <w:r w:rsidR="00B35993">
        <w:t>«</w:t>
      </w:r>
      <w:r w:rsidR="00B35993" w:rsidRPr="00DF5133">
        <w:rPr>
          <w:i/>
        </w:rPr>
        <w:t>Scriverò qui i miei pensieri senza ordine, ma non forse in una confusione senza disegno: in questo sta il vero ordine, che contrassegnerà sempre il mio oggetto per mezzo dello stesso disordine. Farei troppo onore al mio soggetto, se lo svolgessi con ordine, dacché voglio mostrare che esso non ne è capace</w:t>
      </w:r>
      <w:r w:rsidR="00B35993">
        <w:t xml:space="preserve">».  </w:t>
      </w:r>
      <w:r w:rsidR="001373B4">
        <w:t>I</w:t>
      </w:r>
      <w:r w:rsidR="00B35993">
        <w:t xml:space="preserve"> </w:t>
      </w:r>
      <w:r w:rsidR="001373B4" w:rsidRPr="001373B4">
        <w:rPr>
          <w:i/>
        </w:rPr>
        <w:t>P</w:t>
      </w:r>
      <w:r w:rsidR="00B35993" w:rsidRPr="001373B4">
        <w:rPr>
          <w:i/>
        </w:rPr>
        <w:t>ensieri</w:t>
      </w:r>
      <w:r w:rsidR="00B35993">
        <w:t xml:space="preserve"> </w:t>
      </w:r>
      <w:r w:rsidR="001373B4">
        <w:t>sono</w:t>
      </w:r>
      <w:r w:rsidR="00B35993">
        <w:t xml:space="preserve"> fogli distinti, non ordinati secondo una successione rigida</w:t>
      </w:r>
      <w:r w:rsidR="001373B4">
        <w:t xml:space="preserve">; </w:t>
      </w:r>
      <w:r w:rsidR="00B35993">
        <w:t xml:space="preserve">note mobili, dotate di una propria autonomia e suscettibili di comporsi secondo diverse sequenze, come </w:t>
      </w:r>
      <w:r w:rsidR="00DF4E7E">
        <w:t xml:space="preserve">progetti </w:t>
      </w:r>
      <w:r w:rsidR="00B35993">
        <w:t>consegnat</w:t>
      </w:r>
      <w:r w:rsidR="00DF4E7E">
        <w:t>i</w:t>
      </w:r>
      <w:r w:rsidR="00B35993">
        <w:t xml:space="preserve"> al coraggio del lettore</w:t>
      </w:r>
      <w:r w:rsidR="001373B4">
        <w:t>. Né dogmatismo, né scetticismo</w:t>
      </w:r>
      <w:r w:rsidR="00B35993">
        <w:t>.</w:t>
      </w:r>
      <w:r w:rsidR="001373B4" w:rsidRPr="001373B4">
        <w:t xml:space="preserve"> </w:t>
      </w:r>
      <w:r w:rsidR="001373B4">
        <w:t>«</w:t>
      </w:r>
      <w:r w:rsidR="001373B4" w:rsidRPr="00DF4E7E">
        <w:rPr>
          <w:iCs/>
        </w:rPr>
        <w:t>Istinto, ragione</w:t>
      </w:r>
      <w:r w:rsidR="001373B4">
        <w:rPr>
          <w:i/>
          <w:iCs/>
        </w:rPr>
        <w:t xml:space="preserve">. </w:t>
      </w:r>
      <w:r w:rsidR="001373B4" w:rsidRPr="00DF4E7E">
        <w:rPr>
          <w:i/>
        </w:rPr>
        <w:t>C’è in noi un’impotenza di dimostrare che non può esser vinta da tutto il dogmatismo. C’è in noi un’idea della verità che non può esser vinta da tutto il pirronismo</w:t>
      </w:r>
      <w:r w:rsidR="001373B4">
        <w:t xml:space="preserve"> [scetticismo]</w:t>
      </w:r>
      <w:r w:rsidR="001D1F03">
        <w:t>»</w:t>
      </w:r>
      <w:r w:rsidR="001373B4">
        <w:t xml:space="preserve">. </w:t>
      </w:r>
    </w:p>
    <w:sectPr w:rsidR="00431FF0"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840AF"/>
    <w:rsid w:val="00066FAB"/>
    <w:rsid w:val="001373B4"/>
    <w:rsid w:val="001633C5"/>
    <w:rsid w:val="001707CB"/>
    <w:rsid w:val="001D1F03"/>
    <w:rsid w:val="001E4146"/>
    <w:rsid w:val="002079E5"/>
    <w:rsid w:val="00224F5B"/>
    <w:rsid w:val="00243324"/>
    <w:rsid w:val="00257B6E"/>
    <w:rsid w:val="00292844"/>
    <w:rsid w:val="003202CB"/>
    <w:rsid w:val="003A30FB"/>
    <w:rsid w:val="003C5C12"/>
    <w:rsid w:val="003F7A41"/>
    <w:rsid w:val="0040436F"/>
    <w:rsid w:val="00431FF0"/>
    <w:rsid w:val="004751CD"/>
    <w:rsid w:val="004D6139"/>
    <w:rsid w:val="00536D0E"/>
    <w:rsid w:val="005508E2"/>
    <w:rsid w:val="005A0303"/>
    <w:rsid w:val="005A05E3"/>
    <w:rsid w:val="00607817"/>
    <w:rsid w:val="006661A3"/>
    <w:rsid w:val="00705BD8"/>
    <w:rsid w:val="00732EC5"/>
    <w:rsid w:val="00742783"/>
    <w:rsid w:val="0077500B"/>
    <w:rsid w:val="007C2CBE"/>
    <w:rsid w:val="0081433A"/>
    <w:rsid w:val="00862285"/>
    <w:rsid w:val="00890559"/>
    <w:rsid w:val="008E455C"/>
    <w:rsid w:val="00A209BB"/>
    <w:rsid w:val="00A34F49"/>
    <w:rsid w:val="00A414C0"/>
    <w:rsid w:val="00B35993"/>
    <w:rsid w:val="00B36045"/>
    <w:rsid w:val="00B85A00"/>
    <w:rsid w:val="00CD404C"/>
    <w:rsid w:val="00D840AF"/>
    <w:rsid w:val="00DE4892"/>
    <w:rsid w:val="00DF4E7E"/>
    <w:rsid w:val="00DF5133"/>
    <w:rsid w:val="00DF7F42"/>
    <w:rsid w:val="00E50995"/>
    <w:rsid w:val="00E954E1"/>
    <w:rsid w:val="00E958C9"/>
    <w:rsid w:val="00F0532C"/>
    <w:rsid w:val="00F8186C"/>
    <w:rsid w:val="00FB49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D84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4184620">
      <w:bodyDiv w:val="1"/>
      <w:marLeft w:val="0"/>
      <w:marRight w:val="0"/>
      <w:marTop w:val="0"/>
      <w:marBottom w:val="0"/>
      <w:divBdr>
        <w:top w:val="none" w:sz="0" w:space="0" w:color="auto"/>
        <w:left w:val="none" w:sz="0" w:space="0" w:color="auto"/>
        <w:bottom w:val="none" w:sz="0" w:space="0" w:color="auto"/>
        <w:right w:val="none" w:sz="0" w:space="0" w:color="auto"/>
      </w:divBdr>
    </w:div>
    <w:div w:id="112334243">
      <w:bodyDiv w:val="1"/>
      <w:marLeft w:val="0"/>
      <w:marRight w:val="0"/>
      <w:marTop w:val="0"/>
      <w:marBottom w:val="0"/>
      <w:divBdr>
        <w:top w:val="none" w:sz="0" w:space="0" w:color="auto"/>
        <w:left w:val="none" w:sz="0" w:space="0" w:color="auto"/>
        <w:bottom w:val="none" w:sz="0" w:space="0" w:color="auto"/>
        <w:right w:val="none" w:sz="0" w:space="0" w:color="auto"/>
      </w:divBdr>
    </w:div>
    <w:div w:id="317997313">
      <w:bodyDiv w:val="1"/>
      <w:marLeft w:val="0"/>
      <w:marRight w:val="0"/>
      <w:marTop w:val="0"/>
      <w:marBottom w:val="0"/>
      <w:divBdr>
        <w:top w:val="none" w:sz="0" w:space="0" w:color="auto"/>
        <w:left w:val="none" w:sz="0" w:space="0" w:color="auto"/>
        <w:bottom w:val="none" w:sz="0" w:space="0" w:color="auto"/>
        <w:right w:val="none" w:sz="0" w:space="0" w:color="auto"/>
      </w:divBdr>
    </w:div>
    <w:div w:id="361856882">
      <w:bodyDiv w:val="1"/>
      <w:marLeft w:val="0"/>
      <w:marRight w:val="0"/>
      <w:marTop w:val="0"/>
      <w:marBottom w:val="0"/>
      <w:divBdr>
        <w:top w:val="none" w:sz="0" w:space="0" w:color="auto"/>
        <w:left w:val="none" w:sz="0" w:space="0" w:color="auto"/>
        <w:bottom w:val="none" w:sz="0" w:space="0" w:color="auto"/>
        <w:right w:val="none" w:sz="0" w:space="0" w:color="auto"/>
      </w:divBdr>
    </w:div>
    <w:div w:id="872886167">
      <w:bodyDiv w:val="1"/>
      <w:marLeft w:val="0"/>
      <w:marRight w:val="0"/>
      <w:marTop w:val="0"/>
      <w:marBottom w:val="0"/>
      <w:divBdr>
        <w:top w:val="none" w:sz="0" w:space="0" w:color="auto"/>
        <w:left w:val="none" w:sz="0" w:space="0" w:color="auto"/>
        <w:bottom w:val="none" w:sz="0" w:space="0" w:color="auto"/>
        <w:right w:val="none" w:sz="0" w:space="0" w:color="auto"/>
      </w:divBdr>
    </w:div>
    <w:div w:id="895551765">
      <w:bodyDiv w:val="1"/>
      <w:marLeft w:val="0"/>
      <w:marRight w:val="0"/>
      <w:marTop w:val="0"/>
      <w:marBottom w:val="0"/>
      <w:divBdr>
        <w:top w:val="none" w:sz="0" w:space="0" w:color="auto"/>
        <w:left w:val="none" w:sz="0" w:space="0" w:color="auto"/>
        <w:bottom w:val="none" w:sz="0" w:space="0" w:color="auto"/>
        <w:right w:val="none" w:sz="0" w:space="0" w:color="auto"/>
      </w:divBdr>
    </w:div>
    <w:div w:id="923338265">
      <w:bodyDiv w:val="1"/>
      <w:marLeft w:val="0"/>
      <w:marRight w:val="0"/>
      <w:marTop w:val="0"/>
      <w:marBottom w:val="0"/>
      <w:divBdr>
        <w:top w:val="none" w:sz="0" w:space="0" w:color="auto"/>
        <w:left w:val="none" w:sz="0" w:space="0" w:color="auto"/>
        <w:bottom w:val="none" w:sz="0" w:space="0" w:color="auto"/>
        <w:right w:val="none" w:sz="0" w:space="0" w:color="auto"/>
      </w:divBdr>
    </w:div>
    <w:div w:id="1176843062">
      <w:bodyDiv w:val="1"/>
      <w:marLeft w:val="0"/>
      <w:marRight w:val="0"/>
      <w:marTop w:val="0"/>
      <w:marBottom w:val="0"/>
      <w:divBdr>
        <w:top w:val="none" w:sz="0" w:space="0" w:color="auto"/>
        <w:left w:val="none" w:sz="0" w:space="0" w:color="auto"/>
        <w:bottom w:val="none" w:sz="0" w:space="0" w:color="auto"/>
        <w:right w:val="none" w:sz="0" w:space="0" w:color="auto"/>
      </w:divBdr>
    </w:div>
    <w:div w:id="1335299365">
      <w:bodyDiv w:val="1"/>
      <w:marLeft w:val="0"/>
      <w:marRight w:val="0"/>
      <w:marTop w:val="0"/>
      <w:marBottom w:val="0"/>
      <w:divBdr>
        <w:top w:val="none" w:sz="0" w:space="0" w:color="auto"/>
        <w:left w:val="none" w:sz="0" w:space="0" w:color="auto"/>
        <w:bottom w:val="none" w:sz="0" w:space="0" w:color="auto"/>
        <w:right w:val="none" w:sz="0" w:space="0" w:color="auto"/>
      </w:divBdr>
    </w:div>
    <w:div w:id="1465393340">
      <w:bodyDiv w:val="1"/>
      <w:marLeft w:val="0"/>
      <w:marRight w:val="0"/>
      <w:marTop w:val="0"/>
      <w:marBottom w:val="0"/>
      <w:divBdr>
        <w:top w:val="none" w:sz="0" w:space="0" w:color="auto"/>
        <w:left w:val="none" w:sz="0" w:space="0" w:color="auto"/>
        <w:bottom w:val="none" w:sz="0" w:space="0" w:color="auto"/>
        <w:right w:val="none" w:sz="0" w:space="0" w:color="auto"/>
      </w:divBdr>
    </w:div>
    <w:div w:id="1491097093">
      <w:bodyDiv w:val="1"/>
      <w:marLeft w:val="0"/>
      <w:marRight w:val="0"/>
      <w:marTop w:val="0"/>
      <w:marBottom w:val="0"/>
      <w:divBdr>
        <w:top w:val="none" w:sz="0" w:space="0" w:color="auto"/>
        <w:left w:val="none" w:sz="0" w:space="0" w:color="auto"/>
        <w:bottom w:val="none" w:sz="0" w:space="0" w:color="auto"/>
        <w:right w:val="none" w:sz="0" w:space="0" w:color="auto"/>
      </w:divBdr>
    </w:div>
    <w:div w:id="1545143650">
      <w:bodyDiv w:val="1"/>
      <w:marLeft w:val="0"/>
      <w:marRight w:val="0"/>
      <w:marTop w:val="0"/>
      <w:marBottom w:val="0"/>
      <w:divBdr>
        <w:top w:val="none" w:sz="0" w:space="0" w:color="auto"/>
        <w:left w:val="none" w:sz="0" w:space="0" w:color="auto"/>
        <w:bottom w:val="none" w:sz="0" w:space="0" w:color="auto"/>
        <w:right w:val="none" w:sz="0" w:space="0" w:color="auto"/>
      </w:divBdr>
    </w:div>
    <w:div w:id="1646466689">
      <w:bodyDiv w:val="1"/>
      <w:marLeft w:val="0"/>
      <w:marRight w:val="0"/>
      <w:marTop w:val="0"/>
      <w:marBottom w:val="0"/>
      <w:divBdr>
        <w:top w:val="none" w:sz="0" w:space="0" w:color="auto"/>
        <w:left w:val="none" w:sz="0" w:space="0" w:color="auto"/>
        <w:bottom w:val="none" w:sz="0" w:space="0" w:color="auto"/>
        <w:right w:val="none" w:sz="0" w:space="0" w:color="auto"/>
      </w:divBdr>
    </w:div>
    <w:div w:id="1931501281">
      <w:bodyDiv w:val="1"/>
      <w:marLeft w:val="0"/>
      <w:marRight w:val="0"/>
      <w:marTop w:val="0"/>
      <w:marBottom w:val="0"/>
      <w:divBdr>
        <w:top w:val="none" w:sz="0" w:space="0" w:color="auto"/>
        <w:left w:val="none" w:sz="0" w:space="0" w:color="auto"/>
        <w:bottom w:val="none" w:sz="0" w:space="0" w:color="auto"/>
        <w:right w:val="none" w:sz="0" w:space="0" w:color="auto"/>
      </w:divBdr>
    </w:div>
    <w:div w:id="1995334850">
      <w:bodyDiv w:val="1"/>
      <w:marLeft w:val="0"/>
      <w:marRight w:val="0"/>
      <w:marTop w:val="0"/>
      <w:marBottom w:val="0"/>
      <w:divBdr>
        <w:top w:val="none" w:sz="0" w:space="0" w:color="auto"/>
        <w:left w:val="none" w:sz="0" w:space="0" w:color="auto"/>
        <w:bottom w:val="none" w:sz="0" w:space="0" w:color="auto"/>
        <w:right w:val="none" w:sz="0" w:space="0" w:color="auto"/>
      </w:divBdr>
    </w:div>
    <w:div w:id="2047750972">
      <w:bodyDiv w:val="1"/>
      <w:marLeft w:val="0"/>
      <w:marRight w:val="0"/>
      <w:marTop w:val="0"/>
      <w:marBottom w:val="0"/>
      <w:divBdr>
        <w:top w:val="none" w:sz="0" w:space="0" w:color="auto"/>
        <w:left w:val="none" w:sz="0" w:space="0" w:color="auto"/>
        <w:bottom w:val="none" w:sz="0" w:space="0" w:color="auto"/>
        <w:right w:val="none" w:sz="0" w:space="0" w:color="auto"/>
      </w:divBdr>
    </w:div>
    <w:div w:id="20540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706</Words>
  <Characters>4028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11</cp:revision>
  <dcterms:created xsi:type="dcterms:W3CDTF">2022-06-12T08:21:00Z</dcterms:created>
  <dcterms:modified xsi:type="dcterms:W3CDTF">2023-03-29T18:26:00Z</dcterms:modified>
</cp:coreProperties>
</file>