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F948" w14:textId="77777777" w:rsidR="00CA6ED0" w:rsidRDefault="00CA6ED0" w:rsidP="00CA6ED0"/>
    <w:p w14:paraId="154224C3" w14:textId="77777777" w:rsidR="00CA6ED0" w:rsidRPr="00117B73" w:rsidRDefault="00CA6ED0" w:rsidP="00CA6ED0">
      <w:pPr>
        <w:numPr>
          <w:ilvl w:val="0"/>
          <w:numId w:val="1"/>
        </w:numPr>
        <w:rPr>
          <w:b/>
        </w:rPr>
      </w:pPr>
      <w:r w:rsidRPr="00117B73">
        <w:rPr>
          <w:b/>
        </w:rPr>
        <w:t>JB COLBERT</w:t>
      </w:r>
    </w:p>
    <w:p w14:paraId="25890C02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Nato a Reims era figlio di un mercante di tessuti</w:t>
      </w:r>
    </w:p>
    <w:p w14:paraId="159E60ED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Fece il suo apprendistato in Italia, al Banco San Giorgio di Genova</w:t>
      </w:r>
    </w:p>
    <w:p w14:paraId="77F92069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Un borghese completa</w:t>
      </w:r>
      <w:r w:rsidRPr="00CA6ED0">
        <w:t>mente dedito al lavoro, dalle cinque del mattino</w:t>
      </w:r>
    </w:p>
    <w:p w14:paraId="2B5D64D1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Un uomo serissimo, freddo e distaccato, un cartesiano fanatico dell’ordine e della chiarezza</w:t>
      </w:r>
    </w:p>
    <w:p w14:paraId="38F16564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La ricchezza di una nazione è proporzionata alla quantità di numerario che essa possiede</w:t>
      </w:r>
    </w:p>
    <w:p w14:paraId="1FCB8166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Esportare molto e importare meno</w:t>
      </w:r>
    </w:p>
    <w:p w14:paraId="5D2FF840" w14:textId="77777777" w:rsidR="00000000" w:rsidRDefault="00117B73" w:rsidP="00CA6ED0">
      <w:pPr>
        <w:numPr>
          <w:ilvl w:val="0"/>
          <w:numId w:val="1"/>
        </w:numPr>
      </w:pPr>
      <w:r w:rsidRPr="00CA6ED0">
        <w:t>Con lui la Francia divenne lo stato meglio amministrato d’Europa</w:t>
      </w:r>
    </w:p>
    <w:p w14:paraId="1453930F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Si occupava di finanze, commercio, industria, polizia, lavori pubblici, marina, colonie</w:t>
      </w:r>
    </w:p>
    <w:p w14:paraId="653D57D3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Intendenti e burocrazia solo borghesi</w:t>
      </w:r>
    </w:p>
    <w:p w14:paraId="7D5F2E63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 xml:space="preserve">Ai nobili lasciò solo compiti di rappresentanza </w:t>
      </w:r>
      <w:proofErr w:type="gramStart"/>
      <w:r w:rsidRPr="00CA6ED0">
        <w:t>( gente</w:t>
      </w:r>
      <w:proofErr w:type="gramEnd"/>
      <w:r w:rsidRPr="00CA6ED0">
        <w:t xml:space="preserve"> per feste e cerimonie)</w:t>
      </w:r>
    </w:p>
    <w:p w14:paraId="47838C04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Non amava neanche il clero rapace e inerte</w:t>
      </w:r>
    </w:p>
    <w:p w14:paraId="1C9F5FA1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Ho messo tutta la nazione al lavoro! Anche le suore</w:t>
      </w:r>
      <w:r w:rsidRPr="00CA6ED0">
        <w:rPr>
          <w:cs/>
          <w:lang w:bidi="mr-IN"/>
        </w:rPr>
        <w:t>…</w:t>
      </w:r>
    </w:p>
    <w:p w14:paraId="292465BA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La sua cura più grande fu quella per il settore tessile</w:t>
      </w:r>
    </w:p>
    <w:p w14:paraId="745F59EC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 xml:space="preserve">Lana, seta, pizzi, merletti, arazzi </w:t>
      </w:r>
    </w:p>
    <w:p w14:paraId="0909AC46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Creare e diffondere la moda francese e l’industria del lusso</w:t>
      </w:r>
    </w:p>
    <w:p w14:paraId="53229E85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L’industria vetraria insidiò quella veneziana</w:t>
      </w:r>
    </w:p>
    <w:p w14:paraId="72282AC8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Agli operai francesi fu impedito di emigrare, mentre vennero accolti maestri e artigiani stranieri</w:t>
      </w:r>
    </w:p>
    <w:p w14:paraId="09FE2C07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 xml:space="preserve">L’industria, statale o privata </w:t>
      </w:r>
      <w:r w:rsidRPr="00CA6ED0">
        <w:t>con sovvenzioni statali, era governata come una caserma</w:t>
      </w:r>
    </w:p>
    <w:p w14:paraId="76EBB546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Costruzione continua di opere pubbliche</w:t>
      </w:r>
    </w:p>
    <w:p w14:paraId="4B962921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Strade, illuminazione, forte</w:t>
      </w:r>
      <w:r w:rsidRPr="00CA6ED0">
        <w:t>zze, porti, edifici</w:t>
      </w:r>
    </w:p>
    <w:p w14:paraId="5AB4A3A3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 xml:space="preserve">Cultura: Accademie, biblioteche, palazzi Osservatorio Astronomico </w:t>
      </w:r>
    </w:p>
    <w:p w14:paraId="5EF69D72" w14:textId="77777777" w:rsidR="00CA6ED0" w:rsidRPr="00117B73" w:rsidRDefault="00CA6ED0" w:rsidP="00CA6ED0">
      <w:pPr>
        <w:numPr>
          <w:ilvl w:val="0"/>
          <w:numId w:val="1"/>
        </w:numPr>
        <w:rPr>
          <w:b/>
        </w:rPr>
      </w:pPr>
      <w:r w:rsidRPr="00117B73">
        <w:rPr>
          <w:b/>
        </w:rPr>
        <w:t>PROGETTI PERSEGUITI SENZA IL RE</w:t>
      </w:r>
    </w:p>
    <w:p w14:paraId="36031A92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Abbellimento di Parigi e del Louvre</w:t>
      </w:r>
    </w:p>
    <w:p w14:paraId="301F2C0E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Potenziò la Marina Militare e Commerciale</w:t>
      </w:r>
    </w:p>
    <w:p w14:paraId="36E9E6D5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Fondò la Compagnia delle Indie Orientali e Occidentali</w:t>
      </w:r>
    </w:p>
    <w:p w14:paraId="464959BD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Promosse e finanziò le scoperte geografiche e la colonizzazione</w:t>
      </w:r>
    </w:p>
    <w:p w14:paraId="070471C5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>Cercò di far guadagnare alla Francia più di quello che spendeva il suo re</w:t>
      </w:r>
    </w:p>
    <w:p w14:paraId="508D3854" w14:textId="77777777" w:rsidR="00000000" w:rsidRPr="00CA6ED0" w:rsidRDefault="00117B73" w:rsidP="00CA6ED0">
      <w:pPr>
        <w:numPr>
          <w:ilvl w:val="0"/>
          <w:numId w:val="1"/>
        </w:numPr>
      </w:pPr>
      <w:r w:rsidRPr="00CA6ED0">
        <w:t xml:space="preserve">Cercava la pace, ma fu ostacolato dai ministri della Guerra, Le </w:t>
      </w:r>
      <w:proofErr w:type="spellStart"/>
      <w:r w:rsidRPr="00CA6ED0">
        <w:t>Tellier</w:t>
      </w:r>
      <w:proofErr w:type="spellEnd"/>
      <w:r w:rsidRPr="00CA6ED0">
        <w:t xml:space="preserve"> padre e figlio e dal ministro degli esteri </w:t>
      </w:r>
      <w:proofErr w:type="spellStart"/>
      <w:r w:rsidRPr="00CA6ED0">
        <w:t>Lionne</w:t>
      </w:r>
      <w:proofErr w:type="spellEnd"/>
    </w:p>
    <w:p w14:paraId="54B6DD55" w14:textId="77777777" w:rsidR="00CA6ED0" w:rsidRDefault="00CA6ED0" w:rsidP="00CA6ED0"/>
    <w:p w14:paraId="0655F886" w14:textId="77777777" w:rsidR="00CA6ED0" w:rsidRPr="00117B73" w:rsidRDefault="00CA6ED0" w:rsidP="00CA6ED0">
      <w:pPr>
        <w:rPr>
          <w:b/>
        </w:rPr>
      </w:pPr>
      <w:r w:rsidRPr="00117B73">
        <w:rPr>
          <w:b/>
        </w:rPr>
        <w:t>VERSAILLES</w:t>
      </w:r>
    </w:p>
    <w:p w14:paraId="2B2BDCB6" w14:textId="77777777" w:rsidR="00000000" w:rsidRPr="00CA6ED0" w:rsidRDefault="00117B73" w:rsidP="00117B73">
      <w:r w:rsidRPr="00CA6ED0">
        <w:t>Per volontà di Caterina de’ Medici fu venduto al marchese di Gondi</w:t>
      </w:r>
    </w:p>
    <w:p w14:paraId="4CBEF627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>Utilizzato da Enrico IV fu venduto a Luigi XIII che lo ristrutturò e fortificò per soggiornarvi durante le caccie</w:t>
      </w:r>
    </w:p>
    <w:p w14:paraId="54F60D4F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 xml:space="preserve">Luigi IV fece aggiungere ali a nord, est, ovest da Louis Le </w:t>
      </w:r>
      <w:proofErr w:type="spellStart"/>
      <w:r w:rsidRPr="00CA6ED0">
        <w:t>Vau</w:t>
      </w:r>
      <w:proofErr w:type="spellEnd"/>
    </w:p>
    <w:p w14:paraId="7E69730D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 xml:space="preserve">Le decorazioni interne furono affidate a Charles Le </w:t>
      </w:r>
      <w:proofErr w:type="spellStart"/>
      <w:r w:rsidRPr="00CA6ED0">
        <w:t>Brun</w:t>
      </w:r>
      <w:proofErr w:type="spellEnd"/>
    </w:p>
    <w:p w14:paraId="2E6FB462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>I grandiosi giardini della reggia furono modellati da André Le Notre</w:t>
      </w:r>
    </w:p>
    <w:p w14:paraId="0E67D46B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 xml:space="preserve">Dopo il 1778 Jules </w:t>
      </w:r>
      <w:proofErr w:type="spellStart"/>
      <w:r w:rsidRPr="00CA6ED0">
        <w:t>Mansart</w:t>
      </w:r>
      <w:proofErr w:type="spellEnd"/>
      <w:r w:rsidRPr="00CA6ED0">
        <w:t xml:space="preserve"> rimodellò alcune parti, realizzando la f</w:t>
      </w:r>
      <w:r w:rsidRPr="00CA6ED0">
        <w:t>amosa Galleria degli Specchi</w:t>
      </w:r>
    </w:p>
    <w:p w14:paraId="404CC4EB" w14:textId="77777777" w:rsidR="00000000" w:rsidRDefault="00117B73" w:rsidP="00CA6ED0">
      <w:pPr>
        <w:numPr>
          <w:ilvl w:val="0"/>
          <w:numId w:val="5"/>
        </w:numPr>
      </w:pPr>
      <w:r w:rsidRPr="00CA6ED0">
        <w:t>Luigi sceglieva, valutava, chiedeva pensava continuamente alla reggia, occupandosi di approvare ogni minimo particolare</w:t>
      </w:r>
    </w:p>
    <w:p w14:paraId="5C2B401D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>Dal 1782 divenne la residenza ufficiale del re e del governo</w:t>
      </w:r>
    </w:p>
    <w:p w14:paraId="02478316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>All’inizio il complesso fu pagato direttamente dal re, poi visti i costi altissimi, anche lo stato attr</w:t>
      </w:r>
      <w:r w:rsidRPr="00CA6ED0">
        <w:t xml:space="preserve">averso </w:t>
      </w:r>
      <w:proofErr w:type="spellStart"/>
      <w:r w:rsidRPr="00CA6ED0">
        <w:t>Colbert</w:t>
      </w:r>
      <w:proofErr w:type="spellEnd"/>
      <w:r w:rsidRPr="00CA6ED0">
        <w:t xml:space="preserve"> pagò la sua parte</w:t>
      </w:r>
    </w:p>
    <w:p w14:paraId="0C7CA1B6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lastRenderedPageBreak/>
        <w:t>Era comunque una vetrina delle eccellenze francesi, ammirate in tutto il mondo</w:t>
      </w:r>
    </w:p>
    <w:p w14:paraId="245477DF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>Una parte del palazzo era una sorta di condominio con quasi 400 appartamenti di diversa grandezza</w:t>
      </w:r>
    </w:p>
    <w:p w14:paraId="57876BAF" w14:textId="77777777" w:rsidR="00000000" w:rsidRPr="00CA6ED0" w:rsidRDefault="00117B73" w:rsidP="00CA6ED0">
      <w:pPr>
        <w:numPr>
          <w:ilvl w:val="0"/>
          <w:numId w:val="5"/>
        </w:numPr>
      </w:pPr>
      <w:r w:rsidRPr="00CA6ED0">
        <w:t>Nel corpo centrale il piano nobile era occupato dagli appartamenti del re e della regina</w:t>
      </w:r>
    </w:p>
    <w:p w14:paraId="013B06AF" w14:textId="77777777" w:rsidR="00CA6ED0" w:rsidRDefault="00CA6ED0" w:rsidP="008F1733"/>
    <w:p w14:paraId="507C2B29" w14:textId="77777777" w:rsidR="008F1733" w:rsidRPr="00117B73" w:rsidRDefault="008F1733" w:rsidP="008F1733">
      <w:pPr>
        <w:rPr>
          <w:b/>
        </w:rPr>
      </w:pPr>
      <w:r w:rsidRPr="00117B73">
        <w:rPr>
          <w:b/>
        </w:rPr>
        <w:t>MADAME DE MONTESPAN</w:t>
      </w:r>
    </w:p>
    <w:p w14:paraId="46909797" w14:textId="77777777" w:rsidR="00000000" w:rsidRPr="008F1733" w:rsidRDefault="00117B73" w:rsidP="008F1733">
      <w:pPr>
        <w:numPr>
          <w:ilvl w:val="0"/>
          <w:numId w:val="7"/>
        </w:numPr>
      </w:pPr>
      <w:r w:rsidRPr="008F1733">
        <w:t>Apparteneva ad una delle famiglie più antiche di Francia, sposò un nobile guascone che finì alla Bastiglia perché non accettava di dividerla col re</w:t>
      </w:r>
    </w:p>
    <w:p w14:paraId="34145D0A" w14:textId="77777777" w:rsidR="00000000" w:rsidRPr="008F1733" w:rsidRDefault="00117B73" w:rsidP="008F1733">
      <w:pPr>
        <w:numPr>
          <w:ilvl w:val="0"/>
          <w:numId w:val="7"/>
        </w:numPr>
      </w:pPr>
      <w:r w:rsidRPr="008F1733">
        <w:t xml:space="preserve">Incarnava la bellezza del tempo: bionda con foltissimi capelli, occhi blu, corporatura giunonica. </w:t>
      </w:r>
    </w:p>
    <w:p w14:paraId="0C4212AA" w14:textId="77777777" w:rsidR="00000000" w:rsidRPr="008F1733" w:rsidRDefault="00117B73" w:rsidP="008F1733">
      <w:pPr>
        <w:numPr>
          <w:ilvl w:val="0"/>
          <w:numId w:val="7"/>
        </w:numPr>
      </w:pPr>
      <w:r w:rsidRPr="008F1733">
        <w:t>Spirito, allegria e stravaganze stregarono il re</w:t>
      </w:r>
    </w:p>
    <w:p w14:paraId="5DD2C8EA" w14:textId="77777777" w:rsidR="00000000" w:rsidRPr="008F1733" w:rsidRDefault="00117B73" w:rsidP="008F1733">
      <w:pPr>
        <w:numPr>
          <w:ilvl w:val="0"/>
          <w:numId w:val="7"/>
        </w:numPr>
      </w:pPr>
      <w:r w:rsidRPr="008F1733">
        <w:t>Fu a lungo dama di palazzo di Maria Teresa e si finse devotissima per ingraziarsela</w:t>
      </w:r>
    </w:p>
    <w:p w14:paraId="7A72ABF2" w14:textId="77777777" w:rsidR="00000000" w:rsidRPr="008F1733" w:rsidRDefault="00117B73" w:rsidP="008F1733">
      <w:pPr>
        <w:numPr>
          <w:ilvl w:val="0"/>
          <w:numId w:val="7"/>
        </w:numPr>
      </w:pPr>
      <w:r w:rsidRPr="008F1733">
        <w:t>La relazione iniziò nel maggio del 1667 ed ebbero 7 figli</w:t>
      </w:r>
    </w:p>
    <w:p w14:paraId="1C3B552F" w14:textId="77777777" w:rsidR="00000000" w:rsidRPr="008F1733" w:rsidRDefault="00117B73" w:rsidP="008F1733">
      <w:pPr>
        <w:numPr>
          <w:ilvl w:val="0"/>
          <w:numId w:val="7"/>
        </w:numPr>
      </w:pPr>
      <w:r w:rsidRPr="008F1733">
        <w:t>Il re le regalò un palazzo vicino al Louvre e uno vicino a Versailles</w:t>
      </w:r>
    </w:p>
    <w:p w14:paraId="2B3F9FB4" w14:textId="77777777" w:rsidR="008F1733" w:rsidRPr="00117B73" w:rsidRDefault="008F1733" w:rsidP="008F1733">
      <w:pPr>
        <w:rPr>
          <w:b/>
        </w:rPr>
      </w:pPr>
      <w:r w:rsidRPr="00117B73">
        <w:rPr>
          <w:b/>
        </w:rPr>
        <w:t>L’AFFARE DEI VELENI</w:t>
      </w:r>
    </w:p>
    <w:p w14:paraId="42DE75A3" w14:textId="77777777" w:rsidR="00000000" w:rsidRPr="008F1733" w:rsidRDefault="00117B73" w:rsidP="00117B73">
      <w:r w:rsidRPr="008F1733">
        <w:t>La bellezza sfiorisce e le giunoniche ingrassano, speci</w:t>
      </w:r>
      <w:r w:rsidRPr="008F1733">
        <w:t>almente se sopportano una decina di gravidanze</w:t>
      </w:r>
    </w:p>
    <w:p w14:paraId="6B53BF5C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La sua arroganza, prepotenza e mancanza di amore per i figli cominciarono a stancare il re </w:t>
      </w:r>
    </w:p>
    <w:p w14:paraId="06E121C3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Madame </w:t>
      </w:r>
      <w:proofErr w:type="spellStart"/>
      <w:r w:rsidRPr="008F1733">
        <w:t>Francoise</w:t>
      </w:r>
      <w:proofErr w:type="spellEnd"/>
      <w:r w:rsidRPr="008F1733">
        <w:t xml:space="preserve"> de </w:t>
      </w:r>
      <w:proofErr w:type="spellStart"/>
      <w:r w:rsidRPr="008F1733">
        <w:t>Mantenon</w:t>
      </w:r>
      <w:proofErr w:type="spellEnd"/>
      <w:r w:rsidRPr="008F1733">
        <w:t xml:space="preserve"> era colta, amava i bambini del re, era seria, intelligente, saggia e religiosa</w:t>
      </w:r>
    </w:p>
    <w:p w14:paraId="05D8FAB4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L’affare dei veleni travolse </w:t>
      </w:r>
      <w:proofErr w:type="spellStart"/>
      <w:r w:rsidRPr="008F1733">
        <w:t>Athenais</w:t>
      </w:r>
      <w:proofErr w:type="spellEnd"/>
      <w:r w:rsidRPr="008F1733">
        <w:t xml:space="preserve"> che perse definitivamente l’a</w:t>
      </w:r>
      <w:r w:rsidRPr="008F1733">
        <w:t>more del re</w:t>
      </w:r>
    </w:p>
    <w:p w14:paraId="70167C17" w14:textId="77777777" w:rsidR="00000000" w:rsidRDefault="00117B73" w:rsidP="008F1733">
      <w:pPr>
        <w:numPr>
          <w:ilvl w:val="0"/>
          <w:numId w:val="8"/>
        </w:numPr>
      </w:pPr>
      <w:r w:rsidRPr="008F1733">
        <w:t>Non era più il tempo di fare il sultano, avere due o tre regine e amanti passeggere contemporaneamente</w:t>
      </w:r>
    </w:p>
    <w:p w14:paraId="29A3811B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Raggiunse il suo clou dal 1679 al 1682 con 442 arresti</w:t>
      </w:r>
    </w:p>
    <w:p w14:paraId="009CC14E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Fu uno scandalo per Luigi XIV e per tutta la Francia</w:t>
      </w:r>
    </w:p>
    <w:p w14:paraId="18B06E4F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Streghe, maghi, negromanti, fattucchiere e sacerdoti che celebravano le messe nere</w:t>
      </w:r>
    </w:p>
    <w:p w14:paraId="43847D2E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Jean </w:t>
      </w:r>
      <w:proofErr w:type="spellStart"/>
      <w:r w:rsidRPr="008F1733">
        <w:t>Baptiste</w:t>
      </w:r>
      <w:proofErr w:type="spellEnd"/>
      <w:r w:rsidRPr="008F1733">
        <w:t xml:space="preserve"> </w:t>
      </w:r>
      <w:proofErr w:type="spellStart"/>
      <w:r w:rsidRPr="008F1733">
        <w:t>Sainte</w:t>
      </w:r>
      <w:proofErr w:type="spellEnd"/>
      <w:r w:rsidRPr="008F1733">
        <w:t>-Croix e la sua amante Marie Madele</w:t>
      </w:r>
      <w:r w:rsidRPr="008F1733">
        <w:t xml:space="preserve">ine Gobelin </w:t>
      </w:r>
      <w:proofErr w:type="spellStart"/>
      <w:r w:rsidRPr="008F1733">
        <w:t>Brinvillers</w:t>
      </w:r>
      <w:proofErr w:type="spellEnd"/>
      <w:r w:rsidRPr="008F1733">
        <w:t xml:space="preserve"> esperto alchimista e la sua amante furono i primi</w:t>
      </w:r>
    </w:p>
    <w:p w14:paraId="4CC320B2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La donna si fece convertire dall’abate PIROT della Sorbona e fu bruciata in odore di santità</w:t>
      </w:r>
    </w:p>
    <w:p w14:paraId="74CA19B0" w14:textId="77777777" w:rsidR="00000000" w:rsidRDefault="00117B73" w:rsidP="008F1733">
      <w:pPr>
        <w:numPr>
          <w:ilvl w:val="0"/>
          <w:numId w:val="8"/>
        </w:numPr>
      </w:pPr>
      <w:r w:rsidRPr="008F1733">
        <w:t xml:space="preserve">Prima di morire avvisò </w:t>
      </w:r>
      <w:proofErr w:type="spellStart"/>
      <w:r w:rsidRPr="008F1733">
        <w:t>Colbert</w:t>
      </w:r>
      <w:proofErr w:type="spellEnd"/>
      <w:r w:rsidRPr="008F1733">
        <w:t xml:space="preserve"> di una vasta rete di complicità</w:t>
      </w:r>
    </w:p>
    <w:p w14:paraId="08486AA7" w14:textId="77777777" w:rsidR="008F1733" w:rsidRDefault="008F1733" w:rsidP="008F1733">
      <w:pPr>
        <w:numPr>
          <w:ilvl w:val="0"/>
          <w:numId w:val="8"/>
        </w:numPr>
      </w:pPr>
      <w:r>
        <w:t>GN DE LA REYNIE</w:t>
      </w:r>
    </w:p>
    <w:p w14:paraId="5D3049EE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Protetto di </w:t>
      </w:r>
      <w:proofErr w:type="spellStart"/>
      <w:r w:rsidRPr="008F1733">
        <w:t>Colbert</w:t>
      </w:r>
      <w:proofErr w:type="spellEnd"/>
      <w:r w:rsidRPr="008F1733">
        <w:t xml:space="preserve">, ma anche amico di </w:t>
      </w:r>
      <w:proofErr w:type="spellStart"/>
      <w:r w:rsidRPr="008F1733">
        <w:t>Louvois</w:t>
      </w:r>
      <w:proofErr w:type="spellEnd"/>
      <w:r w:rsidRPr="008F1733">
        <w:t>, godette della fiducia del re</w:t>
      </w:r>
    </w:p>
    <w:p w14:paraId="20911152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Grande e tenace investigatore ottenne notevoli risultati nella lotta contro il crimine</w:t>
      </w:r>
    </w:p>
    <w:p w14:paraId="785232CE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Riuscì a eliminare la famosa Corte d</w:t>
      </w:r>
      <w:r w:rsidRPr="008F1733">
        <w:t>ei Miracoli</w:t>
      </w:r>
    </w:p>
    <w:p w14:paraId="0473F5A3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Lottò contro il gioco d’azzardo, fece pulire le strade, moltiplicò le fontane, prese provvedimenti efficaci contro gli incendi</w:t>
      </w:r>
    </w:p>
    <w:p w14:paraId="6FA317CC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Fu l’uomo del re nell’Affaire </w:t>
      </w:r>
      <w:proofErr w:type="spellStart"/>
      <w:r w:rsidRPr="008F1733">
        <w:t>des</w:t>
      </w:r>
      <w:proofErr w:type="spellEnd"/>
      <w:r w:rsidRPr="008F1733">
        <w:t xml:space="preserve"> </w:t>
      </w:r>
      <w:proofErr w:type="spellStart"/>
      <w:r w:rsidRPr="008F1733">
        <w:t>Poisons</w:t>
      </w:r>
      <w:proofErr w:type="spellEnd"/>
    </w:p>
    <w:p w14:paraId="5ED4E60B" w14:textId="77777777" w:rsidR="00000000" w:rsidRDefault="00117B73" w:rsidP="008F1733">
      <w:pPr>
        <w:numPr>
          <w:ilvl w:val="0"/>
          <w:numId w:val="8"/>
        </w:numPr>
      </w:pPr>
      <w:r w:rsidRPr="008F1733">
        <w:t>Quando morì il re, per sicurezza, fece bruciare tutte le sue carte</w:t>
      </w:r>
    </w:p>
    <w:p w14:paraId="288A146E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La VOISIN fu arrestata nel 1679, aveva 39 anni, già alcolizzata</w:t>
      </w:r>
    </w:p>
    <w:p w14:paraId="543E9108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 Era la moglie di un gioielliere, arte che l’aveva aiutata a avvicinare le dame di corte</w:t>
      </w:r>
    </w:p>
    <w:p w14:paraId="7F4ECE46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Era una psicologa, appassionata di fisiognomica</w:t>
      </w:r>
    </w:p>
    <w:p w14:paraId="0D4C42A0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 xml:space="preserve">Denunciò solo </w:t>
      </w:r>
      <w:proofErr w:type="spellStart"/>
      <w:r w:rsidRPr="008F1733">
        <w:t>Racine</w:t>
      </w:r>
      <w:proofErr w:type="spellEnd"/>
      <w:r w:rsidRPr="008F1733">
        <w:t>, il più grande drammaturgo del secolo</w:t>
      </w:r>
    </w:p>
    <w:p w14:paraId="41A4BCE1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Fu giudicata dalla CAMERA ARDENTE, istituita apposta dal re, composta da ineccepibili magistrati e dotata di un solo grado di giudizio</w:t>
      </w:r>
    </w:p>
    <w:p w14:paraId="67EEEBE3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Fu bruciata il 20 febbraio del 1680</w:t>
      </w:r>
    </w:p>
    <w:p w14:paraId="53DC4FBC" w14:textId="77777777" w:rsidR="00000000" w:rsidRPr="008F1733" w:rsidRDefault="00117B73" w:rsidP="008F1733">
      <w:pPr>
        <w:numPr>
          <w:ilvl w:val="0"/>
          <w:numId w:val="8"/>
        </w:numPr>
      </w:pPr>
      <w:r w:rsidRPr="008F1733">
        <w:t>Furono i suoi aiutanti e le sue concorrenti a raccontare tutto</w:t>
      </w:r>
    </w:p>
    <w:p w14:paraId="45EBCB32" w14:textId="77777777" w:rsidR="008F1733" w:rsidRDefault="008F1733" w:rsidP="008F1733"/>
    <w:p w14:paraId="01DF0639" w14:textId="77777777" w:rsidR="008F1733" w:rsidRPr="00117B73" w:rsidRDefault="008F1733" w:rsidP="008F1733">
      <w:pPr>
        <w:rPr>
          <w:b/>
        </w:rPr>
      </w:pPr>
      <w:r w:rsidRPr="00117B73">
        <w:rPr>
          <w:b/>
        </w:rPr>
        <w:t>MADAME DE MAINTENON</w:t>
      </w:r>
    </w:p>
    <w:p w14:paraId="63FE7001" w14:textId="77777777" w:rsidR="00000000" w:rsidRPr="008F1733" w:rsidRDefault="00117B73" w:rsidP="008F1733">
      <w:pPr>
        <w:numPr>
          <w:ilvl w:val="0"/>
          <w:numId w:val="12"/>
        </w:numPr>
      </w:pPr>
      <w:r w:rsidRPr="008F1733">
        <w:t>1635-1719</w:t>
      </w:r>
    </w:p>
    <w:p w14:paraId="331BB227" w14:textId="77777777" w:rsidR="00000000" w:rsidRPr="008F1733" w:rsidRDefault="00117B73" w:rsidP="008F1733">
      <w:pPr>
        <w:numPr>
          <w:ilvl w:val="0"/>
          <w:numId w:val="12"/>
        </w:numPr>
      </w:pPr>
      <w:r w:rsidRPr="008F1733">
        <w:t>moglie morganatica di Luigi XIV dal 1683</w:t>
      </w:r>
    </w:p>
    <w:p w14:paraId="488E6034" w14:textId="77777777" w:rsidR="00000000" w:rsidRPr="008F1733" w:rsidRDefault="00117B73" w:rsidP="008F1733">
      <w:pPr>
        <w:numPr>
          <w:ilvl w:val="0"/>
          <w:numId w:val="12"/>
        </w:numPr>
      </w:pPr>
      <w:r w:rsidRPr="008F1733">
        <w:t xml:space="preserve">Nata in carcere, morì alla Saint </w:t>
      </w:r>
      <w:proofErr w:type="spellStart"/>
      <w:r w:rsidRPr="008F1733">
        <w:t>Cyr</w:t>
      </w:r>
      <w:proofErr w:type="spellEnd"/>
      <w:r w:rsidRPr="008F1733">
        <w:t xml:space="preserve"> </w:t>
      </w:r>
      <w:proofErr w:type="spellStart"/>
      <w:r w:rsidRPr="008F1733">
        <w:t>Ecole</w:t>
      </w:r>
      <w:proofErr w:type="spellEnd"/>
      <w:r w:rsidRPr="008F1733">
        <w:t xml:space="preserve"> da lei fondata e finanziata</w:t>
      </w:r>
    </w:p>
    <w:p w14:paraId="190D8329" w14:textId="77777777" w:rsidR="00000000" w:rsidRPr="008F1733" w:rsidRDefault="00117B73" w:rsidP="008F1733">
      <w:pPr>
        <w:numPr>
          <w:ilvl w:val="0"/>
          <w:numId w:val="12"/>
        </w:numPr>
      </w:pPr>
      <w:proofErr w:type="spellStart"/>
      <w:r w:rsidRPr="008F1733">
        <w:t>So</w:t>
      </w:r>
      <w:r w:rsidRPr="008F1733">
        <w:t>sò</w:t>
      </w:r>
      <w:proofErr w:type="spellEnd"/>
      <w:r w:rsidRPr="008F1733">
        <w:t xml:space="preserve"> a 16 anni il poeta Paul </w:t>
      </w:r>
      <w:proofErr w:type="spellStart"/>
      <w:r w:rsidRPr="008F1733">
        <w:t>Scarron</w:t>
      </w:r>
      <w:proofErr w:type="spellEnd"/>
      <w:r w:rsidRPr="008F1733">
        <w:t xml:space="preserve"> che morì nel 1660</w:t>
      </w:r>
    </w:p>
    <w:p w14:paraId="366D6E52" w14:textId="77777777" w:rsidR="00000000" w:rsidRPr="008F1733" w:rsidRDefault="00117B73" w:rsidP="008F1733">
      <w:pPr>
        <w:numPr>
          <w:ilvl w:val="0"/>
          <w:numId w:val="12"/>
        </w:numPr>
      </w:pPr>
      <w:r w:rsidRPr="008F1733">
        <w:t>Protetta da molte nobildonne che la consideravano un’eccellente dama di compagnia, divenne la governante dei figli illegittimi del re</w:t>
      </w:r>
    </w:p>
    <w:p w14:paraId="1F2E22FF" w14:textId="77777777" w:rsidR="00000000" w:rsidRPr="008F1733" w:rsidRDefault="00117B73" w:rsidP="008F1733">
      <w:pPr>
        <w:numPr>
          <w:ilvl w:val="0"/>
          <w:numId w:val="12"/>
        </w:numPr>
      </w:pPr>
      <w:r w:rsidRPr="008F1733">
        <w:t xml:space="preserve">Contro il parere della madre, curò i bambini nei modi più moderni </w:t>
      </w:r>
    </w:p>
    <w:p w14:paraId="480156FF" w14:textId="77777777" w:rsidR="00000000" w:rsidRPr="008F1733" w:rsidRDefault="00117B73" w:rsidP="008F1733">
      <w:pPr>
        <w:numPr>
          <w:ilvl w:val="0"/>
          <w:numId w:val="12"/>
        </w:numPr>
      </w:pPr>
      <w:r w:rsidRPr="008F1733">
        <w:t>Sposata con il re, lui 45, lei 48anni, si disse che il re non aveva mai più conosciuto altro letto</w:t>
      </w:r>
    </w:p>
    <w:p w14:paraId="76733D9D" w14:textId="77777777" w:rsidR="008F1733" w:rsidRDefault="00117B73" w:rsidP="008F1733">
      <w:pPr>
        <w:numPr>
          <w:ilvl w:val="0"/>
          <w:numId w:val="12"/>
        </w:numPr>
      </w:pPr>
      <w:r w:rsidRPr="008F1733">
        <w:t xml:space="preserve">Saint </w:t>
      </w:r>
      <w:proofErr w:type="spellStart"/>
      <w:r w:rsidRPr="008F1733">
        <w:t>Cyr</w:t>
      </w:r>
      <w:proofErr w:type="spellEnd"/>
      <w:r w:rsidRPr="008F1733">
        <w:t xml:space="preserve"> fu il suo lasc</w:t>
      </w:r>
      <w:r w:rsidRPr="008F1733">
        <w:t>ito più importante</w:t>
      </w:r>
    </w:p>
    <w:p w14:paraId="3E0FAD17" w14:textId="77777777" w:rsidR="00117B73" w:rsidRDefault="00117B73" w:rsidP="008F1733"/>
    <w:p w14:paraId="7A702B56" w14:textId="77777777" w:rsidR="00117B73" w:rsidRPr="00117B73" w:rsidRDefault="00117B73" w:rsidP="00117B73">
      <w:pPr>
        <w:rPr>
          <w:b/>
        </w:rPr>
      </w:pPr>
      <w:r w:rsidRPr="00117B73">
        <w:rPr>
          <w:b/>
          <w:bCs/>
        </w:rPr>
        <w:t xml:space="preserve">Le guerre di Luigi XIV: </w:t>
      </w:r>
      <w:r w:rsidRPr="00117B73">
        <w:rPr>
          <w:b/>
          <w:bCs/>
          <w:i/>
          <w:iCs/>
        </w:rPr>
        <w:t>quattro grandi conflitti</w:t>
      </w:r>
    </w:p>
    <w:p w14:paraId="3C3B763B" w14:textId="77777777" w:rsidR="00117B73" w:rsidRPr="00117B73" w:rsidRDefault="00117B73" w:rsidP="00117B73">
      <w:r w:rsidRPr="00117B73">
        <w:t xml:space="preserve">1665-1668: </w:t>
      </w:r>
      <w:r w:rsidRPr="00117B73">
        <w:rPr>
          <w:b/>
          <w:bCs/>
        </w:rPr>
        <w:t>Guerre di devoluzione</w:t>
      </w:r>
      <w:r w:rsidRPr="00117B73">
        <w:t xml:space="preserve"> </w:t>
      </w:r>
    </w:p>
    <w:p w14:paraId="5033962A" w14:textId="77777777" w:rsidR="00117B73" w:rsidRPr="00117B73" w:rsidRDefault="00117B73" w:rsidP="00117B73">
      <w:r w:rsidRPr="00117B73">
        <w:rPr>
          <w:i/>
          <w:iCs/>
        </w:rPr>
        <w:t xml:space="preserve">(&gt;Spagna: Paesi Bassi </w:t>
      </w:r>
      <w:proofErr w:type="spellStart"/>
      <w:r w:rsidRPr="00117B73">
        <w:rPr>
          <w:i/>
          <w:iCs/>
        </w:rPr>
        <w:t>sp</w:t>
      </w:r>
      <w:proofErr w:type="spellEnd"/>
      <w:r w:rsidRPr="00117B73">
        <w:rPr>
          <w:i/>
          <w:iCs/>
        </w:rPr>
        <w:t>., Franca Contea)</w:t>
      </w:r>
    </w:p>
    <w:p w14:paraId="6614B634" w14:textId="77777777" w:rsidR="00117B73" w:rsidRPr="00117B73" w:rsidRDefault="00117B73" w:rsidP="00117B73">
      <w:r w:rsidRPr="00117B73">
        <w:t xml:space="preserve">1672-1678: </w:t>
      </w:r>
      <w:r w:rsidRPr="00117B73">
        <w:rPr>
          <w:b/>
          <w:bCs/>
        </w:rPr>
        <w:t>Guerra d’Olanda</w:t>
      </w:r>
      <w:r w:rsidRPr="00117B73">
        <w:t xml:space="preserve"> </w:t>
      </w:r>
    </w:p>
    <w:p w14:paraId="439EC6C7" w14:textId="77777777" w:rsidR="00117B73" w:rsidRPr="00117B73" w:rsidRDefault="00117B73" w:rsidP="00117B73">
      <w:r w:rsidRPr="00117B73">
        <w:rPr>
          <w:i/>
          <w:iCs/>
        </w:rPr>
        <w:t>(&gt;Olanda)</w:t>
      </w:r>
    </w:p>
    <w:p w14:paraId="3D3C8A9F" w14:textId="77777777" w:rsidR="00117B73" w:rsidRPr="00117B73" w:rsidRDefault="00117B73" w:rsidP="00117B73">
      <w:r w:rsidRPr="00117B73">
        <w:t xml:space="preserve">1688-1697: </w:t>
      </w:r>
      <w:r w:rsidRPr="00117B73">
        <w:rPr>
          <w:b/>
          <w:bCs/>
        </w:rPr>
        <w:t>Guerra della Lega d’Augusta</w:t>
      </w:r>
    </w:p>
    <w:p w14:paraId="569ED6CB" w14:textId="77777777" w:rsidR="00117B73" w:rsidRPr="00117B73" w:rsidRDefault="00117B73" w:rsidP="00117B73">
      <w:r w:rsidRPr="00117B73">
        <w:rPr>
          <w:i/>
          <w:iCs/>
        </w:rPr>
        <w:t>(&gt;Olanda, Inghilterra)</w:t>
      </w:r>
    </w:p>
    <w:p w14:paraId="26A30C34" w14:textId="77777777" w:rsidR="00117B73" w:rsidRPr="00117B73" w:rsidRDefault="00117B73" w:rsidP="00117B73">
      <w:r w:rsidRPr="00117B73">
        <w:t xml:space="preserve">1700-1714: </w:t>
      </w:r>
      <w:r w:rsidRPr="00117B73">
        <w:rPr>
          <w:b/>
          <w:bCs/>
        </w:rPr>
        <w:t>Guerra di successione spagnola</w:t>
      </w:r>
    </w:p>
    <w:p w14:paraId="5817F44A" w14:textId="77777777" w:rsidR="00117B73" w:rsidRDefault="00117B73" w:rsidP="00117B73">
      <w:pPr>
        <w:rPr>
          <w:i/>
          <w:iCs/>
        </w:rPr>
      </w:pPr>
      <w:bookmarkStart w:id="0" w:name="_GoBack"/>
      <w:r w:rsidRPr="00117B73">
        <w:rPr>
          <w:i/>
          <w:iCs/>
        </w:rPr>
        <w:t>(&gt;Olanda, Inghilterra, Impero, Piemonte)</w:t>
      </w:r>
    </w:p>
    <w:bookmarkEnd w:id="0"/>
    <w:p w14:paraId="2A03AD13" w14:textId="77777777" w:rsidR="00117B73" w:rsidRDefault="00117B73" w:rsidP="00117B73">
      <w:pPr>
        <w:rPr>
          <w:i/>
          <w:iCs/>
        </w:rPr>
      </w:pPr>
    </w:p>
    <w:p w14:paraId="6A1384D9" w14:textId="77777777" w:rsidR="00117B73" w:rsidRPr="00117B73" w:rsidRDefault="00117B73" w:rsidP="00117B73">
      <w:r w:rsidRPr="00117B73">
        <w:t>La politica religiosa di Luigi XIV mira essenzialmente a rafforzare lo Stato e ridurre tutte le manifestazioni del dissenso religioso.</w:t>
      </w:r>
    </w:p>
    <w:p w14:paraId="09DC5599" w14:textId="77777777" w:rsidR="00117B73" w:rsidRPr="00117B73" w:rsidRDefault="00117B73" w:rsidP="00117B73">
      <w:r w:rsidRPr="00117B73">
        <w:rPr>
          <w:b/>
        </w:rPr>
        <w:t>La politica religiosa di Luigi XIV è segnata da</w:t>
      </w:r>
      <w:r w:rsidRPr="00117B73">
        <w:t xml:space="preserve"> </w:t>
      </w:r>
      <w:r w:rsidRPr="00117B73">
        <w:rPr>
          <w:b/>
          <w:bCs/>
        </w:rPr>
        <w:t>tre aspri conflitti</w:t>
      </w:r>
      <w:r w:rsidRPr="00117B73">
        <w:t>:</w:t>
      </w:r>
    </w:p>
    <w:p w14:paraId="64CC7D1C" w14:textId="77777777" w:rsidR="00000000" w:rsidRPr="00117B73" w:rsidRDefault="00117B73" w:rsidP="00117B73">
      <w:pPr>
        <w:numPr>
          <w:ilvl w:val="0"/>
          <w:numId w:val="13"/>
        </w:numPr>
      </w:pPr>
      <w:r w:rsidRPr="00117B73">
        <w:rPr>
          <w:b/>
          <w:bCs/>
        </w:rPr>
        <w:t xml:space="preserve">con i </w:t>
      </w:r>
      <w:r w:rsidRPr="00117B73">
        <w:rPr>
          <w:b/>
          <w:bCs/>
        </w:rPr>
        <w:t xml:space="preserve">Giansenisti </w:t>
      </w:r>
      <w:r w:rsidRPr="00117B73">
        <w:rPr>
          <w:b/>
          <w:bCs/>
        </w:rPr>
        <w:t>(1664-1713)</w:t>
      </w:r>
    </w:p>
    <w:p w14:paraId="13E893A9" w14:textId="77777777" w:rsidR="00000000" w:rsidRPr="00117B73" w:rsidRDefault="00117B73" w:rsidP="00117B73">
      <w:pPr>
        <w:numPr>
          <w:ilvl w:val="0"/>
          <w:numId w:val="13"/>
        </w:numPr>
      </w:pPr>
      <w:r w:rsidRPr="00117B73">
        <w:rPr>
          <w:b/>
          <w:bCs/>
        </w:rPr>
        <w:t xml:space="preserve">con i </w:t>
      </w:r>
      <w:r w:rsidRPr="00117B73">
        <w:rPr>
          <w:b/>
          <w:bCs/>
        </w:rPr>
        <w:t>Protestanti</w:t>
      </w:r>
      <w:r w:rsidRPr="00117B73">
        <w:rPr>
          <w:b/>
          <w:bCs/>
        </w:rPr>
        <w:t xml:space="preserve"> francesi </w:t>
      </w:r>
      <w:r w:rsidRPr="00117B73">
        <w:rPr>
          <w:b/>
          <w:bCs/>
          <w:i/>
          <w:iCs/>
        </w:rPr>
        <w:t>(ugonotti)</w:t>
      </w:r>
      <w:r w:rsidRPr="00117B73">
        <w:rPr>
          <w:b/>
          <w:bCs/>
        </w:rPr>
        <w:t xml:space="preserve"> (1685)</w:t>
      </w:r>
    </w:p>
    <w:p w14:paraId="5C7570DE" w14:textId="77777777" w:rsidR="00000000" w:rsidRPr="00117B73" w:rsidRDefault="00117B73" w:rsidP="00117B73">
      <w:pPr>
        <w:numPr>
          <w:ilvl w:val="0"/>
          <w:numId w:val="13"/>
        </w:numPr>
      </w:pPr>
      <w:r w:rsidRPr="00117B73">
        <w:rPr>
          <w:b/>
          <w:bCs/>
        </w:rPr>
        <w:t xml:space="preserve">con la </w:t>
      </w:r>
      <w:r w:rsidRPr="00117B73">
        <w:rPr>
          <w:b/>
          <w:bCs/>
        </w:rPr>
        <w:t>Chiesa</w:t>
      </w:r>
      <w:r w:rsidRPr="00117B73">
        <w:rPr>
          <w:b/>
          <w:bCs/>
        </w:rPr>
        <w:t xml:space="preserve"> </w:t>
      </w:r>
      <w:r w:rsidRPr="00117B73">
        <w:rPr>
          <w:b/>
          <w:bCs/>
        </w:rPr>
        <w:t>di Roma</w:t>
      </w:r>
      <w:r w:rsidRPr="00117B73">
        <w:rPr>
          <w:b/>
          <w:bCs/>
        </w:rPr>
        <w:t xml:space="preserve"> (1682)</w:t>
      </w:r>
    </w:p>
    <w:p w14:paraId="2077D083" w14:textId="77777777" w:rsidR="00117B73" w:rsidRPr="00117B73" w:rsidRDefault="00117B73" w:rsidP="00117B73">
      <w:pPr>
        <w:numPr>
          <w:ilvl w:val="0"/>
          <w:numId w:val="13"/>
        </w:numPr>
      </w:pPr>
      <w:r w:rsidRPr="00117B73">
        <w:t xml:space="preserve">1598: dopo trent’anni di guerre di religione Enrico IV promulga </w:t>
      </w:r>
      <w:r w:rsidRPr="00117B73">
        <w:rPr>
          <w:b/>
          <w:bCs/>
        </w:rPr>
        <w:t>l’Editto di Nantes</w:t>
      </w:r>
      <w:r w:rsidRPr="00117B73">
        <w:t xml:space="preserve"> con il quale concede la tolleranza religiosa ai protestanti francesi (ugonotti)</w:t>
      </w:r>
    </w:p>
    <w:p w14:paraId="2F86FF97" w14:textId="77777777" w:rsidR="00117B73" w:rsidRPr="00117B73" w:rsidRDefault="00117B73" w:rsidP="00117B73">
      <w:pPr>
        <w:numPr>
          <w:ilvl w:val="0"/>
          <w:numId w:val="13"/>
        </w:numPr>
      </w:pPr>
      <w:r w:rsidRPr="00117B73">
        <w:t>1610-61: per tutto il secolo le autorità francesi agiscono per limitare sostanzialmente i diritti degli ugonotti, giungendo anche alla minaccia e alla provocazione</w:t>
      </w:r>
    </w:p>
    <w:p w14:paraId="69082110" w14:textId="77777777" w:rsidR="00117B73" w:rsidRPr="00117B73" w:rsidRDefault="00117B73" w:rsidP="00117B73">
      <w:pPr>
        <w:numPr>
          <w:ilvl w:val="0"/>
          <w:numId w:val="13"/>
        </w:numPr>
      </w:pPr>
      <w:r w:rsidRPr="00117B73">
        <w:t xml:space="preserve">1685, 18 ottobre: con l’Editto di Fontainebleau Luigi XIV revoca l’editto di Nantes, negando il diritto all’esistenza di suddito francesi non cattolici. Tutti gli ugonotti francesi sono costretti ad abiurare e farsi cattolici o a lasciare la Francia entro due settimane. </w:t>
      </w:r>
    </w:p>
    <w:p w14:paraId="77E96183" w14:textId="77777777" w:rsidR="00117B73" w:rsidRPr="00117B73" w:rsidRDefault="00117B73" w:rsidP="00117B73">
      <w:pPr>
        <w:numPr>
          <w:ilvl w:val="0"/>
          <w:numId w:val="13"/>
        </w:numPr>
      </w:pPr>
      <w:r w:rsidRPr="00117B73">
        <w:t xml:space="preserve">Il motto del sovrano è: «Un </w:t>
      </w:r>
      <w:proofErr w:type="spellStart"/>
      <w:r w:rsidRPr="00117B73">
        <w:t>Roi</w:t>
      </w:r>
      <w:proofErr w:type="spellEnd"/>
      <w:r w:rsidRPr="00117B73">
        <w:t xml:space="preserve">, une </w:t>
      </w:r>
      <w:proofErr w:type="spellStart"/>
      <w:r w:rsidRPr="00117B73">
        <w:t>foi</w:t>
      </w:r>
      <w:proofErr w:type="spellEnd"/>
      <w:r w:rsidRPr="00117B73">
        <w:t xml:space="preserve">, une </w:t>
      </w:r>
      <w:proofErr w:type="spellStart"/>
      <w:r w:rsidRPr="00117B73">
        <w:t>loi</w:t>
      </w:r>
      <w:proofErr w:type="spellEnd"/>
      <w:r w:rsidRPr="00117B73">
        <w:t>» (</w:t>
      </w:r>
      <w:r w:rsidRPr="00117B73">
        <w:rPr>
          <w:i/>
          <w:iCs/>
        </w:rPr>
        <w:t>Un solo re, una sola fede, una sola legge</w:t>
      </w:r>
      <w:r w:rsidRPr="00117B73">
        <w:t>)</w:t>
      </w:r>
    </w:p>
    <w:p w14:paraId="4F4EE4B6" w14:textId="77777777" w:rsidR="00117B73" w:rsidRPr="00117B73" w:rsidRDefault="00117B73" w:rsidP="00117B73">
      <w:pPr>
        <w:numPr>
          <w:ilvl w:val="0"/>
          <w:numId w:val="13"/>
        </w:numPr>
      </w:pPr>
      <w:r w:rsidRPr="00117B73">
        <w:t>La revoca dell’editto di Nantes conclude un lungo processo (iniziato da Luigi XIII e da Richelieu) di progressiva erosione della tolleranza religiosa.</w:t>
      </w:r>
    </w:p>
    <w:p w14:paraId="20A8F95A" w14:textId="77777777" w:rsidR="00117B73" w:rsidRPr="00117B73" w:rsidRDefault="00117B73" w:rsidP="00117B73">
      <w:pPr>
        <w:numPr>
          <w:ilvl w:val="0"/>
          <w:numId w:val="13"/>
        </w:numPr>
      </w:pPr>
      <w:r w:rsidRPr="00117B73">
        <w:t>La Francia perde capitali, forze imprenditoriali, tecniche, cultura e scienza che andranno ad alimentare gli avversari protestanti di Luigi XIV.</w:t>
      </w:r>
    </w:p>
    <w:p w14:paraId="0D72C65E" w14:textId="77777777" w:rsidR="00117B73" w:rsidRPr="00117B73" w:rsidRDefault="00117B73" w:rsidP="00117B73">
      <w:pPr>
        <w:numPr>
          <w:ilvl w:val="0"/>
          <w:numId w:val="13"/>
        </w:numPr>
      </w:pPr>
      <w:r w:rsidRPr="00117B73">
        <w:t xml:space="preserve">Dopo la revoca dell’editto di Nantes la Francia protestante </w:t>
      </w:r>
      <w:r w:rsidRPr="00117B73">
        <w:rPr>
          <w:i/>
          <w:iCs/>
        </w:rPr>
        <w:t>feconda</w:t>
      </w:r>
      <w:r w:rsidRPr="00117B73">
        <w:t xml:space="preserve"> l’Europa (G. Spini), finisce l’Europa della Controriforma e inizia quella dei Lumi.</w:t>
      </w:r>
    </w:p>
    <w:p w14:paraId="0730C15E" w14:textId="77777777" w:rsidR="00117B73" w:rsidRPr="00117B73" w:rsidRDefault="00117B73" w:rsidP="00117B73">
      <w:proofErr w:type="gramStart"/>
      <w:r w:rsidRPr="00117B73">
        <w:rPr>
          <w:b/>
          <w:bCs/>
        </w:rPr>
        <w:t>1682</w:t>
      </w:r>
      <w:r w:rsidRPr="00117B73">
        <w:t>:  con</w:t>
      </w:r>
      <w:proofErr w:type="gramEnd"/>
      <w:r w:rsidRPr="00117B73">
        <w:t xml:space="preserve"> la </w:t>
      </w:r>
      <w:r w:rsidRPr="00117B73">
        <w:rPr>
          <w:i/>
          <w:iCs/>
        </w:rPr>
        <w:t>Dichiarazione delle libertà gallicane</w:t>
      </w:r>
      <w:r w:rsidRPr="00117B73">
        <w:t xml:space="preserve"> sottoscritta da alcuni vescovi francesi fedeli al sovrano, Luigi XIV pone la chiesa di Francia sotto l’autorità del re, sotto il piano amministrativo, mantenendo però la sua ortodossia teologica e la sua subordinazione spirituale al Papa di Roma.</w:t>
      </w:r>
    </w:p>
    <w:p w14:paraId="7476F5FB" w14:textId="77777777" w:rsidR="00000000" w:rsidRPr="00117B73" w:rsidRDefault="00117B73" w:rsidP="00117B73">
      <w:pPr>
        <w:numPr>
          <w:ilvl w:val="0"/>
          <w:numId w:val="14"/>
        </w:numPr>
      </w:pPr>
      <w:r w:rsidRPr="00117B73">
        <w:t>L’esito è un duro scontro con il papato nel corso del quale si adombra lo scisma per ottenere infine un equilibrio più favorevole alla monarchia nel rapporto fra Stato e Chiesa.</w:t>
      </w:r>
    </w:p>
    <w:p w14:paraId="12C79F4A" w14:textId="77777777" w:rsidR="00117B73" w:rsidRPr="00117B73" w:rsidRDefault="00117B73" w:rsidP="00117B73"/>
    <w:p w14:paraId="0F368C2A" w14:textId="77777777" w:rsidR="00117B73" w:rsidRPr="008F1733" w:rsidRDefault="00117B73" w:rsidP="008F1733"/>
    <w:p w14:paraId="3AABD62A" w14:textId="77777777" w:rsidR="008F1733" w:rsidRPr="008F1733" w:rsidRDefault="008F1733" w:rsidP="008F1733">
      <w:pPr>
        <w:numPr>
          <w:ilvl w:val="0"/>
          <w:numId w:val="8"/>
        </w:numPr>
      </w:pPr>
    </w:p>
    <w:p w14:paraId="6D43D7DB" w14:textId="77777777" w:rsidR="008F1733" w:rsidRPr="008F1733" w:rsidRDefault="008F1733" w:rsidP="008F1733">
      <w:pPr>
        <w:numPr>
          <w:ilvl w:val="0"/>
          <w:numId w:val="8"/>
        </w:numPr>
      </w:pPr>
    </w:p>
    <w:p w14:paraId="5EBCDB27" w14:textId="77777777" w:rsidR="00BB5BF5" w:rsidRDefault="00117B73"/>
    <w:sectPr w:rsidR="00BB5BF5" w:rsidSect="00297B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6C97"/>
    <w:multiLevelType w:val="hybridMultilevel"/>
    <w:tmpl w:val="331E6AA0"/>
    <w:lvl w:ilvl="0" w:tplc="1AEA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E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A4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4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E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2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1C5D80"/>
    <w:multiLevelType w:val="hybridMultilevel"/>
    <w:tmpl w:val="6B340B98"/>
    <w:lvl w:ilvl="0" w:tplc="24AC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A2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4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80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69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A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F96113"/>
    <w:multiLevelType w:val="hybridMultilevel"/>
    <w:tmpl w:val="B2A26614"/>
    <w:lvl w:ilvl="0" w:tplc="8ECA5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0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6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4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C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C0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6C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3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1D1E4C"/>
    <w:multiLevelType w:val="hybridMultilevel"/>
    <w:tmpl w:val="1A102B10"/>
    <w:lvl w:ilvl="0" w:tplc="5196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2C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8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A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C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E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82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501759"/>
    <w:multiLevelType w:val="hybridMultilevel"/>
    <w:tmpl w:val="DAB4AC48"/>
    <w:lvl w:ilvl="0" w:tplc="D4DA5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3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0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6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6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47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6B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7B3B8C"/>
    <w:multiLevelType w:val="hybridMultilevel"/>
    <w:tmpl w:val="408A8030"/>
    <w:lvl w:ilvl="0" w:tplc="1196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E2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AE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2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A8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A2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C3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A2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A9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1C67"/>
    <w:multiLevelType w:val="hybridMultilevel"/>
    <w:tmpl w:val="C574A0AE"/>
    <w:lvl w:ilvl="0" w:tplc="9B1AD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4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6A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26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0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0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A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4C6483"/>
    <w:multiLevelType w:val="hybridMultilevel"/>
    <w:tmpl w:val="A3768976"/>
    <w:lvl w:ilvl="0" w:tplc="0B00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0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8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2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0C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0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EF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7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865D5F"/>
    <w:multiLevelType w:val="hybridMultilevel"/>
    <w:tmpl w:val="85E8A870"/>
    <w:lvl w:ilvl="0" w:tplc="787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6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2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0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6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8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C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5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B57B58"/>
    <w:multiLevelType w:val="hybridMultilevel"/>
    <w:tmpl w:val="48BA6EFA"/>
    <w:lvl w:ilvl="0" w:tplc="F67EE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67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8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8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0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8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3F32C9"/>
    <w:multiLevelType w:val="hybridMultilevel"/>
    <w:tmpl w:val="1C50A05C"/>
    <w:lvl w:ilvl="0" w:tplc="7790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22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0C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C0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4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4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4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324542"/>
    <w:multiLevelType w:val="hybridMultilevel"/>
    <w:tmpl w:val="5B0AFE82"/>
    <w:lvl w:ilvl="0" w:tplc="515A7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0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87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62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2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A9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4B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4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A05BE0"/>
    <w:multiLevelType w:val="hybridMultilevel"/>
    <w:tmpl w:val="D07CDA44"/>
    <w:lvl w:ilvl="0" w:tplc="F1B66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EA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E3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6E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B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6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C35A25"/>
    <w:multiLevelType w:val="hybridMultilevel"/>
    <w:tmpl w:val="155CDD50"/>
    <w:lvl w:ilvl="0" w:tplc="E8221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E8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A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0"/>
    <w:rsid w:val="00117B73"/>
    <w:rsid w:val="00297B7D"/>
    <w:rsid w:val="008F1733"/>
    <w:rsid w:val="00954EDA"/>
    <w:rsid w:val="00C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1E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9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7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3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1202</Words>
  <Characters>6856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2023-11-23T15:36:00Z</dcterms:created>
  <dcterms:modified xsi:type="dcterms:W3CDTF">2023-11-23T15:52:00Z</dcterms:modified>
</cp:coreProperties>
</file>