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187D" w14:textId="77777777" w:rsidR="00EF2F4C" w:rsidRDefault="00EF2F4C" w:rsidP="00064F3A">
      <w:pPr>
        <w:spacing w:after="0"/>
        <w:jc w:val="center"/>
        <w:rPr>
          <w:rFonts w:ascii="Times New Roman" w:hAnsi="Times New Roman" w:cs="Times New Roman"/>
          <w:bCs/>
          <w:i/>
          <w:iCs/>
          <w:color w:val="2F5496" w:themeColor="accent1" w:themeShade="B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15E8B43" w14:textId="43002A6A" w:rsidR="00064F3A" w:rsidRPr="00064F3A" w:rsidRDefault="00064F3A" w:rsidP="00064F3A">
      <w:pPr>
        <w:spacing w:after="0"/>
        <w:jc w:val="center"/>
        <w:rPr>
          <w:rFonts w:ascii="Times New Roman" w:hAnsi="Times New Roman" w:cs="Times New Roman"/>
          <w:bCs/>
          <w:i/>
          <w:iCs/>
          <w:color w:val="2F5496" w:themeColor="accent1" w:themeShade="B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64F3A">
        <w:rPr>
          <w:rFonts w:ascii="Times New Roman" w:hAnsi="Times New Roman" w:cs="Times New Roman"/>
          <w:bCs/>
          <w:i/>
          <w:iCs/>
          <w:color w:val="2F5496" w:themeColor="accent1" w:themeShade="B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Donne nella storia latina: da Lucrezia a </w:t>
      </w:r>
      <w:r w:rsidR="00EF2F4C">
        <w:rPr>
          <w:rFonts w:ascii="Times New Roman" w:hAnsi="Times New Roman" w:cs="Times New Roman"/>
          <w:bCs/>
          <w:i/>
          <w:iCs/>
          <w:color w:val="2F5496" w:themeColor="accent1" w:themeShade="B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Messalina</w:t>
      </w:r>
    </w:p>
    <w:p w14:paraId="3DEE43AF" w14:textId="3DC4FE05" w:rsidR="00064F3A" w:rsidRDefault="00064F3A" w:rsidP="00BD05D8">
      <w:pPr>
        <w:spacing w:after="0"/>
        <w:jc w:val="both"/>
        <w:rPr>
          <w:rFonts w:ascii="Times New Roman" w:hAnsi="Times New Roman" w:cs="Times New Roman"/>
          <w:b/>
          <w:bCs/>
          <w:sz w:val="24"/>
          <w:szCs w:val="24"/>
        </w:rPr>
      </w:pPr>
    </w:p>
    <w:p w14:paraId="4951C9DA" w14:textId="77777777" w:rsidR="00064F3A" w:rsidRDefault="00064F3A" w:rsidP="00BD05D8">
      <w:pPr>
        <w:spacing w:after="0"/>
        <w:jc w:val="both"/>
        <w:rPr>
          <w:rFonts w:ascii="Times New Roman" w:hAnsi="Times New Roman" w:cs="Times New Roman"/>
          <w:b/>
          <w:bCs/>
          <w:sz w:val="24"/>
          <w:szCs w:val="24"/>
        </w:rPr>
      </w:pPr>
    </w:p>
    <w:p w14:paraId="044D069A" w14:textId="77777777" w:rsidR="00ED380A" w:rsidRDefault="00EA2678" w:rsidP="00BD05D8">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La matrona esemplare: Lucrezia </w:t>
      </w:r>
    </w:p>
    <w:p w14:paraId="234C43CF" w14:textId="213E360B" w:rsidR="00012817" w:rsidRDefault="00EA2678" w:rsidP="00BD05D8">
      <w:pPr>
        <w:spacing w:after="0"/>
        <w:jc w:val="both"/>
        <w:rPr>
          <w:rFonts w:ascii="Times New Roman" w:hAnsi="Times New Roman" w:cs="Times New Roman"/>
          <w:sz w:val="24"/>
          <w:szCs w:val="24"/>
          <w:u w:val="single"/>
        </w:rPr>
      </w:pPr>
      <w:r w:rsidRPr="00ED380A">
        <w:rPr>
          <w:rFonts w:ascii="Times New Roman" w:hAnsi="Times New Roman" w:cs="Times New Roman"/>
          <w:sz w:val="24"/>
          <w:szCs w:val="24"/>
          <w:u w:val="single"/>
        </w:rPr>
        <w:t>Livio, 1, 57-58</w:t>
      </w:r>
    </w:p>
    <w:p w14:paraId="7DB0ABDC" w14:textId="77777777" w:rsidR="00ED380A" w:rsidRPr="00ED380A" w:rsidRDefault="00ED380A" w:rsidP="00BD05D8">
      <w:pPr>
        <w:spacing w:after="0"/>
        <w:jc w:val="both"/>
        <w:rPr>
          <w:rFonts w:ascii="Times New Roman" w:hAnsi="Times New Roman" w:cs="Times New Roman"/>
          <w:sz w:val="24"/>
          <w:szCs w:val="24"/>
          <w:u w:val="single"/>
        </w:rPr>
      </w:pPr>
    </w:p>
    <w:p w14:paraId="0208471A" w14:textId="77777777" w:rsidR="00ED380A" w:rsidRDefault="00EA2678" w:rsidP="00BD05D8">
      <w:pPr>
        <w:spacing w:after="0"/>
        <w:jc w:val="both"/>
        <w:rPr>
          <w:rFonts w:ascii="Times New Roman" w:hAnsi="Times New Roman" w:cs="Times New Roman"/>
          <w:sz w:val="24"/>
          <w:szCs w:val="24"/>
        </w:rPr>
      </w:pPr>
      <w:r w:rsidRPr="00EA2678">
        <w:rPr>
          <w:rFonts w:ascii="Times New Roman" w:hAnsi="Times New Roman" w:cs="Times New Roman"/>
          <w:sz w:val="24"/>
          <w:szCs w:val="24"/>
        </w:rPr>
        <w:t>Mentre se la spassavano nella tenda di Sesto Tarquinio, dove fra gli</w:t>
      </w:r>
      <w:r>
        <w:rPr>
          <w:rFonts w:ascii="Times New Roman" w:hAnsi="Times New Roman" w:cs="Times New Roman"/>
          <w:sz w:val="24"/>
          <w:szCs w:val="24"/>
        </w:rPr>
        <w:t xml:space="preserve"> </w:t>
      </w:r>
      <w:r w:rsidRPr="00EA2678">
        <w:rPr>
          <w:rFonts w:ascii="Times New Roman" w:hAnsi="Times New Roman" w:cs="Times New Roman"/>
          <w:sz w:val="24"/>
          <w:szCs w:val="24"/>
        </w:rPr>
        <w:t>invitati c’era anche Collatino, figlio di Egerio, il discorso cadde sulle rispettive</w:t>
      </w:r>
      <w:r>
        <w:rPr>
          <w:rFonts w:ascii="Times New Roman" w:hAnsi="Times New Roman" w:cs="Times New Roman"/>
          <w:sz w:val="24"/>
          <w:szCs w:val="24"/>
        </w:rPr>
        <w:t xml:space="preserve"> </w:t>
      </w:r>
      <w:r w:rsidRPr="00EA2678">
        <w:rPr>
          <w:rFonts w:ascii="Times New Roman" w:hAnsi="Times New Roman" w:cs="Times New Roman"/>
          <w:sz w:val="24"/>
          <w:szCs w:val="24"/>
        </w:rPr>
        <w:t>mogli e ciascuno esaltava in ogni modo la propria. Accesasi una gran discussione,</w:t>
      </w:r>
      <w:r>
        <w:rPr>
          <w:rFonts w:ascii="Times New Roman" w:hAnsi="Times New Roman" w:cs="Times New Roman"/>
          <w:sz w:val="24"/>
          <w:szCs w:val="24"/>
        </w:rPr>
        <w:t xml:space="preserve"> </w:t>
      </w:r>
      <w:r w:rsidRPr="00EA2678">
        <w:rPr>
          <w:rFonts w:ascii="Times New Roman" w:hAnsi="Times New Roman" w:cs="Times New Roman"/>
          <w:sz w:val="24"/>
          <w:szCs w:val="24"/>
        </w:rPr>
        <w:t>Collatino disse che non c’era affatto bisogno di tante parole, in poche ore avrebbero potuto constatare loro stessi quanto la sua Lucrezia fosse superiore alle altre.</w:t>
      </w:r>
      <w:r>
        <w:rPr>
          <w:rFonts w:ascii="Times New Roman" w:hAnsi="Times New Roman" w:cs="Times New Roman"/>
          <w:sz w:val="24"/>
          <w:szCs w:val="24"/>
        </w:rPr>
        <w:t xml:space="preserve"> </w:t>
      </w:r>
      <w:r w:rsidRPr="00EA2678">
        <w:rPr>
          <w:rFonts w:ascii="Times New Roman" w:hAnsi="Times New Roman" w:cs="Times New Roman"/>
          <w:sz w:val="24"/>
          <w:szCs w:val="24"/>
        </w:rPr>
        <w:t>“Siamo giovani nel pieno delle forze</w:t>
      </w:r>
      <w:r w:rsidR="00EF2F4C">
        <w:rPr>
          <w:rFonts w:ascii="Times New Roman" w:hAnsi="Times New Roman" w:cs="Times New Roman"/>
          <w:sz w:val="24"/>
          <w:szCs w:val="24"/>
        </w:rPr>
        <w:t xml:space="preserve"> </w:t>
      </w:r>
      <w:r w:rsidRPr="00EA2678">
        <w:rPr>
          <w:rFonts w:ascii="Times New Roman" w:hAnsi="Times New Roman" w:cs="Times New Roman"/>
          <w:sz w:val="24"/>
          <w:szCs w:val="24"/>
        </w:rPr>
        <w:t>– disse –</w:t>
      </w:r>
      <w:r w:rsidR="00EF2F4C">
        <w:rPr>
          <w:rFonts w:ascii="Times New Roman" w:hAnsi="Times New Roman" w:cs="Times New Roman"/>
          <w:sz w:val="24"/>
          <w:szCs w:val="24"/>
        </w:rPr>
        <w:t xml:space="preserve">; </w:t>
      </w:r>
      <w:r w:rsidRPr="00EA2678">
        <w:rPr>
          <w:rFonts w:ascii="Times New Roman" w:hAnsi="Times New Roman" w:cs="Times New Roman"/>
          <w:sz w:val="24"/>
          <w:szCs w:val="24"/>
        </w:rPr>
        <w:t>perché non montiamo a cavallo e</w:t>
      </w:r>
      <w:r>
        <w:rPr>
          <w:rFonts w:ascii="Times New Roman" w:hAnsi="Times New Roman" w:cs="Times New Roman"/>
          <w:sz w:val="24"/>
          <w:szCs w:val="24"/>
        </w:rPr>
        <w:t xml:space="preserve"> </w:t>
      </w:r>
      <w:r w:rsidRPr="00EA2678">
        <w:rPr>
          <w:rFonts w:ascii="Times New Roman" w:hAnsi="Times New Roman" w:cs="Times New Roman"/>
          <w:sz w:val="24"/>
          <w:szCs w:val="24"/>
        </w:rPr>
        <w:t>non andiamo a controllare di persona le qualità delle nostre mogli? Sarà per tutti</w:t>
      </w:r>
      <w:r>
        <w:rPr>
          <w:rFonts w:ascii="Times New Roman" w:hAnsi="Times New Roman" w:cs="Times New Roman"/>
          <w:sz w:val="24"/>
          <w:szCs w:val="24"/>
        </w:rPr>
        <w:t xml:space="preserve"> </w:t>
      </w:r>
      <w:r w:rsidRPr="00EA2678">
        <w:rPr>
          <w:rFonts w:ascii="Times New Roman" w:hAnsi="Times New Roman" w:cs="Times New Roman"/>
          <w:sz w:val="24"/>
          <w:szCs w:val="24"/>
        </w:rPr>
        <w:t>la più evidente delle prove la scena che si presenterà all’arrivo inatteso del marito”. Gli animi erano eccitati per il vino: “Su</w:t>
      </w:r>
      <w:r w:rsidR="00F1765C">
        <w:rPr>
          <w:rFonts w:ascii="Times New Roman" w:hAnsi="Times New Roman" w:cs="Times New Roman"/>
          <w:sz w:val="24"/>
          <w:szCs w:val="24"/>
        </w:rPr>
        <w:t>,</w:t>
      </w:r>
      <w:r w:rsidRPr="00EA2678">
        <w:rPr>
          <w:rFonts w:ascii="Times New Roman" w:hAnsi="Times New Roman" w:cs="Times New Roman"/>
          <w:sz w:val="24"/>
          <w:szCs w:val="24"/>
        </w:rPr>
        <w:t xml:space="preserve"> andiamo” dicono tutti e, spronati i</w:t>
      </w:r>
      <w:r>
        <w:rPr>
          <w:rFonts w:ascii="Times New Roman" w:hAnsi="Times New Roman" w:cs="Times New Roman"/>
          <w:sz w:val="24"/>
          <w:szCs w:val="24"/>
        </w:rPr>
        <w:t xml:space="preserve"> </w:t>
      </w:r>
      <w:r w:rsidRPr="00EA2678">
        <w:rPr>
          <w:rFonts w:ascii="Times New Roman" w:hAnsi="Times New Roman" w:cs="Times New Roman"/>
          <w:sz w:val="24"/>
          <w:szCs w:val="24"/>
        </w:rPr>
        <w:t xml:space="preserve">cavalli, volano a Roma. Vi giunsero al primo calar della sera e quindi proseguirono per </w:t>
      </w:r>
      <w:proofErr w:type="spellStart"/>
      <w:r w:rsidRPr="00EA2678">
        <w:rPr>
          <w:rFonts w:ascii="Times New Roman" w:hAnsi="Times New Roman" w:cs="Times New Roman"/>
          <w:sz w:val="24"/>
          <w:szCs w:val="24"/>
        </w:rPr>
        <w:t>Collazia</w:t>
      </w:r>
      <w:proofErr w:type="spellEnd"/>
      <w:r w:rsidR="00F1765C">
        <w:rPr>
          <w:rFonts w:ascii="Times New Roman" w:hAnsi="Times New Roman" w:cs="Times New Roman"/>
          <w:sz w:val="24"/>
          <w:szCs w:val="24"/>
        </w:rPr>
        <w:t xml:space="preserve">, </w:t>
      </w:r>
      <w:r w:rsidRPr="00EA2678">
        <w:rPr>
          <w:rFonts w:ascii="Times New Roman" w:hAnsi="Times New Roman" w:cs="Times New Roman"/>
          <w:sz w:val="24"/>
          <w:szCs w:val="24"/>
        </w:rPr>
        <w:t>dove trovarono Lucrezia che, a notte fonda, seduta nell’atrio, fra</w:t>
      </w:r>
      <w:r>
        <w:rPr>
          <w:rFonts w:ascii="Times New Roman" w:hAnsi="Times New Roman" w:cs="Times New Roman"/>
          <w:sz w:val="24"/>
          <w:szCs w:val="24"/>
        </w:rPr>
        <w:t xml:space="preserve"> </w:t>
      </w:r>
      <w:r w:rsidRPr="00EA2678">
        <w:rPr>
          <w:rFonts w:ascii="Times New Roman" w:hAnsi="Times New Roman" w:cs="Times New Roman"/>
          <w:sz w:val="24"/>
          <w:szCs w:val="24"/>
        </w:rPr>
        <w:t>le ancelle al lavoro al lume di una lucerna, era intenta a filare la lana, non come le</w:t>
      </w:r>
      <w:r>
        <w:rPr>
          <w:rFonts w:ascii="Times New Roman" w:hAnsi="Times New Roman" w:cs="Times New Roman"/>
          <w:sz w:val="24"/>
          <w:szCs w:val="24"/>
        </w:rPr>
        <w:t xml:space="preserve"> </w:t>
      </w:r>
      <w:r w:rsidRPr="00EA2678">
        <w:rPr>
          <w:rFonts w:ascii="Times New Roman" w:hAnsi="Times New Roman" w:cs="Times New Roman"/>
          <w:sz w:val="24"/>
          <w:szCs w:val="24"/>
        </w:rPr>
        <w:t>nuore del re, sorprese a sprecare il loro tempo in lussuosi banchetti con le compagne! La vittoria in quella gara spettò a Lucrezia. Il marito e i Tarquini ebbero lieta</w:t>
      </w:r>
      <w:r>
        <w:rPr>
          <w:rFonts w:ascii="Times New Roman" w:hAnsi="Times New Roman" w:cs="Times New Roman"/>
          <w:sz w:val="24"/>
          <w:szCs w:val="24"/>
        </w:rPr>
        <w:t xml:space="preserve"> </w:t>
      </w:r>
      <w:r w:rsidRPr="00EA2678">
        <w:rPr>
          <w:rFonts w:ascii="Times New Roman" w:hAnsi="Times New Roman" w:cs="Times New Roman"/>
          <w:sz w:val="24"/>
          <w:szCs w:val="24"/>
        </w:rPr>
        <w:t>accoglienza e Collatino, vincitore, invitò i principi a fermarsi per la cena. Durante</w:t>
      </w:r>
      <w:r>
        <w:rPr>
          <w:rFonts w:ascii="Times New Roman" w:hAnsi="Times New Roman" w:cs="Times New Roman"/>
          <w:sz w:val="24"/>
          <w:szCs w:val="24"/>
        </w:rPr>
        <w:t xml:space="preserve"> </w:t>
      </w:r>
      <w:r w:rsidRPr="00EA2678">
        <w:rPr>
          <w:rFonts w:ascii="Times New Roman" w:hAnsi="Times New Roman" w:cs="Times New Roman"/>
          <w:sz w:val="24"/>
          <w:szCs w:val="24"/>
        </w:rPr>
        <w:t>il banchetto Sesto Tarquinio fu preso dall’insano desiderio di possedere Lucrezia</w:t>
      </w:r>
      <w:r>
        <w:rPr>
          <w:rFonts w:ascii="Times New Roman" w:hAnsi="Times New Roman" w:cs="Times New Roman"/>
          <w:sz w:val="24"/>
          <w:szCs w:val="24"/>
        </w:rPr>
        <w:t xml:space="preserve"> </w:t>
      </w:r>
      <w:r w:rsidRPr="00EA2678">
        <w:rPr>
          <w:rFonts w:ascii="Times New Roman" w:hAnsi="Times New Roman" w:cs="Times New Roman"/>
          <w:sz w:val="24"/>
          <w:szCs w:val="24"/>
        </w:rPr>
        <w:t>con la forza, eccitato sia dalla sua bellezza sia dalla sua comprovata onestà. Per</w:t>
      </w:r>
      <w:r>
        <w:rPr>
          <w:rFonts w:ascii="Times New Roman" w:hAnsi="Times New Roman" w:cs="Times New Roman"/>
          <w:sz w:val="24"/>
          <w:szCs w:val="24"/>
        </w:rPr>
        <w:t xml:space="preserve"> </w:t>
      </w:r>
      <w:r w:rsidRPr="00EA2678">
        <w:rPr>
          <w:rFonts w:ascii="Times New Roman" w:hAnsi="Times New Roman" w:cs="Times New Roman"/>
          <w:sz w:val="24"/>
          <w:szCs w:val="24"/>
        </w:rPr>
        <w:t>il momento, però, dopo quell’avventura notturna, ritornarono all’accampamento.</w:t>
      </w:r>
      <w:r>
        <w:rPr>
          <w:rFonts w:ascii="Times New Roman" w:hAnsi="Times New Roman" w:cs="Times New Roman"/>
          <w:sz w:val="24"/>
          <w:szCs w:val="24"/>
        </w:rPr>
        <w:t xml:space="preserve"> </w:t>
      </w:r>
      <w:r w:rsidRPr="00EA2678">
        <w:rPr>
          <w:rFonts w:ascii="Times New Roman" w:hAnsi="Times New Roman" w:cs="Times New Roman"/>
          <w:sz w:val="24"/>
          <w:szCs w:val="24"/>
        </w:rPr>
        <w:t xml:space="preserve">Pochi giorni dopo, Sesto Tarquinio, all’insaputa di Collatino, con un solo compagno andò a </w:t>
      </w:r>
      <w:proofErr w:type="spellStart"/>
      <w:r w:rsidRPr="00EA2678">
        <w:rPr>
          <w:rFonts w:ascii="Times New Roman" w:hAnsi="Times New Roman" w:cs="Times New Roman"/>
          <w:sz w:val="24"/>
          <w:szCs w:val="24"/>
        </w:rPr>
        <w:t>Collazia</w:t>
      </w:r>
      <w:proofErr w:type="spellEnd"/>
      <w:r w:rsidRPr="00EA2678">
        <w:rPr>
          <w:rFonts w:ascii="Times New Roman" w:hAnsi="Times New Roman" w:cs="Times New Roman"/>
          <w:sz w:val="24"/>
          <w:szCs w:val="24"/>
        </w:rPr>
        <w:t>. Fu accolto con cortesia da Lucrezia e dai suoi familiari, che</w:t>
      </w:r>
      <w:r>
        <w:rPr>
          <w:rFonts w:ascii="Times New Roman" w:hAnsi="Times New Roman" w:cs="Times New Roman"/>
          <w:sz w:val="24"/>
          <w:szCs w:val="24"/>
        </w:rPr>
        <w:t xml:space="preserve"> </w:t>
      </w:r>
      <w:r w:rsidRPr="00EA2678">
        <w:rPr>
          <w:rFonts w:ascii="Times New Roman" w:hAnsi="Times New Roman" w:cs="Times New Roman"/>
          <w:sz w:val="24"/>
          <w:szCs w:val="24"/>
        </w:rPr>
        <w:t>nulla sospettavano e dopo cena fu condotto nella camera degli ospiti: bruciante</w:t>
      </w:r>
      <w:r>
        <w:rPr>
          <w:rFonts w:ascii="Times New Roman" w:hAnsi="Times New Roman" w:cs="Times New Roman"/>
          <w:sz w:val="24"/>
          <w:szCs w:val="24"/>
        </w:rPr>
        <w:t xml:space="preserve"> </w:t>
      </w:r>
      <w:r w:rsidRPr="00EA2678">
        <w:rPr>
          <w:rFonts w:ascii="Times New Roman" w:hAnsi="Times New Roman" w:cs="Times New Roman"/>
          <w:sz w:val="24"/>
          <w:szCs w:val="24"/>
        </w:rPr>
        <w:t>di passione, poi che gli parve che tutt’intorno fosse tranquillo e che tutti dormissero, con la spada in pugno si recò da Lucrezia che giaceva immersa nel sonno</w:t>
      </w:r>
      <w:r>
        <w:rPr>
          <w:rFonts w:ascii="Times New Roman" w:hAnsi="Times New Roman" w:cs="Times New Roman"/>
          <w:sz w:val="24"/>
          <w:szCs w:val="24"/>
        </w:rPr>
        <w:t xml:space="preserve"> </w:t>
      </w:r>
      <w:r w:rsidRPr="00EA2678">
        <w:rPr>
          <w:rFonts w:ascii="Times New Roman" w:hAnsi="Times New Roman" w:cs="Times New Roman"/>
          <w:sz w:val="24"/>
          <w:szCs w:val="24"/>
        </w:rPr>
        <w:t>e premendo la mano sinistra sul suo petto le disse: “Taci, Lucrezia! sono Sesto</w:t>
      </w:r>
      <w:r>
        <w:rPr>
          <w:rFonts w:ascii="Times New Roman" w:hAnsi="Times New Roman" w:cs="Times New Roman"/>
          <w:sz w:val="24"/>
          <w:szCs w:val="24"/>
        </w:rPr>
        <w:t xml:space="preserve"> </w:t>
      </w:r>
      <w:r w:rsidRPr="00EA2678">
        <w:rPr>
          <w:rFonts w:ascii="Times New Roman" w:hAnsi="Times New Roman" w:cs="Times New Roman"/>
          <w:sz w:val="24"/>
          <w:szCs w:val="24"/>
        </w:rPr>
        <w:t>Tarquinio, in mano ho la spada, morirai se ti sfuggirà un grido!”. Mentre la donna destandosi terrorizzata non scorgeva possibilità alcuna di aiuto, ma solo una</w:t>
      </w:r>
      <w:r>
        <w:rPr>
          <w:rFonts w:ascii="Times New Roman" w:hAnsi="Times New Roman" w:cs="Times New Roman"/>
          <w:sz w:val="24"/>
          <w:szCs w:val="24"/>
        </w:rPr>
        <w:t xml:space="preserve"> </w:t>
      </w:r>
      <w:r w:rsidRPr="00EA2678">
        <w:rPr>
          <w:rFonts w:ascii="Times New Roman" w:hAnsi="Times New Roman" w:cs="Times New Roman"/>
          <w:sz w:val="24"/>
          <w:szCs w:val="24"/>
        </w:rPr>
        <w:t>minaccia di morte incombente, Tarquinio le confessò il suo amore, pregò, alternò</w:t>
      </w:r>
      <w:r>
        <w:rPr>
          <w:rFonts w:ascii="Times New Roman" w:hAnsi="Times New Roman" w:cs="Times New Roman"/>
          <w:sz w:val="24"/>
          <w:szCs w:val="24"/>
        </w:rPr>
        <w:t xml:space="preserve"> </w:t>
      </w:r>
      <w:r w:rsidRPr="00EA2678">
        <w:rPr>
          <w:rFonts w:ascii="Times New Roman" w:hAnsi="Times New Roman" w:cs="Times New Roman"/>
          <w:sz w:val="24"/>
          <w:szCs w:val="24"/>
        </w:rPr>
        <w:t>preghiere e minacce, cercò di tentare in ogni modo il suo animo. Visto che era</w:t>
      </w:r>
      <w:r>
        <w:rPr>
          <w:rFonts w:ascii="Times New Roman" w:hAnsi="Times New Roman" w:cs="Times New Roman"/>
          <w:sz w:val="24"/>
          <w:szCs w:val="24"/>
        </w:rPr>
        <w:t xml:space="preserve"> </w:t>
      </w:r>
      <w:r w:rsidRPr="00EA2678">
        <w:rPr>
          <w:rFonts w:ascii="Times New Roman" w:hAnsi="Times New Roman" w:cs="Times New Roman"/>
          <w:sz w:val="24"/>
          <w:szCs w:val="24"/>
        </w:rPr>
        <w:t>salda nel suo proposito e che non si lasciava piegare neppure dalla paura della</w:t>
      </w:r>
      <w:r>
        <w:rPr>
          <w:rFonts w:ascii="Times New Roman" w:hAnsi="Times New Roman" w:cs="Times New Roman"/>
          <w:sz w:val="24"/>
          <w:szCs w:val="24"/>
        </w:rPr>
        <w:t xml:space="preserve"> </w:t>
      </w:r>
      <w:r w:rsidRPr="00EA2678">
        <w:rPr>
          <w:rFonts w:ascii="Times New Roman" w:hAnsi="Times New Roman" w:cs="Times New Roman"/>
          <w:sz w:val="24"/>
          <w:szCs w:val="24"/>
        </w:rPr>
        <w:t>morte, alla minaccia di morte aggiunse quella del disonore: affermò che accanto</w:t>
      </w:r>
      <w:r>
        <w:rPr>
          <w:rFonts w:ascii="Times New Roman" w:hAnsi="Times New Roman" w:cs="Times New Roman"/>
          <w:sz w:val="24"/>
          <w:szCs w:val="24"/>
        </w:rPr>
        <w:t xml:space="preserve"> </w:t>
      </w:r>
      <w:r w:rsidRPr="00EA2678">
        <w:rPr>
          <w:rFonts w:ascii="Times New Roman" w:hAnsi="Times New Roman" w:cs="Times New Roman"/>
          <w:sz w:val="24"/>
          <w:szCs w:val="24"/>
        </w:rPr>
        <w:t>al suo cadavere avrebbe messo uno schiavo nudo dopo averlo sgozzato, in modo</w:t>
      </w:r>
      <w:r>
        <w:rPr>
          <w:rFonts w:ascii="Times New Roman" w:hAnsi="Times New Roman" w:cs="Times New Roman"/>
          <w:sz w:val="24"/>
          <w:szCs w:val="24"/>
        </w:rPr>
        <w:t xml:space="preserve"> </w:t>
      </w:r>
      <w:r w:rsidRPr="00EA2678">
        <w:rPr>
          <w:rFonts w:ascii="Times New Roman" w:hAnsi="Times New Roman" w:cs="Times New Roman"/>
          <w:sz w:val="24"/>
          <w:szCs w:val="24"/>
        </w:rPr>
        <w:t>che si dicesse che era stata uccisa sorpresa in un vergognoso adulterio. Con questo</w:t>
      </w:r>
      <w:r>
        <w:rPr>
          <w:rFonts w:ascii="Times New Roman" w:hAnsi="Times New Roman" w:cs="Times New Roman"/>
          <w:sz w:val="24"/>
          <w:szCs w:val="24"/>
        </w:rPr>
        <w:t xml:space="preserve"> </w:t>
      </w:r>
      <w:r w:rsidRPr="00EA2678">
        <w:rPr>
          <w:rFonts w:ascii="Times New Roman" w:hAnsi="Times New Roman" w:cs="Times New Roman"/>
          <w:sz w:val="24"/>
          <w:szCs w:val="24"/>
        </w:rPr>
        <w:t>ricatto la libidine ebbe il sopravvento contro quell’ostinata pudicizia, e risultò in</w:t>
      </w:r>
      <w:r>
        <w:rPr>
          <w:rFonts w:ascii="Times New Roman" w:hAnsi="Times New Roman" w:cs="Times New Roman"/>
          <w:sz w:val="24"/>
          <w:szCs w:val="24"/>
        </w:rPr>
        <w:t xml:space="preserve"> </w:t>
      </w:r>
      <w:r w:rsidRPr="00EA2678">
        <w:rPr>
          <w:rFonts w:ascii="Times New Roman" w:hAnsi="Times New Roman" w:cs="Times New Roman"/>
          <w:sz w:val="24"/>
          <w:szCs w:val="24"/>
        </w:rPr>
        <w:t>apparenza vincitrice.</w:t>
      </w:r>
      <w:r>
        <w:rPr>
          <w:rFonts w:ascii="Times New Roman" w:hAnsi="Times New Roman" w:cs="Times New Roman"/>
          <w:sz w:val="24"/>
          <w:szCs w:val="24"/>
        </w:rPr>
        <w:t xml:space="preserve"> </w:t>
      </w:r>
      <w:r w:rsidRPr="00EA2678">
        <w:rPr>
          <w:rFonts w:ascii="Times New Roman" w:hAnsi="Times New Roman" w:cs="Times New Roman"/>
          <w:sz w:val="24"/>
          <w:szCs w:val="24"/>
        </w:rPr>
        <w:t>Partito che fu Tarquinio, pieno di baldanza per aver espugnato l’onore della donna, Lucrezia, sconvolta da tanta vergogna, mandò un messaggero a Roma dal</w:t>
      </w:r>
      <w:r>
        <w:rPr>
          <w:rFonts w:ascii="Times New Roman" w:hAnsi="Times New Roman" w:cs="Times New Roman"/>
          <w:sz w:val="24"/>
          <w:szCs w:val="24"/>
        </w:rPr>
        <w:t xml:space="preserve"> </w:t>
      </w:r>
      <w:r w:rsidRPr="00EA2678">
        <w:rPr>
          <w:rFonts w:ascii="Times New Roman" w:hAnsi="Times New Roman" w:cs="Times New Roman"/>
          <w:sz w:val="24"/>
          <w:szCs w:val="24"/>
        </w:rPr>
        <w:t>padre e quindi ad Ardea dal marito, sollecitandoli a correre da lei, ciascuno con</w:t>
      </w:r>
      <w:r>
        <w:rPr>
          <w:rFonts w:ascii="Times New Roman" w:hAnsi="Times New Roman" w:cs="Times New Roman"/>
          <w:sz w:val="24"/>
          <w:szCs w:val="24"/>
        </w:rPr>
        <w:t xml:space="preserve"> </w:t>
      </w:r>
      <w:r w:rsidRPr="00EA2678">
        <w:rPr>
          <w:rFonts w:ascii="Times New Roman" w:hAnsi="Times New Roman" w:cs="Times New Roman"/>
          <w:sz w:val="24"/>
          <w:szCs w:val="24"/>
        </w:rPr>
        <w:t>un amico fidato: era necessario che venissero con urgenza, era successo un fatto</w:t>
      </w:r>
      <w:r>
        <w:rPr>
          <w:rFonts w:ascii="Times New Roman" w:hAnsi="Times New Roman" w:cs="Times New Roman"/>
          <w:sz w:val="24"/>
          <w:szCs w:val="24"/>
        </w:rPr>
        <w:t xml:space="preserve"> </w:t>
      </w:r>
      <w:r w:rsidRPr="00EA2678">
        <w:rPr>
          <w:rFonts w:ascii="Times New Roman" w:hAnsi="Times New Roman" w:cs="Times New Roman"/>
          <w:sz w:val="24"/>
          <w:szCs w:val="24"/>
        </w:rPr>
        <w:t xml:space="preserve">terribile. Spurio Lucrezio accorse con Publio Valerio figlio di </w:t>
      </w:r>
      <w:proofErr w:type="spellStart"/>
      <w:r w:rsidRPr="00EA2678">
        <w:rPr>
          <w:rFonts w:ascii="Times New Roman" w:hAnsi="Times New Roman" w:cs="Times New Roman"/>
          <w:sz w:val="24"/>
          <w:szCs w:val="24"/>
        </w:rPr>
        <w:t>Voleso</w:t>
      </w:r>
      <w:proofErr w:type="spellEnd"/>
      <w:r w:rsidRPr="00EA2678">
        <w:rPr>
          <w:rFonts w:ascii="Times New Roman" w:hAnsi="Times New Roman" w:cs="Times New Roman"/>
          <w:sz w:val="24"/>
          <w:szCs w:val="24"/>
        </w:rPr>
        <w:t xml:space="preserve"> e Collatino</w:t>
      </w:r>
      <w:r>
        <w:rPr>
          <w:rFonts w:ascii="Times New Roman" w:hAnsi="Times New Roman" w:cs="Times New Roman"/>
          <w:sz w:val="24"/>
          <w:szCs w:val="24"/>
        </w:rPr>
        <w:t xml:space="preserve"> </w:t>
      </w:r>
      <w:r w:rsidRPr="00EA2678">
        <w:rPr>
          <w:rFonts w:ascii="Times New Roman" w:hAnsi="Times New Roman" w:cs="Times New Roman"/>
          <w:sz w:val="24"/>
          <w:szCs w:val="24"/>
        </w:rPr>
        <w:t>con Lucio Giunio Bruto con cui per caso si trovava quando, in viaggio per Roma,</w:t>
      </w:r>
      <w:r>
        <w:rPr>
          <w:rFonts w:ascii="Times New Roman" w:hAnsi="Times New Roman" w:cs="Times New Roman"/>
          <w:sz w:val="24"/>
          <w:szCs w:val="24"/>
        </w:rPr>
        <w:t xml:space="preserve"> </w:t>
      </w:r>
      <w:r w:rsidRPr="00EA2678">
        <w:rPr>
          <w:rFonts w:ascii="Times New Roman" w:hAnsi="Times New Roman" w:cs="Times New Roman"/>
          <w:sz w:val="24"/>
          <w:szCs w:val="24"/>
        </w:rPr>
        <w:t>era stato raggiunto dal messaggio della moglie. Trovarono Lucrezia afflitta nella</w:t>
      </w:r>
      <w:r>
        <w:rPr>
          <w:rFonts w:ascii="Times New Roman" w:hAnsi="Times New Roman" w:cs="Times New Roman"/>
          <w:sz w:val="24"/>
          <w:szCs w:val="24"/>
        </w:rPr>
        <w:t xml:space="preserve"> </w:t>
      </w:r>
      <w:r w:rsidRPr="00EA2678">
        <w:rPr>
          <w:rFonts w:ascii="Times New Roman" w:hAnsi="Times New Roman" w:cs="Times New Roman"/>
          <w:sz w:val="24"/>
          <w:szCs w:val="24"/>
        </w:rPr>
        <w:t>sua stanza. All’arrivo dei suoi scoppiò in lacrime e al marito che le chiedeva:</w:t>
      </w:r>
      <w:r>
        <w:rPr>
          <w:rFonts w:ascii="Times New Roman" w:hAnsi="Times New Roman" w:cs="Times New Roman"/>
          <w:sz w:val="24"/>
          <w:szCs w:val="24"/>
        </w:rPr>
        <w:t xml:space="preserve"> </w:t>
      </w:r>
      <w:r w:rsidRPr="00EA2678">
        <w:rPr>
          <w:rFonts w:ascii="Times New Roman" w:hAnsi="Times New Roman" w:cs="Times New Roman"/>
          <w:sz w:val="24"/>
          <w:szCs w:val="24"/>
        </w:rPr>
        <w:t>“Tutto bene?”, rispose “Per niente. Che cosa rimane infatti di bello a una donna</w:t>
      </w:r>
      <w:r>
        <w:rPr>
          <w:rFonts w:ascii="Times New Roman" w:hAnsi="Times New Roman" w:cs="Times New Roman"/>
          <w:sz w:val="24"/>
          <w:szCs w:val="24"/>
        </w:rPr>
        <w:t xml:space="preserve"> </w:t>
      </w:r>
      <w:r w:rsidRPr="00EA2678">
        <w:rPr>
          <w:rFonts w:ascii="Times New Roman" w:hAnsi="Times New Roman" w:cs="Times New Roman"/>
          <w:sz w:val="24"/>
          <w:szCs w:val="24"/>
        </w:rPr>
        <w:t>quando ha perduto il suo onore? Nel tuo letto, Collatino, ci sono le tracce di un</w:t>
      </w:r>
      <w:r>
        <w:rPr>
          <w:rFonts w:ascii="Times New Roman" w:hAnsi="Times New Roman" w:cs="Times New Roman"/>
          <w:sz w:val="24"/>
          <w:szCs w:val="24"/>
        </w:rPr>
        <w:t xml:space="preserve"> </w:t>
      </w:r>
      <w:r w:rsidRPr="00EA2678">
        <w:rPr>
          <w:rFonts w:ascii="Times New Roman" w:hAnsi="Times New Roman" w:cs="Times New Roman"/>
          <w:sz w:val="24"/>
          <w:szCs w:val="24"/>
        </w:rPr>
        <w:t>altro uomo; però solo il mio corpo è stato violato, il cuore è innocente e la morte</w:t>
      </w:r>
      <w:r>
        <w:rPr>
          <w:rFonts w:ascii="Times New Roman" w:hAnsi="Times New Roman" w:cs="Times New Roman"/>
          <w:sz w:val="24"/>
          <w:szCs w:val="24"/>
        </w:rPr>
        <w:t xml:space="preserve"> </w:t>
      </w:r>
      <w:r w:rsidRPr="00EA2678">
        <w:rPr>
          <w:rFonts w:ascii="Times New Roman" w:hAnsi="Times New Roman" w:cs="Times New Roman"/>
          <w:sz w:val="24"/>
          <w:szCs w:val="24"/>
        </w:rPr>
        <w:t>ne sarà testimonianza. Ma datemi la vostra mano e giuratemi che l’adulterio non</w:t>
      </w:r>
      <w:r>
        <w:rPr>
          <w:rFonts w:ascii="Times New Roman" w:hAnsi="Times New Roman" w:cs="Times New Roman"/>
          <w:sz w:val="24"/>
          <w:szCs w:val="24"/>
        </w:rPr>
        <w:t xml:space="preserve"> </w:t>
      </w:r>
      <w:r w:rsidRPr="00EA2678">
        <w:rPr>
          <w:rFonts w:ascii="Times New Roman" w:hAnsi="Times New Roman" w:cs="Times New Roman"/>
          <w:sz w:val="24"/>
          <w:szCs w:val="24"/>
        </w:rPr>
        <w:t>rimarrà impunito. È Sesto Tarquinio che, trasformatosi da ospite in nemico, la</w:t>
      </w:r>
      <w:r>
        <w:rPr>
          <w:rFonts w:ascii="Times New Roman" w:hAnsi="Times New Roman" w:cs="Times New Roman"/>
          <w:sz w:val="24"/>
          <w:szCs w:val="24"/>
        </w:rPr>
        <w:t xml:space="preserve"> </w:t>
      </w:r>
      <w:r w:rsidRPr="00EA2678">
        <w:rPr>
          <w:rFonts w:ascii="Times New Roman" w:hAnsi="Times New Roman" w:cs="Times New Roman"/>
          <w:sz w:val="24"/>
          <w:szCs w:val="24"/>
        </w:rPr>
        <w:t xml:space="preserve">scorsa notte con la violenza e la minaccia </w:t>
      </w:r>
      <w:proofErr w:type="gramStart"/>
      <w:r w:rsidRPr="00EA2678">
        <w:rPr>
          <w:rFonts w:ascii="Times New Roman" w:hAnsi="Times New Roman" w:cs="Times New Roman"/>
          <w:sz w:val="24"/>
          <w:szCs w:val="24"/>
        </w:rPr>
        <w:t>della armi</w:t>
      </w:r>
      <w:proofErr w:type="gramEnd"/>
      <w:r w:rsidRPr="00EA2678">
        <w:rPr>
          <w:rFonts w:ascii="Times New Roman" w:hAnsi="Times New Roman" w:cs="Times New Roman"/>
          <w:sz w:val="24"/>
          <w:szCs w:val="24"/>
        </w:rPr>
        <w:t>, ha colto qui un piacere funesto per me e, se siete uomini, anche per se stesso”. Uno dopo l’altro le danno la</w:t>
      </w:r>
      <w:r>
        <w:rPr>
          <w:rFonts w:ascii="Times New Roman" w:hAnsi="Times New Roman" w:cs="Times New Roman"/>
          <w:sz w:val="24"/>
          <w:szCs w:val="24"/>
        </w:rPr>
        <w:t xml:space="preserve"> </w:t>
      </w:r>
    </w:p>
    <w:p w14:paraId="12FD3A12" w14:textId="77777777" w:rsidR="00ED380A" w:rsidRDefault="00ED380A" w:rsidP="00BD05D8">
      <w:pPr>
        <w:spacing w:after="0"/>
        <w:jc w:val="both"/>
        <w:rPr>
          <w:rFonts w:ascii="Times New Roman" w:hAnsi="Times New Roman" w:cs="Times New Roman"/>
          <w:sz w:val="24"/>
          <w:szCs w:val="24"/>
        </w:rPr>
      </w:pPr>
    </w:p>
    <w:p w14:paraId="2AC58B44" w14:textId="129C5889" w:rsidR="00ED380A" w:rsidRDefault="00EA2678" w:rsidP="00BD05D8">
      <w:pPr>
        <w:spacing w:after="0"/>
        <w:jc w:val="both"/>
        <w:rPr>
          <w:rFonts w:ascii="Times New Roman" w:hAnsi="Times New Roman" w:cs="Times New Roman"/>
          <w:sz w:val="24"/>
          <w:szCs w:val="24"/>
        </w:rPr>
      </w:pPr>
      <w:r w:rsidRPr="00EA2678">
        <w:rPr>
          <w:rFonts w:ascii="Times New Roman" w:hAnsi="Times New Roman" w:cs="Times New Roman"/>
          <w:sz w:val="24"/>
          <w:szCs w:val="24"/>
        </w:rPr>
        <w:t>loro parola. Cercano poi di confortare il suo cuore afflitto, riversando sull’autore</w:t>
      </w:r>
      <w:r>
        <w:rPr>
          <w:rFonts w:ascii="Times New Roman" w:hAnsi="Times New Roman" w:cs="Times New Roman"/>
          <w:sz w:val="24"/>
          <w:szCs w:val="24"/>
        </w:rPr>
        <w:t xml:space="preserve"> </w:t>
      </w:r>
      <w:r w:rsidRPr="00EA2678">
        <w:rPr>
          <w:rFonts w:ascii="Times New Roman" w:hAnsi="Times New Roman" w:cs="Times New Roman"/>
          <w:sz w:val="24"/>
          <w:szCs w:val="24"/>
        </w:rPr>
        <w:t>del delitto tutta la colpa, visto che lei fu costretta a subire: la mente può peccare,</w:t>
      </w:r>
      <w:r>
        <w:rPr>
          <w:rFonts w:ascii="Times New Roman" w:hAnsi="Times New Roman" w:cs="Times New Roman"/>
          <w:sz w:val="24"/>
          <w:szCs w:val="24"/>
        </w:rPr>
        <w:t xml:space="preserve"> </w:t>
      </w:r>
      <w:r w:rsidRPr="00EA2678">
        <w:rPr>
          <w:rFonts w:ascii="Times New Roman" w:hAnsi="Times New Roman" w:cs="Times New Roman"/>
          <w:sz w:val="24"/>
          <w:szCs w:val="24"/>
        </w:rPr>
        <w:t xml:space="preserve">non il corpo; non c’è responsabilità </w:t>
      </w:r>
    </w:p>
    <w:p w14:paraId="65265668" w14:textId="777C7EE6" w:rsidR="00BD05D8" w:rsidRDefault="00EA2678" w:rsidP="00BD05D8">
      <w:pPr>
        <w:spacing w:after="0"/>
        <w:jc w:val="both"/>
        <w:rPr>
          <w:rFonts w:ascii="Times New Roman" w:hAnsi="Times New Roman" w:cs="Times New Roman"/>
          <w:sz w:val="24"/>
          <w:szCs w:val="24"/>
        </w:rPr>
      </w:pPr>
      <w:r w:rsidRPr="00EA2678">
        <w:rPr>
          <w:rFonts w:ascii="Times New Roman" w:hAnsi="Times New Roman" w:cs="Times New Roman"/>
          <w:sz w:val="24"/>
          <w:szCs w:val="24"/>
        </w:rPr>
        <w:t>dove non c’è stata scelta. “Vedete voi che</w:t>
      </w:r>
      <w:r>
        <w:rPr>
          <w:rFonts w:ascii="Times New Roman" w:hAnsi="Times New Roman" w:cs="Times New Roman"/>
          <w:sz w:val="24"/>
          <w:szCs w:val="24"/>
        </w:rPr>
        <w:t xml:space="preserve"> </w:t>
      </w:r>
      <w:r w:rsidRPr="00EA2678">
        <w:rPr>
          <w:rFonts w:ascii="Times New Roman" w:hAnsi="Times New Roman" w:cs="Times New Roman"/>
          <w:sz w:val="24"/>
          <w:szCs w:val="24"/>
        </w:rPr>
        <w:t>punizione merita – disse – io anche se mi assolvo dalla colpa, non mi sottraggo</w:t>
      </w:r>
      <w:r>
        <w:rPr>
          <w:rFonts w:ascii="Times New Roman" w:hAnsi="Times New Roman" w:cs="Times New Roman"/>
          <w:sz w:val="24"/>
          <w:szCs w:val="24"/>
        </w:rPr>
        <w:t xml:space="preserve"> </w:t>
      </w:r>
      <w:r w:rsidRPr="00EA2678">
        <w:rPr>
          <w:rFonts w:ascii="Times New Roman" w:hAnsi="Times New Roman" w:cs="Times New Roman"/>
          <w:sz w:val="24"/>
          <w:szCs w:val="24"/>
        </w:rPr>
        <w:t>alla pena: nessuna donna vivrà in futuro nel disonore prendendo come esempio</w:t>
      </w:r>
      <w:r>
        <w:rPr>
          <w:rFonts w:ascii="Times New Roman" w:hAnsi="Times New Roman" w:cs="Times New Roman"/>
          <w:sz w:val="24"/>
          <w:szCs w:val="24"/>
        </w:rPr>
        <w:t xml:space="preserve"> </w:t>
      </w:r>
      <w:r w:rsidRPr="00EA2678">
        <w:rPr>
          <w:rFonts w:ascii="Times New Roman" w:hAnsi="Times New Roman" w:cs="Times New Roman"/>
          <w:sz w:val="24"/>
          <w:szCs w:val="24"/>
        </w:rPr>
        <w:t>Lucrezia”. Si pianta quindi nel cuore un coltello che teneva celato sotto la veste e</w:t>
      </w:r>
      <w:r>
        <w:rPr>
          <w:rFonts w:ascii="Times New Roman" w:hAnsi="Times New Roman" w:cs="Times New Roman"/>
          <w:sz w:val="24"/>
          <w:szCs w:val="24"/>
        </w:rPr>
        <w:t xml:space="preserve"> </w:t>
      </w:r>
      <w:r w:rsidRPr="00EA2678">
        <w:rPr>
          <w:rFonts w:ascii="Times New Roman" w:hAnsi="Times New Roman" w:cs="Times New Roman"/>
          <w:sz w:val="24"/>
          <w:szCs w:val="24"/>
        </w:rPr>
        <w:t>accasciatasi sulla ferita giace morente. Alto levano un grido il marito e il padre.</w:t>
      </w:r>
    </w:p>
    <w:p w14:paraId="2589D199" w14:textId="2430305C" w:rsidR="00064F3A" w:rsidRDefault="00064F3A" w:rsidP="00BD05D8">
      <w:pPr>
        <w:spacing w:after="0"/>
        <w:jc w:val="both"/>
        <w:rPr>
          <w:rFonts w:ascii="Times New Roman" w:hAnsi="Times New Roman" w:cs="Times New Roman"/>
          <w:sz w:val="24"/>
          <w:szCs w:val="24"/>
        </w:rPr>
      </w:pPr>
    </w:p>
    <w:p w14:paraId="67BBF510" w14:textId="77777777" w:rsidR="00BB27B6" w:rsidRDefault="00BB27B6" w:rsidP="00BD05D8">
      <w:pPr>
        <w:spacing w:after="0"/>
        <w:jc w:val="both"/>
        <w:rPr>
          <w:rFonts w:ascii="Times New Roman" w:hAnsi="Times New Roman" w:cs="Times New Roman"/>
          <w:sz w:val="24"/>
          <w:szCs w:val="24"/>
        </w:rPr>
      </w:pPr>
    </w:p>
    <w:p w14:paraId="26EDC3BC" w14:textId="77777777" w:rsidR="00ED380A" w:rsidRDefault="00BD05D8" w:rsidP="00BD05D8">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Una donna che si comporta da uomo: </w:t>
      </w:r>
      <w:proofErr w:type="spellStart"/>
      <w:r>
        <w:rPr>
          <w:rFonts w:ascii="Times New Roman" w:hAnsi="Times New Roman" w:cs="Times New Roman"/>
          <w:b/>
          <w:bCs/>
          <w:sz w:val="24"/>
          <w:szCs w:val="24"/>
        </w:rPr>
        <w:t>Sempronia</w:t>
      </w:r>
      <w:proofErr w:type="spellEnd"/>
      <w:r>
        <w:rPr>
          <w:rFonts w:ascii="Times New Roman" w:hAnsi="Times New Roman" w:cs="Times New Roman"/>
          <w:b/>
          <w:bCs/>
          <w:sz w:val="24"/>
          <w:szCs w:val="24"/>
        </w:rPr>
        <w:t xml:space="preserve"> </w:t>
      </w:r>
    </w:p>
    <w:p w14:paraId="75FBCCFB" w14:textId="6674B918" w:rsidR="00BD05D8" w:rsidRPr="00ED380A" w:rsidRDefault="00BD05D8" w:rsidP="00BD05D8">
      <w:pPr>
        <w:spacing w:after="0"/>
        <w:jc w:val="both"/>
        <w:rPr>
          <w:rFonts w:ascii="Times New Roman" w:hAnsi="Times New Roman" w:cs="Times New Roman"/>
          <w:sz w:val="24"/>
          <w:szCs w:val="24"/>
          <w:u w:val="single"/>
        </w:rPr>
      </w:pPr>
      <w:r w:rsidRPr="00ED380A">
        <w:rPr>
          <w:rFonts w:ascii="Times New Roman" w:hAnsi="Times New Roman" w:cs="Times New Roman"/>
          <w:sz w:val="24"/>
          <w:szCs w:val="24"/>
          <w:u w:val="single"/>
        </w:rPr>
        <w:t xml:space="preserve">Sallustio, </w:t>
      </w:r>
      <w:r w:rsidRPr="00ED380A">
        <w:rPr>
          <w:rFonts w:ascii="Times New Roman" w:hAnsi="Times New Roman" w:cs="Times New Roman"/>
          <w:i/>
          <w:iCs/>
          <w:sz w:val="24"/>
          <w:szCs w:val="24"/>
          <w:u w:val="single"/>
        </w:rPr>
        <w:t>La congiura di Catilina</w:t>
      </w:r>
      <w:r w:rsidR="00064F3A" w:rsidRPr="00ED380A">
        <w:rPr>
          <w:rFonts w:ascii="Times New Roman" w:hAnsi="Times New Roman" w:cs="Times New Roman"/>
          <w:sz w:val="24"/>
          <w:szCs w:val="24"/>
          <w:u w:val="single"/>
        </w:rPr>
        <w:t xml:space="preserve"> 25</w:t>
      </w:r>
    </w:p>
    <w:p w14:paraId="3FBA3AF6" w14:textId="77777777" w:rsidR="00ED380A" w:rsidRDefault="00ED380A" w:rsidP="00BD05D8">
      <w:pPr>
        <w:spacing w:after="0"/>
        <w:jc w:val="both"/>
        <w:rPr>
          <w:rFonts w:ascii="Times New Roman" w:hAnsi="Times New Roman" w:cs="Times New Roman"/>
          <w:b/>
          <w:bCs/>
          <w:sz w:val="24"/>
          <w:szCs w:val="24"/>
        </w:rPr>
      </w:pPr>
    </w:p>
    <w:p w14:paraId="1FFA3947" w14:textId="31993AA7" w:rsidR="00BD05D8" w:rsidRDefault="00BD05D8" w:rsidP="00BD05D8">
      <w:pPr>
        <w:spacing w:after="0"/>
        <w:jc w:val="both"/>
        <w:rPr>
          <w:rFonts w:ascii="Times New Roman" w:hAnsi="Times New Roman" w:cs="Times New Roman"/>
          <w:sz w:val="24"/>
          <w:szCs w:val="24"/>
        </w:rPr>
      </w:pPr>
      <w:r w:rsidRPr="00BD05D8">
        <w:rPr>
          <w:rFonts w:ascii="Times New Roman" w:hAnsi="Times New Roman" w:cs="Times New Roman"/>
          <w:sz w:val="24"/>
          <w:szCs w:val="24"/>
        </w:rPr>
        <w:t xml:space="preserve">Ma tra questi vi era </w:t>
      </w:r>
      <w:proofErr w:type="spellStart"/>
      <w:r w:rsidRPr="00BD05D8">
        <w:rPr>
          <w:rFonts w:ascii="Times New Roman" w:hAnsi="Times New Roman" w:cs="Times New Roman"/>
          <w:sz w:val="24"/>
          <w:szCs w:val="24"/>
        </w:rPr>
        <w:t>Sempronia</w:t>
      </w:r>
      <w:proofErr w:type="spellEnd"/>
      <w:r w:rsidRPr="00BD05D8">
        <w:rPr>
          <w:rFonts w:ascii="Times New Roman" w:hAnsi="Times New Roman" w:cs="Times New Roman"/>
          <w:sz w:val="24"/>
          <w:szCs w:val="24"/>
        </w:rPr>
        <w:t>, che spesso aveva commesso molte azioni di virile audacia. Questa donna fu abbastanza fortunata per la stirpe e l'aspetto, e inoltre per il marito e i figli; era istruita nelle lettere greche e latine, nel suonare la cetra e nel ballare in maniera più raffinata di quanto fosse necessario per una donna onesta, e inoltre in molte altre cose che sono strumenti di dissolutezza. Ma per lei furono sempre gradite tutte le cose più del decoro e del pudore; tu non avresti potuto capire se lei avesse meno misericordia per il denaro o per la buona fama; la libidine era così ardente che ricercava gli uomini più spesso di quanto fosse cercata da loro. Ma spesso quella in precedenza aveva tradito un giuramento, negato un debito, era stata complice di un delitto; per la lussuria e la povertà era caduta a precipizio. Ma il suo ingegno non era spregevole: era in grado di comporre versi, suscitare il riso, adoperare un linguaggio modesto o languido o sfrontato; insomma, in lei c'erano molta arguzia e molta grazia.</w:t>
      </w:r>
    </w:p>
    <w:p w14:paraId="5E6BF3EE" w14:textId="30B55722" w:rsidR="00DE5FB3" w:rsidRDefault="00DE5FB3" w:rsidP="00BD05D8">
      <w:pPr>
        <w:spacing w:after="0"/>
        <w:jc w:val="both"/>
        <w:rPr>
          <w:rFonts w:ascii="Times New Roman" w:hAnsi="Times New Roman" w:cs="Times New Roman"/>
          <w:sz w:val="24"/>
          <w:szCs w:val="24"/>
        </w:rPr>
      </w:pPr>
    </w:p>
    <w:p w14:paraId="37DC718B" w14:textId="77777777" w:rsidR="00BB27B6" w:rsidRDefault="00BB27B6" w:rsidP="00BD05D8">
      <w:pPr>
        <w:spacing w:after="0"/>
        <w:jc w:val="both"/>
        <w:rPr>
          <w:rFonts w:ascii="Times New Roman" w:hAnsi="Times New Roman" w:cs="Times New Roman"/>
          <w:sz w:val="24"/>
          <w:szCs w:val="24"/>
        </w:rPr>
      </w:pPr>
    </w:p>
    <w:p w14:paraId="58F1CF49" w14:textId="77777777" w:rsidR="00ED380A" w:rsidRDefault="00EF2F4C" w:rsidP="00BD05D8">
      <w:pPr>
        <w:spacing w:after="0"/>
        <w:jc w:val="both"/>
        <w:rPr>
          <w:rFonts w:ascii="Times New Roman" w:hAnsi="Times New Roman" w:cs="Times New Roman"/>
          <w:b/>
          <w:bCs/>
          <w:sz w:val="24"/>
          <w:szCs w:val="24"/>
        </w:rPr>
      </w:pPr>
      <w:r>
        <w:rPr>
          <w:rFonts w:ascii="Times New Roman" w:hAnsi="Times New Roman" w:cs="Times New Roman"/>
          <w:b/>
          <w:bCs/>
          <w:sz w:val="24"/>
          <w:szCs w:val="24"/>
        </w:rPr>
        <w:t>Una</w:t>
      </w:r>
      <w:r w:rsidR="00747137">
        <w:rPr>
          <w:rFonts w:ascii="Times New Roman" w:hAnsi="Times New Roman" w:cs="Times New Roman"/>
          <w:b/>
          <w:bCs/>
          <w:sz w:val="24"/>
          <w:szCs w:val="24"/>
        </w:rPr>
        <w:t xml:space="preserve"> donna di potere: l’imperatrice Messalina</w:t>
      </w:r>
    </w:p>
    <w:p w14:paraId="4FF32997" w14:textId="77777777" w:rsidR="00BC51FB" w:rsidRDefault="00BC51FB" w:rsidP="00BD05D8">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Giovenale, 6, 115-133</w:t>
      </w:r>
    </w:p>
    <w:p w14:paraId="1B43F1F8" w14:textId="24148A35" w:rsidR="00BC51FB" w:rsidRDefault="00BC51FB" w:rsidP="00BD05D8">
      <w:pPr>
        <w:spacing w:after="0"/>
        <w:jc w:val="both"/>
        <w:rPr>
          <w:rFonts w:ascii="Times New Roman" w:hAnsi="Times New Roman" w:cs="Times New Roman"/>
          <w:sz w:val="24"/>
          <w:szCs w:val="24"/>
          <w:u w:val="single"/>
        </w:rPr>
      </w:pPr>
      <w:r w:rsidRPr="00B9011D">
        <w:rPr>
          <w:rFonts w:ascii="Times New Roman" w:hAnsi="Times New Roman" w:cs="Times New Roman"/>
          <w:iCs/>
          <w:sz w:val="24"/>
          <w:szCs w:val="24"/>
        </w:rPr>
        <w:t>E le adultere dei prìncipi</w:t>
      </w:r>
      <w:r>
        <w:rPr>
          <w:rFonts w:ascii="Times New Roman" w:hAnsi="Times New Roman" w:cs="Times New Roman"/>
          <w:iCs/>
          <w:sz w:val="24"/>
          <w:szCs w:val="24"/>
        </w:rPr>
        <w:t xml:space="preserve">, </w:t>
      </w:r>
      <w:r w:rsidRPr="00B9011D">
        <w:rPr>
          <w:rFonts w:ascii="Times New Roman" w:hAnsi="Times New Roman" w:cs="Times New Roman"/>
          <w:iCs/>
          <w:sz w:val="24"/>
          <w:szCs w:val="24"/>
        </w:rPr>
        <w:t>allora? Senti le disavventure di Claudio. La moglie, non appena lo vedeva addormentato, spingendo</w:t>
      </w:r>
      <w:r>
        <w:rPr>
          <w:rFonts w:ascii="Times New Roman" w:hAnsi="Times New Roman" w:cs="Times New Roman"/>
          <w:iCs/>
          <w:sz w:val="24"/>
          <w:szCs w:val="24"/>
        </w:rPr>
        <w:t xml:space="preserve"> </w:t>
      </w:r>
      <w:r w:rsidRPr="00B9011D">
        <w:rPr>
          <w:rFonts w:ascii="Times New Roman" w:hAnsi="Times New Roman" w:cs="Times New Roman"/>
          <w:iCs/>
          <w:sz w:val="24"/>
          <w:szCs w:val="24"/>
        </w:rPr>
        <w:t>la sua audacia di augusta meretrice sino a preferire una stuoia al talamo del Palatino, incappucciata, l'abbandonava scortata da una sola ancella. Nascondendo la chioma scura sotto una</w:t>
      </w:r>
      <w:r>
        <w:rPr>
          <w:rFonts w:ascii="Times New Roman" w:hAnsi="Times New Roman" w:cs="Times New Roman"/>
          <w:iCs/>
          <w:sz w:val="24"/>
          <w:szCs w:val="24"/>
        </w:rPr>
        <w:t xml:space="preserve"> </w:t>
      </w:r>
      <w:r w:rsidRPr="00B9011D">
        <w:rPr>
          <w:rFonts w:ascii="Times New Roman" w:hAnsi="Times New Roman" w:cs="Times New Roman"/>
          <w:iCs/>
          <w:sz w:val="24"/>
          <w:szCs w:val="24"/>
        </w:rPr>
        <w:t>parrucca bionda, varcava la soglia di un lupanare tenuto caldo da un tendone malandato, dove in</w:t>
      </w:r>
      <w:r>
        <w:rPr>
          <w:rFonts w:ascii="Times New Roman" w:hAnsi="Times New Roman" w:cs="Times New Roman"/>
          <w:iCs/>
          <w:sz w:val="24"/>
          <w:szCs w:val="24"/>
        </w:rPr>
        <w:t xml:space="preserve"> </w:t>
      </w:r>
      <w:r w:rsidRPr="00B9011D">
        <w:rPr>
          <w:rFonts w:ascii="Times New Roman" w:hAnsi="Times New Roman" w:cs="Times New Roman"/>
          <w:iCs/>
          <w:sz w:val="24"/>
          <w:szCs w:val="24"/>
        </w:rPr>
        <w:t xml:space="preserve">una cella a lei riservata, col falso nome di </w:t>
      </w:r>
      <w:proofErr w:type="spellStart"/>
      <w:r w:rsidRPr="00B9011D">
        <w:rPr>
          <w:rFonts w:ascii="Times New Roman" w:hAnsi="Times New Roman" w:cs="Times New Roman"/>
          <w:iCs/>
          <w:sz w:val="24"/>
          <w:szCs w:val="24"/>
        </w:rPr>
        <w:t>Licisca</w:t>
      </w:r>
      <w:proofErr w:type="spellEnd"/>
      <w:r w:rsidRPr="00B9011D">
        <w:rPr>
          <w:rFonts w:ascii="Times New Roman" w:hAnsi="Times New Roman" w:cs="Times New Roman"/>
          <w:iCs/>
          <w:sz w:val="24"/>
          <w:szCs w:val="24"/>
        </w:rPr>
        <w:t>, si prostituiva nuda, i capezzoli dorati, offrendo</w:t>
      </w:r>
      <w:r>
        <w:rPr>
          <w:rFonts w:ascii="Times New Roman" w:hAnsi="Times New Roman" w:cs="Times New Roman"/>
          <w:iCs/>
          <w:sz w:val="24"/>
          <w:szCs w:val="24"/>
        </w:rPr>
        <w:t xml:space="preserve"> </w:t>
      </w:r>
      <w:r w:rsidRPr="00B9011D">
        <w:rPr>
          <w:rFonts w:ascii="Times New Roman" w:hAnsi="Times New Roman" w:cs="Times New Roman"/>
          <w:iCs/>
          <w:sz w:val="24"/>
          <w:szCs w:val="24"/>
        </w:rPr>
        <w:t>il ventre che un tempo aveva p</w:t>
      </w:r>
      <w:r>
        <w:rPr>
          <w:rFonts w:ascii="Times New Roman" w:hAnsi="Times New Roman" w:cs="Times New Roman"/>
          <w:iCs/>
          <w:sz w:val="24"/>
          <w:szCs w:val="24"/>
        </w:rPr>
        <w:t>artorito</w:t>
      </w:r>
      <w:r w:rsidRPr="00B9011D">
        <w:rPr>
          <w:rFonts w:ascii="Times New Roman" w:hAnsi="Times New Roman" w:cs="Times New Roman"/>
          <w:iCs/>
          <w:sz w:val="24"/>
          <w:szCs w:val="24"/>
        </w:rPr>
        <w:t xml:space="preserve"> te, generoso Britannico. </w:t>
      </w:r>
      <w:r>
        <w:rPr>
          <w:rFonts w:ascii="Times New Roman" w:hAnsi="Times New Roman" w:cs="Times New Roman"/>
          <w:iCs/>
          <w:sz w:val="24"/>
          <w:szCs w:val="24"/>
        </w:rPr>
        <w:t xml:space="preserve">Riceveva senza freni </w:t>
      </w:r>
      <w:r w:rsidRPr="00B9011D">
        <w:rPr>
          <w:rFonts w:ascii="Times New Roman" w:hAnsi="Times New Roman" w:cs="Times New Roman"/>
          <w:iCs/>
          <w:sz w:val="24"/>
          <w:szCs w:val="24"/>
        </w:rPr>
        <w:t>i clienti, chiedeva</w:t>
      </w:r>
      <w:r>
        <w:rPr>
          <w:rFonts w:ascii="Times New Roman" w:hAnsi="Times New Roman" w:cs="Times New Roman"/>
          <w:iCs/>
          <w:sz w:val="24"/>
          <w:szCs w:val="24"/>
        </w:rPr>
        <w:t xml:space="preserve"> </w:t>
      </w:r>
      <w:r w:rsidRPr="00B9011D">
        <w:rPr>
          <w:rFonts w:ascii="Times New Roman" w:hAnsi="Times New Roman" w:cs="Times New Roman"/>
          <w:iCs/>
          <w:sz w:val="24"/>
          <w:szCs w:val="24"/>
        </w:rPr>
        <w:t>il prezzo stabilito. Quando poi il ruffiano</w:t>
      </w:r>
      <w:r>
        <w:rPr>
          <w:rFonts w:ascii="Times New Roman" w:hAnsi="Times New Roman" w:cs="Times New Roman"/>
          <w:iCs/>
          <w:sz w:val="24"/>
          <w:szCs w:val="24"/>
        </w:rPr>
        <w:t xml:space="preserve"> </w:t>
      </w:r>
      <w:r w:rsidRPr="00B9011D">
        <w:rPr>
          <w:rFonts w:ascii="Times New Roman" w:hAnsi="Times New Roman" w:cs="Times New Roman"/>
          <w:iCs/>
          <w:sz w:val="24"/>
          <w:szCs w:val="24"/>
        </w:rPr>
        <w:t>mandava via le sue ragazze, usciva a malincuore, con la sola concessione di poter chiudere per</w:t>
      </w:r>
      <w:r>
        <w:rPr>
          <w:rFonts w:ascii="Times New Roman" w:hAnsi="Times New Roman" w:cs="Times New Roman"/>
          <w:iCs/>
          <w:sz w:val="24"/>
          <w:szCs w:val="24"/>
        </w:rPr>
        <w:t xml:space="preserve"> </w:t>
      </w:r>
      <w:r w:rsidRPr="00B9011D">
        <w:rPr>
          <w:rFonts w:ascii="Times New Roman" w:hAnsi="Times New Roman" w:cs="Times New Roman"/>
          <w:iCs/>
          <w:sz w:val="24"/>
          <w:szCs w:val="24"/>
        </w:rPr>
        <w:t>ultima la cella, il sesso ancora in fiamme e vibrante di voglie. Sfiancata dagli uomini, ma non sazia</w:t>
      </w:r>
      <w:r>
        <w:rPr>
          <w:rFonts w:ascii="Times New Roman" w:hAnsi="Times New Roman" w:cs="Times New Roman"/>
          <w:iCs/>
          <w:sz w:val="24"/>
          <w:szCs w:val="24"/>
        </w:rPr>
        <w:t xml:space="preserve"> </w:t>
      </w:r>
      <w:r w:rsidRPr="00B9011D">
        <w:rPr>
          <w:rFonts w:ascii="Times New Roman" w:hAnsi="Times New Roman" w:cs="Times New Roman"/>
          <w:iCs/>
          <w:sz w:val="24"/>
          <w:szCs w:val="24"/>
        </w:rPr>
        <w:t xml:space="preserve">ancora, se ne tornava a casa: il viso ammaccato di lividi, impregnata del fumo di lucerna, portava </w:t>
      </w:r>
      <w:r>
        <w:rPr>
          <w:rFonts w:ascii="Times New Roman" w:hAnsi="Times New Roman" w:cs="Times New Roman"/>
          <w:iCs/>
          <w:sz w:val="24"/>
          <w:szCs w:val="24"/>
        </w:rPr>
        <w:t>l’odore</w:t>
      </w:r>
      <w:r w:rsidRPr="00B9011D">
        <w:rPr>
          <w:rFonts w:ascii="Times New Roman" w:hAnsi="Times New Roman" w:cs="Times New Roman"/>
          <w:iCs/>
          <w:sz w:val="24"/>
          <w:szCs w:val="24"/>
        </w:rPr>
        <w:t xml:space="preserve"> del bordello sin nel letto imperiale. </w:t>
      </w:r>
      <w:r w:rsidR="00747137" w:rsidRPr="00ED380A">
        <w:rPr>
          <w:rFonts w:ascii="Times New Roman" w:hAnsi="Times New Roman" w:cs="Times New Roman"/>
          <w:sz w:val="24"/>
          <w:szCs w:val="24"/>
          <w:u w:val="single"/>
        </w:rPr>
        <w:t xml:space="preserve"> </w:t>
      </w:r>
    </w:p>
    <w:p w14:paraId="47134984" w14:textId="77777777" w:rsidR="00BC51FB" w:rsidRDefault="00BC51FB" w:rsidP="00BD05D8">
      <w:pPr>
        <w:spacing w:after="0"/>
        <w:jc w:val="both"/>
        <w:rPr>
          <w:rFonts w:ascii="Times New Roman" w:hAnsi="Times New Roman" w:cs="Times New Roman"/>
          <w:sz w:val="24"/>
          <w:szCs w:val="24"/>
          <w:u w:val="single"/>
        </w:rPr>
      </w:pPr>
    </w:p>
    <w:p w14:paraId="33B7E338" w14:textId="18A68399" w:rsidR="00747137" w:rsidRDefault="00747137" w:rsidP="00BD05D8">
      <w:pPr>
        <w:spacing w:after="0"/>
        <w:jc w:val="both"/>
        <w:rPr>
          <w:rFonts w:ascii="Times New Roman" w:hAnsi="Times New Roman" w:cs="Times New Roman"/>
          <w:sz w:val="24"/>
          <w:szCs w:val="24"/>
          <w:u w:val="single"/>
        </w:rPr>
      </w:pPr>
      <w:r w:rsidRPr="00ED380A">
        <w:rPr>
          <w:rFonts w:ascii="Times New Roman" w:hAnsi="Times New Roman" w:cs="Times New Roman"/>
          <w:sz w:val="24"/>
          <w:szCs w:val="24"/>
          <w:u w:val="single"/>
        </w:rPr>
        <w:t xml:space="preserve">Tacito, </w:t>
      </w:r>
      <w:r w:rsidRPr="00ED380A">
        <w:rPr>
          <w:rFonts w:ascii="Times New Roman" w:hAnsi="Times New Roman" w:cs="Times New Roman"/>
          <w:i/>
          <w:iCs/>
          <w:sz w:val="24"/>
          <w:szCs w:val="24"/>
          <w:u w:val="single"/>
        </w:rPr>
        <w:t>Annali</w:t>
      </w:r>
      <w:r w:rsidR="00110FDE" w:rsidRPr="00ED380A">
        <w:rPr>
          <w:rFonts w:ascii="Times New Roman" w:hAnsi="Times New Roman" w:cs="Times New Roman"/>
          <w:sz w:val="24"/>
          <w:szCs w:val="24"/>
          <w:u w:val="single"/>
        </w:rPr>
        <w:t xml:space="preserve"> </w:t>
      </w:r>
      <w:r w:rsidRPr="00ED380A">
        <w:rPr>
          <w:rFonts w:ascii="Times New Roman" w:hAnsi="Times New Roman" w:cs="Times New Roman"/>
          <w:sz w:val="24"/>
          <w:szCs w:val="24"/>
          <w:u w:val="single"/>
        </w:rPr>
        <w:t>26; 29</w:t>
      </w:r>
      <w:r w:rsidR="00F1765C" w:rsidRPr="00ED380A">
        <w:rPr>
          <w:rFonts w:ascii="Times New Roman" w:hAnsi="Times New Roman" w:cs="Times New Roman"/>
          <w:sz w:val="24"/>
          <w:szCs w:val="24"/>
          <w:u w:val="single"/>
        </w:rPr>
        <w:t>-</w:t>
      </w:r>
      <w:r w:rsidRPr="00ED380A">
        <w:rPr>
          <w:rFonts w:ascii="Times New Roman" w:hAnsi="Times New Roman" w:cs="Times New Roman"/>
          <w:sz w:val="24"/>
          <w:szCs w:val="24"/>
          <w:u w:val="single"/>
        </w:rPr>
        <w:t>38</w:t>
      </w:r>
    </w:p>
    <w:p w14:paraId="4FA4EF89" w14:textId="49644230" w:rsidR="00747137" w:rsidRPr="00747137" w:rsidRDefault="00747137" w:rsidP="00BD05D8">
      <w:pPr>
        <w:spacing w:after="0"/>
        <w:jc w:val="both"/>
        <w:rPr>
          <w:rFonts w:ascii="Times New Roman" w:hAnsi="Times New Roman" w:cs="Times New Roman"/>
          <w:sz w:val="24"/>
          <w:szCs w:val="24"/>
        </w:rPr>
      </w:pPr>
      <w:r w:rsidRPr="00747137">
        <w:rPr>
          <w:rFonts w:ascii="Times New Roman" w:hAnsi="Times New Roman" w:cs="Times New Roman"/>
          <w:sz w:val="24"/>
          <w:szCs w:val="24"/>
        </w:rPr>
        <w:t>Messalina, già annoiata dalla facilità degli adulteri, passava a piaceri sconosciuti, mentre anche Silio premeva per troncare la finzione, o per fatale follia o vedendo in quello stesso rischio il rimedio dei pericoli incombenti: poiché non erano giunti a quel punto</w:t>
      </w:r>
      <w:r w:rsidR="0042367E">
        <w:rPr>
          <w:rFonts w:ascii="Times New Roman" w:hAnsi="Times New Roman" w:cs="Times New Roman"/>
          <w:sz w:val="24"/>
          <w:szCs w:val="24"/>
        </w:rPr>
        <w:t xml:space="preserve"> </w:t>
      </w:r>
      <w:r w:rsidRPr="00747137">
        <w:rPr>
          <w:rFonts w:ascii="Times New Roman" w:hAnsi="Times New Roman" w:cs="Times New Roman"/>
          <w:sz w:val="24"/>
          <w:szCs w:val="24"/>
        </w:rPr>
        <w:t xml:space="preserve">per cui il principe morisse di vecchiaia. Agli innocenti bastano consigli innocenti, per i crimini manifesti si deve chiedere aiuto all’audacia. C’erano i complici ugualmente timorosi. Egli era celibe, senza figli, pronto alle nozze e ad essere adottato da Britannico. A Messalina sarebbe rimasta la stessa potenza, aggiunta sicurezza, se prevenivano Claudio, così incauto alle insidie, così veloce all’ira. Tali proposte erano ascoltate senza entusiasmo, non per amore verso il marito, ma nel timore che Silio, arrivato al potere, disprezzasse </w:t>
      </w:r>
      <w:r w:rsidRPr="00747137">
        <w:rPr>
          <w:rFonts w:ascii="Times New Roman" w:hAnsi="Times New Roman" w:cs="Times New Roman"/>
          <w:sz w:val="24"/>
          <w:szCs w:val="24"/>
        </w:rPr>
        <w:lastRenderedPageBreak/>
        <w:t>l’amante e il suo delitto, giustificato nel momento del pericolo, ma a cui in seguito avrebbe assegnato il suo giusto valore. La sedusse però l’idea del matrimonio, per l’enormità dello scandalo, che costituisce, per chi è sazio di ogni esperienza, l’ebbrezza suprema. Senza attendere altro che Claudio andasse a Ostia per compiere un sacrificio, celebra con ogni solennità le nozze.</w:t>
      </w:r>
      <w:r>
        <w:rPr>
          <w:rFonts w:ascii="Times New Roman" w:hAnsi="Times New Roman" w:cs="Times New Roman"/>
          <w:sz w:val="24"/>
          <w:szCs w:val="24"/>
        </w:rPr>
        <w:t xml:space="preserve"> </w:t>
      </w:r>
      <w:r w:rsidR="00110FDE">
        <w:rPr>
          <w:rFonts w:ascii="Times New Roman" w:hAnsi="Times New Roman" w:cs="Times New Roman"/>
          <w:sz w:val="24"/>
          <w:szCs w:val="24"/>
        </w:rPr>
        <w:t xml:space="preserve">[…] </w:t>
      </w:r>
      <w:r w:rsidRPr="00747137">
        <w:rPr>
          <w:rFonts w:ascii="Times New Roman" w:hAnsi="Times New Roman" w:cs="Times New Roman"/>
          <w:sz w:val="24"/>
          <w:szCs w:val="24"/>
        </w:rPr>
        <w:t>Poi Calpurnia (questo il nome della cortigiana) non appena fu dato il segreto, prostratasi alle ginocchia di Cesare esclama che Messalina ha sposato Silio</w:t>
      </w:r>
      <w:r w:rsidR="00110FDE">
        <w:rPr>
          <w:rFonts w:ascii="Times New Roman" w:hAnsi="Times New Roman" w:cs="Times New Roman"/>
          <w:sz w:val="24"/>
          <w:szCs w:val="24"/>
        </w:rPr>
        <w:t xml:space="preserve">. </w:t>
      </w:r>
      <w:r w:rsidRPr="00747137">
        <w:rPr>
          <w:rFonts w:ascii="Times New Roman" w:hAnsi="Times New Roman" w:cs="Times New Roman"/>
          <w:sz w:val="24"/>
          <w:szCs w:val="24"/>
        </w:rPr>
        <w:t xml:space="preserve">“Non sai” </w:t>
      </w:r>
      <w:r w:rsidR="00110FDE">
        <w:rPr>
          <w:rFonts w:ascii="Times New Roman" w:hAnsi="Times New Roman" w:cs="Times New Roman"/>
          <w:sz w:val="24"/>
          <w:szCs w:val="24"/>
        </w:rPr>
        <w:t xml:space="preserve">– </w:t>
      </w:r>
      <w:r w:rsidRPr="00747137">
        <w:rPr>
          <w:rFonts w:ascii="Times New Roman" w:hAnsi="Times New Roman" w:cs="Times New Roman"/>
          <w:sz w:val="24"/>
          <w:szCs w:val="24"/>
        </w:rPr>
        <w:t>disse</w:t>
      </w:r>
      <w:r w:rsidR="00110FDE">
        <w:rPr>
          <w:rFonts w:ascii="Times New Roman" w:hAnsi="Times New Roman" w:cs="Times New Roman"/>
          <w:sz w:val="24"/>
          <w:szCs w:val="24"/>
        </w:rPr>
        <w:t xml:space="preserve"> –</w:t>
      </w:r>
      <w:r w:rsidRPr="00747137">
        <w:rPr>
          <w:rFonts w:ascii="Times New Roman" w:hAnsi="Times New Roman" w:cs="Times New Roman"/>
          <w:sz w:val="24"/>
          <w:szCs w:val="24"/>
        </w:rPr>
        <w:t xml:space="preserve"> “che si tratta del tuo divorzio? Infatti il popolo e il senato e i soldati videro il matrimonio di Silio; e se non ti affretti ad agire, il marito di lei ha Roma nelle sue mani.”</w:t>
      </w:r>
      <w:r>
        <w:rPr>
          <w:rFonts w:ascii="Times New Roman" w:hAnsi="Times New Roman" w:cs="Times New Roman"/>
          <w:sz w:val="24"/>
          <w:szCs w:val="24"/>
        </w:rPr>
        <w:t xml:space="preserve"> </w:t>
      </w:r>
      <w:r w:rsidRPr="00747137">
        <w:rPr>
          <w:rFonts w:ascii="Times New Roman" w:hAnsi="Times New Roman" w:cs="Times New Roman"/>
          <w:sz w:val="24"/>
          <w:szCs w:val="24"/>
        </w:rPr>
        <w:t>C</w:t>
      </w:r>
      <w:r w:rsidR="00110FDE">
        <w:rPr>
          <w:rFonts w:ascii="Times New Roman" w:hAnsi="Times New Roman" w:cs="Times New Roman"/>
          <w:sz w:val="24"/>
          <w:szCs w:val="24"/>
        </w:rPr>
        <w:t>laudio c</w:t>
      </w:r>
      <w:r w:rsidRPr="00747137">
        <w:rPr>
          <w:rFonts w:ascii="Times New Roman" w:hAnsi="Times New Roman" w:cs="Times New Roman"/>
          <w:sz w:val="24"/>
          <w:szCs w:val="24"/>
        </w:rPr>
        <w:t xml:space="preserve">hiama allora a sé gli amici più autorevoli e interroga anzitutto il prefetto dell’annona </w:t>
      </w:r>
      <w:proofErr w:type="spellStart"/>
      <w:r w:rsidRPr="00747137">
        <w:rPr>
          <w:rFonts w:ascii="Times New Roman" w:hAnsi="Times New Roman" w:cs="Times New Roman"/>
          <w:sz w:val="24"/>
          <w:szCs w:val="24"/>
        </w:rPr>
        <w:t>Turranio</w:t>
      </w:r>
      <w:proofErr w:type="spellEnd"/>
      <w:r w:rsidRPr="00747137">
        <w:rPr>
          <w:rFonts w:ascii="Times New Roman" w:hAnsi="Times New Roman" w:cs="Times New Roman"/>
          <w:sz w:val="24"/>
          <w:szCs w:val="24"/>
        </w:rPr>
        <w:t xml:space="preserve"> e poi il comandante dei pretoriani </w:t>
      </w:r>
      <w:proofErr w:type="spellStart"/>
      <w:r w:rsidRPr="00747137">
        <w:rPr>
          <w:rFonts w:ascii="Times New Roman" w:hAnsi="Times New Roman" w:cs="Times New Roman"/>
          <w:sz w:val="24"/>
          <w:szCs w:val="24"/>
        </w:rPr>
        <w:t>Lusio</w:t>
      </w:r>
      <w:proofErr w:type="spellEnd"/>
      <w:r w:rsidRPr="00747137">
        <w:rPr>
          <w:rFonts w:ascii="Times New Roman" w:hAnsi="Times New Roman" w:cs="Times New Roman"/>
          <w:sz w:val="24"/>
          <w:szCs w:val="24"/>
        </w:rPr>
        <w:t xml:space="preserve"> Geta. Essi ammettono la verità e gli altri, attorno a lui, escono in una ridda di incitamenti: doveva andare alla caserma, assicurarsi la fedeltà delle truppe pretorie e pensare alla sicurezza prima che alla vendetta. Claudio – e il fatto è certo – era così sopraffatto dalla paura che continuava a chiedere se il potere era nelle sue mani e se Silio era un privato cittadino. Messalina intanto, più sfrenata che mai, celebrava – era autunno avanzato – dentro la sua casa, con uno spettacolo, la festa della vendemmia. Si premevano torchi, straripavano i tini del mosto tra danze di donne cinte di pelli, come baccanti intente al sacrificio o in preda al furore. Messalina agitava follemente, coi capelli disciolti, un tirso e, accanto, Silio, cinto d’edera e calzato di coturni, agitava il capo in mezzo agli strepiti di un coro procace. Raccontano che a Vezio Valente, arrampicato, in quel clima lascivo, su un alto albero, abbiano chiesto che cosa vedesse, e lui, di risposta: “Una terribile tempesta da Ostia”, sia che realmente fosse in vista, sia che questa casuale battuta abbia assunto il valore di un presagio.</w:t>
      </w:r>
      <w:r>
        <w:rPr>
          <w:rFonts w:ascii="Times New Roman" w:hAnsi="Times New Roman" w:cs="Times New Roman"/>
          <w:sz w:val="24"/>
          <w:szCs w:val="24"/>
        </w:rPr>
        <w:t xml:space="preserve"> </w:t>
      </w:r>
      <w:r w:rsidRPr="00747137">
        <w:rPr>
          <w:rFonts w:ascii="Times New Roman" w:hAnsi="Times New Roman" w:cs="Times New Roman"/>
          <w:sz w:val="24"/>
          <w:szCs w:val="24"/>
        </w:rPr>
        <w:t xml:space="preserve">Non voci nel frattempo, ma da ogni parte camminano messaggeri, che riferivano che </w:t>
      </w:r>
      <w:r w:rsidR="00110FDE">
        <w:rPr>
          <w:rFonts w:ascii="Times New Roman" w:hAnsi="Times New Roman" w:cs="Times New Roman"/>
          <w:sz w:val="24"/>
          <w:szCs w:val="24"/>
        </w:rPr>
        <w:t xml:space="preserve">Claudio </w:t>
      </w:r>
      <w:r w:rsidRPr="00747137">
        <w:rPr>
          <w:rFonts w:ascii="Times New Roman" w:hAnsi="Times New Roman" w:cs="Times New Roman"/>
          <w:sz w:val="24"/>
          <w:szCs w:val="24"/>
        </w:rPr>
        <w:t>veniva risoluto alla vendetta. Allora si allontanano in direzioni diverse, Messalina ai giardini di Lucullo, Silio, dissimulando la paura, ai doveri del foro. Si avvicinano i centurioni</w:t>
      </w:r>
      <w:r w:rsidR="00110FDE">
        <w:rPr>
          <w:rFonts w:ascii="Times New Roman" w:hAnsi="Times New Roman" w:cs="Times New Roman"/>
          <w:sz w:val="24"/>
          <w:szCs w:val="24"/>
        </w:rPr>
        <w:t>,</w:t>
      </w:r>
      <w:r w:rsidRPr="00747137">
        <w:rPr>
          <w:rFonts w:ascii="Times New Roman" w:hAnsi="Times New Roman" w:cs="Times New Roman"/>
          <w:sz w:val="24"/>
          <w:szCs w:val="24"/>
        </w:rPr>
        <w:t xml:space="preserve"> </w:t>
      </w:r>
      <w:r w:rsidR="00110FDE">
        <w:rPr>
          <w:rFonts w:ascii="Times New Roman" w:hAnsi="Times New Roman" w:cs="Times New Roman"/>
          <w:sz w:val="24"/>
          <w:szCs w:val="24"/>
        </w:rPr>
        <w:t xml:space="preserve">mentre </w:t>
      </w:r>
      <w:r w:rsidRPr="00747137">
        <w:rPr>
          <w:rFonts w:ascii="Times New Roman" w:hAnsi="Times New Roman" w:cs="Times New Roman"/>
          <w:sz w:val="24"/>
          <w:szCs w:val="24"/>
        </w:rPr>
        <w:t xml:space="preserve">gli altri </w:t>
      </w:r>
      <w:r w:rsidR="00110FDE">
        <w:rPr>
          <w:rFonts w:ascii="Times New Roman" w:hAnsi="Times New Roman" w:cs="Times New Roman"/>
          <w:sz w:val="24"/>
          <w:szCs w:val="24"/>
        </w:rPr>
        <w:t xml:space="preserve">fuggono </w:t>
      </w:r>
      <w:r w:rsidRPr="00747137">
        <w:rPr>
          <w:rFonts w:ascii="Times New Roman" w:hAnsi="Times New Roman" w:cs="Times New Roman"/>
          <w:sz w:val="24"/>
          <w:szCs w:val="24"/>
        </w:rPr>
        <w:t>da tutte le parti, e applicano le catene a coloro che trovano in un luogo pubblico o per i nascondigli. Messalina tuttavia, sebbene la situazione avversa togliesse il senno, andò incontro e si fece guardare dal marito,</w:t>
      </w:r>
      <w:r w:rsidR="004A3D2E">
        <w:rPr>
          <w:rFonts w:ascii="Times New Roman" w:hAnsi="Times New Roman" w:cs="Times New Roman"/>
          <w:sz w:val="24"/>
          <w:szCs w:val="24"/>
        </w:rPr>
        <w:t xml:space="preserve"> </w:t>
      </w:r>
      <w:r w:rsidRPr="00747137">
        <w:rPr>
          <w:rFonts w:ascii="Times New Roman" w:hAnsi="Times New Roman" w:cs="Times New Roman"/>
          <w:sz w:val="24"/>
          <w:szCs w:val="24"/>
        </w:rPr>
        <w:t>e inviò Britannico e Ottavia a dirigersi ad abbracci</w:t>
      </w:r>
      <w:r w:rsidR="004A3D2E">
        <w:rPr>
          <w:rFonts w:ascii="Times New Roman" w:hAnsi="Times New Roman" w:cs="Times New Roman"/>
          <w:sz w:val="24"/>
          <w:szCs w:val="24"/>
        </w:rPr>
        <w:t>a</w:t>
      </w:r>
      <w:r w:rsidRPr="00747137">
        <w:rPr>
          <w:rFonts w:ascii="Times New Roman" w:hAnsi="Times New Roman" w:cs="Times New Roman"/>
          <w:sz w:val="24"/>
          <w:szCs w:val="24"/>
        </w:rPr>
        <w:t xml:space="preserve">re il padre. E pregò </w:t>
      </w:r>
      <w:proofErr w:type="spellStart"/>
      <w:r w:rsidRPr="00747137">
        <w:rPr>
          <w:rFonts w:ascii="Times New Roman" w:hAnsi="Times New Roman" w:cs="Times New Roman"/>
          <w:sz w:val="24"/>
          <w:szCs w:val="24"/>
        </w:rPr>
        <w:t>Vibidia</w:t>
      </w:r>
      <w:proofErr w:type="spellEnd"/>
      <w:r w:rsidRPr="00747137">
        <w:rPr>
          <w:rFonts w:ascii="Times New Roman" w:hAnsi="Times New Roman" w:cs="Times New Roman"/>
          <w:sz w:val="24"/>
          <w:szCs w:val="24"/>
        </w:rPr>
        <w:t>, una vergine Vestale an</w:t>
      </w:r>
      <w:r w:rsidR="004A3D2E">
        <w:rPr>
          <w:rFonts w:ascii="Times New Roman" w:hAnsi="Times New Roman" w:cs="Times New Roman"/>
          <w:sz w:val="24"/>
          <w:szCs w:val="24"/>
        </w:rPr>
        <w:t>z</w:t>
      </w:r>
      <w:r w:rsidRPr="00747137">
        <w:rPr>
          <w:rFonts w:ascii="Times New Roman" w:hAnsi="Times New Roman" w:cs="Times New Roman"/>
          <w:sz w:val="24"/>
          <w:szCs w:val="24"/>
        </w:rPr>
        <w:t xml:space="preserve">ianissima, di chiedere udienza al pontefice massimo, per implorare clemenza. E intanto, con un seguito di tre persone in tutto – </w:t>
      </w:r>
      <w:r w:rsidR="004A3D2E">
        <w:rPr>
          <w:rFonts w:ascii="Times New Roman" w:hAnsi="Times New Roman" w:cs="Times New Roman"/>
          <w:sz w:val="24"/>
          <w:szCs w:val="24"/>
        </w:rPr>
        <w:t>tale</w:t>
      </w:r>
      <w:r w:rsidRPr="00747137">
        <w:rPr>
          <w:rFonts w:ascii="Times New Roman" w:hAnsi="Times New Roman" w:cs="Times New Roman"/>
          <w:sz w:val="24"/>
          <w:szCs w:val="24"/>
        </w:rPr>
        <w:t xml:space="preserve"> all’improvviso era la solitudine –</w:t>
      </w:r>
      <w:r w:rsidR="00FC7738">
        <w:rPr>
          <w:rFonts w:ascii="Times New Roman" w:hAnsi="Times New Roman" w:cs="Times New Roman"/>
          <w:sz w:val="24"/>
          <w:szCs w:val="24"/>
        </w:rPr>
        <w:t>,</w:t>
      </w:r>
      <w:r w:rsidRPr="00747137">
        <w:rPr>
          <w:rFonts w:ascii="Times New Roman" w:hAnsi="Times New Roman" w:cs="Times New Roman"/>
          <w:sz w:val="24"/>
          <w:szCs w:val="24"/>
        </w:rPr>
        <w:t xml:space="preserve"> attraversato lo spazio della città a piedi, con un carro</w:t>
      </w:r>
      <w:r w:rsidR="004A3D2E">
        <w:rPr>
          <w:rFonts w:ascii="Times New Roman" w:hAnsi="Times New Roman" w:cs="Times New Roman"/>
          <w:sz w:val="24"/>
          <w:szCs w:val="24"/>
        </w:rPr>
        <w:t xml:space="preserve"> </w:t>
      </w:r>
      <w:r w:rsidRPr="00747137">
        <w:rPr>
          <w:rFonts w:ascii="Times New Roman" w:hAnsi="Times New Roman" w:cs="Times New Roman"/>
          <w:sz w:val="24"/>
          <w:szCs w:val="24"/>
        </w:rPr>
        <w:t>percorre</w:t>
      </w:r>
      <w:r w:rsidR="004A3D2E">
        <w:rPr>
          <w:rFonts w:ascii="Times New Roman" w:hAnsi="Times New Roman" w:cs="Times New Roman"/>
          <w:sz w:val="24"/>
          <w:szCs w:val="24"/>
        </w:rPr>
        <w:t>va</w:t>
      </w:r>
      <w:r w:rsidRPr="00747137">
        <w:rPr>
          <w:rFonts w:ascii="Times New Roman" w:hAnsi="Times New Roman" w:cs="Times New Roman"/>
          <w:sz w:val="24"/>
          <w:szCs w:val="24"/>
        </w:rPr>
        <w:t xml:space="preserve"> la via Ostiense, nessuno provava pietà per lei perché prevaleva la vergogna dei suoi crimini.</w:t>
      </w:r>
      <w:r>
        <w:rPr>
          <w:rFonts w:ascii="Times New Roman" w:hAnsi="Times New Roman" w:cs="Times New Roman"/>
          <w:sz w:val="24"/>
          <w:szCs w:val="24"/>
        </w:rPr>
        <w:t xml:space="preserve"> </w:t>
      </w:r>
      <w:r w:rsidRPr="00747137">
        <w:rPr>
          <w:rFonts w:ascii="Times New Roman" w:hAnsi="Times New Roman" w:cs="Times New Roman"/>
          <w:sz w:val="24"/>
          <w:szCs w:val="24"/>
        </w:rPr>
        <w:t>Non meno forte l’agitazione in Cesare: scarsa era la fiducia ispirata dal prefetto del pretorio Geta, altrettanto disponibile al bene e al male. Narcisso allora, spalleggiato da quanti vivevano la sua stessa paura, afferma che l’unica speranza di incolumità rimasta al principe stava nel trasferire, per quel solo giorno, il comando dei pretoriani nelle mani di un liberto, e si offerse di assumerlo. Per evitare poi che, durante il percorso verso Roma, Lucio Vitellio e Largo Cecina facessero cambiare parere a Claudio, chiede un posto nella stessa vettura e lo ottiene.</w:t>
      </w:r>
      <w:r>
        <w:rPr>
          <w:rFonts w:ascii="Times New Roman" w:hAnsi="Times New Roman" w:cs="Times New Roman"/>
          <w:sz w:val="24"/>
          <w:szCs w:val="24"/>
        </w:rPr>
        <w:t xml:space="preserve"> </w:t>
      </w:r>
      <w:r w:rsidRPr="00747137">
        <w:rPr>
          <w:rFonts w:ascii="Times New Roman" w:hAnsi="Times New Roman" w:cs="Times New Roman"/>
          <w:sz w:val="24"/>
          <w:szCs w:val="24"/>
        </w:rPr>
        <w:t xml:space="preserve">Corse in seguito insistente la voce che, in mezzo ai contraddittori sfoghi del principe, il quale se la prendeva ora con l’infame condotta della moglie e ora tornava al pensiero del matrimonio e ai figli ancora bambini, Vitellio non abbia esclamato altro se non “Che vergogna! Che delitto!”. Narcisso insisteva perché chiarisse quelle parole enigmatiche e svelasse il suo vero pensiero, ma non riuscì a ottenere che risposte equivoche e interpretabili come si voleva, mentre Largo Cecina si comportava nello stesso modo. Già era apparsa Messalina e gridava che Claudio ascoltasse la madre di Ottavia e di Britannico, quando si alzò la voce dell’accusatore a denunziare Silio e le nozze, e intanto consegnò a Claudio uno scritto contenente prove delle dissolutezze della moglie per distogliere da lei gli occhi di Cesare. E poco dopo, al momento del suo ingresso in città, stavano per presentargli i figli comuni, ma Narcisso diede ordine di allontanarli. Non riuscì invece a respingere </w:t>
      </w:r>
      <w:proofErr w:type="spellStart"/>
      <w:r w:rsidRPr="00747137">
        <w:rPr>
          <w:rFonts w:ascii="Times New Roman" w:hAnsi="Times New Roman" w:cs="Times New Roman"/>
          <w:sz w:val="24"/>
          <w:szCs w:val="24"/>
        </w:rPr>
        <w:t>Vibidia</w:t>
      </w:r>
      <w:proofErr w:type="spellEnd"/>
      <w:r w:rsidRPr="00747137">
        <w:rPr>
          <w:rFonts w:ascii="Times New Roman" w:hAnsi="Times New Roman" w:cs="Times New Roman"/>
          <w:sz w:val="24"/>
          <w:szCs w:val="24"/>
        </w:rPr>
        <w:t xml:space="preserve"> e a impedirle di chiedere, in termini perentori, che non si condannasse a morte una moglie senza averle concesso di difendersi. Le rispose che il principe avrebbe ascoltato Messalina, consentendole una discolpa: invitava intanto la </w:t>
      </w:r>
      <w:r w:rsidRPr="00747137">
        <w:rPr>
          <w:rFonts w:ascii="Times New Roman" w:hAnsi="Times New Roman" w:cs="Times New Roman"/>
          <w:sz w:val="24"/>
          <w:szCs w:val="24"/>
        </w:rPr>
        <w:lastRenderedPageBreak/>
        <w:t>vestale a tornare ad attendere ai riti sacri.</w:t>
      </w:r>
      <w:r>
        <w:rPr>
          <w:rFonts w:ascii="Times New Roman" w:hAnsi="Times New Roman" w:cs="Times New Roman"/>
          <w:sz w:val="24"/>
          <w:szCs w:val="24"/>
        </w:rPr>
        <w:t xml:space="preserve"> </w:t>
      </w:r>
      <w:r w:rsidRPr="00747137">
        <w:rPr>
          <w:rFonts w:ascii="Times New Roman" w:hAnsi="Times New Roman" w:cs="Times New Roman"/>
          <w:sz w:val="24"/>
          <w:szCs w:val="24"/>
        </w:rPr>
        <w:t>Colpiva tra queste cose il silenzio di Claudio, e Vitellio, che sembrava quasi un estraneo: ogni cosa al liberto era sottomess</w:t>
      </w:r>
      <w:r w:rsidR="004A3D2E">
        <w:rPr>
          <w:rFonts w:ascii="Times New Roman" w:hAnsi="Times New Roman" w:cs="Times New Roman"/>
          <w:sz w:val="24"/>
          <w:szCs w:val="24"/>
        </w:rPr>
        <w:t>a</w:t>
      </w:r>
      <w:r w:rsidRPr="00747137">
        <w:rPr>
          <w:rFonts w:ascii="Times New Roman" w:hAnsi="Times New Roman" w:cs="Times New Roman"/>
          <w:sz w:val="24"/>
          <w:szCs w:val="24"/>
        </w:rPr>
        <w:t xml:space="preserve">. Ordinò di aprire la casa dell’adultero e di condurvi là l’imperatore. </w:t>
      </w:r>
      <w:r w:rsidR="004A3D2E">
        <w:rPr>
          <w:rFonts w:ascii="Times New Roman" w:hAnsi="Times New Roman" w:cs="Times New Roman"/>
          <w:sz w:val="24"/>
          <w:szCs w:val="24"/>
        </w:rPr>
        <w:t xml:space="preserve">[…] </w:t>
      </w:r>
      <w:proofErr w:type="gramStart"/>
      <w:r w:rsidR="004A3D2E">
        <w:rPr>
          <w:rFonts w:ascii="Times New Roman" w:hAnsi="Times New Roman" w:cs="Times New Roman"/>
          <w:sz w:val="24"/>
          <w:szCs w:val="24"/>
        </w:rPr>
        <w:t>E</w:t>
      </w:r>
      <w:proofErr w:type="gramEnd"/>
      <w:r w:rsidRPr="00747137">
        <w:rPr>
          <w:rFonts w:ascii="Times New Roman" w:hAnsi="Times New Roman" w:cs="Times New Roman"/>
          <w:sz w:val="24"/>
          <w:szCs w:val="24"/>
        </w:rPr>
        <w:t xml:space="preserve"> portato Silio in tribunale</w:t>
      </w:r>
      <w:r w:rsidR="004A3D2E">
        <w:rPr>
          <w:rFonts w:ascii="Times New Roman" w:hAnsi="Times New Roman" w:cs="Times New Roman"/>
          <w:sz w:val="24"/>
          <w:szCs w:val="24"/>
        </w:rPr>
        <w:t>, questi</w:t>
      </w:r>
      <w:r w:rsidRPr="00747137">
        <w:rPr>
          <w:rFonts w:ascii="Times New Roman" w:hAnsi="Times New Roman" w:cs="Times New Roman"/>
          <w:sz w:val="24"/>
          <w:szCs w:val="24"/>
        </w:rPr>
        <w:t xml:space="preserve"> non volle difendersi, non tentò di prendere tempo, pregò solo che la morte fosse accelerata</w:t>
      </w:r>
      <w:r w:rsidR="004A3D2E">
        <w:rPr>
          <w:rFonts w:ascii="Times New Roman" w:hAnsi="Times New Roman" w:cs="Times New Roman"/>
          <w:sz w:val="24"/>
          <w:szCs w:val="24"/>
        </w:rPr>
        <w:t xml:space="preserve"> […]. </w:t>
      </w:r>
      <w:r w:rsidRPr="00747137">
        <w:rPr>
          <w:rFonts w:ascii="Times New Roman" w:hAnsi="Times New Roman" w:cs="Times New Roman"/>
          <w:sz w:val="24"/>
          <w:szCs w:val="24"/>
        </w:rPr>
        <w:t>Intanto Messalina ai giardini di Lucullo cercava di prolungare la vita, di comporre una preghiera, non senza qualche speranza e qualche volta ira: tanta superbia esprimeva anche nei momenti prossimi alla fine. E se Narcisso non avesse accelerato la sua uccisione, la rovina si sarebbe rivolta sull’accusatore. Infatti rientrato Claudio a casa e lusingato da un banchetto anticipato, dove si</w:t>
      </w:r>
      <w:r w:rsidR="004A3D2E">
        <w:rPr>
          <w:rFonts w:ascii="Times New Roman" w:hAnsi="Times New Roman" w:cs="Times New Roman"/>
          <w:sz w:val="24"/>
          <w:szCs w:val="24"/>
        </w:rPr>
        <w:t xml:space="preserve"> infiammò</w:t>
      </w:r>
      <w:r w:rsidRPr="00747137">
        <w:rPr>
          <w:rFonts w:ascii="Times New Roman" w:hAnsi="Times New Roman" w:cs="Times New Roman"/>
          <w:sz w:val="24"/>
          <w:szCs w:val="24"/>
        </w:rPr>
        <w:t xml:space="preserve"> per il vino, diede ordine di andare </w:t>
      </w:r>
      <w:r w:rsidR="004A3D2E">
        <w:rPr>
          <w:rFonts w:ascii="Times New Roman" w:hAnsi="Times New Roman" w:cs="Times New Roman"/>
          <w:sz w:val="24"/>
          <w:szCs w:val="24"/>
        </w:rPr>
        <w:t xml:space="preserve">ad </w:t>
      </w:r>
      <w:r w:rsidRPr="00747137">
        <w:rPr>
          <w:rFonts w:ascii="Times New Roman" w:hAnsi="Times New Roman" w:cs="Times New Roman"/>
          <w:sz w:val="24"/>
          <w:szCs w:val="24"/>
        </w:rPr>
        <w:t>annunciare a quella misera (ha fatto uso proprio di questo termine) di presentarsi il giorno dopo per la sua discolpa. Udite queste parole, pensando che</w:t>
      </w:r>
      <w:r w:rsidR="004A3D2E">
        <w:rPr>
          <w:rFonts w:ascii="Times New Roman" w:hAnsi="Times New Roman" w:cs="Times New Roman"/>
          <w:sz w:val="24"/>
          <w:szCs w:val="24"/>
        </w:rPr>
        <w:t xml:space="preserve"> </w:t>
      </w:r>
      <w:r w:rsidRPr="00747137">
        <w:rPr>
          <w:rFonts w:ascii="Times New Roman" w:hAnsi="Times New Roman" w:cs="Times New Roman"/>
          <w:sz w:val="24"/>
          <w:szCs w:val="24"/>
        </w:rPr>
        <w:t>l’ira sbollisse e ritornasse l’amore</w:t>
      </w:r>
      <w:r w:rsidR="004A3D2E">
        <w:rPr>
          <w:rFonts w:ascii="Times New Roman" w:hAnsi="Times New Roman" w:cs="Times New Roman"/>
          <w:sz w:val="24"/>
          <w:szCs w:val="24"/>
        </w:rPr>
        <w:t>,</w:t>
      </w:r>
      <w:r w:rsidRPr="00747137">
        <w:rPr>
          <w:rFonts w:ascii="Times New Roman" w:hAnsi="Times New Roman" w:cs="Times New Roman"/>
          <w:sz w:val="24"/>
          <w:szCs w:val="24"/>
        </w:rPr>
        <w:t xml:space="preserve"> e temendo, in caso di esitazione, la notte imminente e il ricordo del talamo, Narcisso non si trattiene e ordina ai centurioni e al tribuno, che era presente, di procedere all’uccisione: così ordinava l’imperatore. </w:t>
      </w:r>
      <w:proofErr w:type="spellStart"/>
      <w:r w:rsidRPr="00747137">
        <w:rPr>
          <w:rFonts w:ascii="Times New Roman" w:hAnsi="Times New Roman" w:cs="Times New Roman"/>
          <w:sz w:val="24"/>
          <w:szCs w:val="24"/>
        </w:rPr>
        <w:t>Evodio</w:t>
      </w:r>
      <w:proofErr w:type="spellEnd"/>
      <w:r w:rsidRPr="00747137">
        <w:rPr>
          <w:rFonts w:ascii="Times New Roman" w:hAnsi="Times New Roman" w:cs="Times New Roman"/>
          <w:sz w:val="24"/>
          <w:szCs w:val="24"/>
        </w:rPr>
        <w:t>, un liberto, è nominato custode ed esecutore; e costui si recò subito nei giardini di Lucullo e trovò Messalina sdraiata a terra, con accanto la madre Lepida, che, in disaccordo con la figlia nel periodo della sua fortuna, si era lasciata vincere dalla pena, in quei terribili momenti, e la persuadeva a non aspettare il sicario: la sua vita era finita, non le restava che riscattare la dignità con la morte. Ma in un animo corrotto dalle dissolutezze non c’era spazio per la dignità. E si scioglieva in lacrime e in vani lamenti, quando, sotto la spinta dei soldati in arrivo, si spalancarono le porte, e il tribuno rimase fermo, in piedi, in silenzio; il liberto invece la investì con un torrente di insulti volgari.</w:t>
      </w:r>
      <w:r>
        <w:rPr>
          <w:rFonts w:ascii="Times New Roman" w:hAnsi="Times New Roman" w:cs="Times New Roman"/>
          <w:sz w:val="24"/>
          <w:szCs w:val="24"/>
        </w:rPr>
        <w:t xml:space="preserve"> </w:t>
      </w:r>
      <w:r w:rsidRPr="00747137">
        <w:rPr>
          <w:rFonts w:ascii="Times New Roman" w:hAnsi="Times New Roman" w:cs="Times New Roman"/>
          <w:sz w:val="24"/>
          <w:szCs w:val="24"/>
        </w:rPr>
        <w:t>Allora per la prima volta esaminò a fondo il suo destino e prese un pugnale, che</w:t>
      </w:r>
      <w:r w:rsidR="004A3D2E">
        <w:rPr>
          <w:rFonts w:ascii="Times New Roman" w:hAnsi="Times New Roman" w:cs="Times New Roman"/>
          <w:sz w:val="24"/>
          <w:szCs w:val="24"/>
        </w:rPr>
        <w:t xml:space="preserve">, mentre muoveva </w:t>
      </w:r>
      <w:r w:rsidRPr="00747137">
        <w:rPr>
          <w:rFonts w:ascii="Times New Roman" w:hAnsi="Times New Roman" w:cs="Times New Roman"/>
          <w:sz w:val="24"/>
          <w:szCs w:val="24"/>
        </w:rPr>
        <w:t>invano alla gola o al petto</w:t>
      </w:r>
      <w:r w:rsidR="004A3D2E">
        <w:rPr>
          <w:rFonts w:ascii="Times New Roman" w:hAnsi="Times New Roman" w:cs="Times New Roman"/>
          <w:sz w:val="24"/>
          <w:szCs w:val="24"/>
        </w:rPr>
        <w:t>,</w:t>
      </w:r>
      <w:r w:rsidRPr="00747137">
        <w:rPr>
          <w:rFonts w:ascii="Times New Roman" w:hAnsi="Times New Roman" w:cs="Times New Roman"/>
          <w:sz w:val="24"/>
          <w:szCs w:val="24"/>
        </w:rPr>
        <w:t xml:space="preserve"> nell’agitazione fu trafitta con un colpo dal tribuno. Il corpo fu concesso alla madre. E fu annunciato a Claudio che banchettava che Messalina era morta, </w:t>
      </w:r>
      <w:r w:rsidR="004A3D2E">
        <w:rPr>
          <w:rFonts w:ascii="Times New Roman" w:hAnsi="Times New Roman" w:cs="Times New Roman"/>
          <w:sz w:val="24"/>
          <w:szCs w:val="24"/>
        </w:rPr>
        <w:t>senza che egli distinguesse</w:t>
      </w:r>
      <w:r w:rsidRPr="00747137">
        <w:rPr>
          <w:rFonts w:ascii="Times New Roman" w:hAnsi="Times New Roman" w:cs="Times New Roman"/>
          <w:sz w:val="24"/>
          <w:szCs w:val="24"/>
        </w:rPr>
        <w:t xml:space="preserve"> se per sua o se per una diversa mano. </w:t>
      </w:r>
      <w:r w:rsidR="004A3D2E">
        <w:rPr>
          <w:rFonts w:ascii="Times New Roman" w:hAnsi="Times New Roman" w:cs="Times New Roman"/>
          <w:sz w:val="24"/>
          <w:szCs w:val="24"/>
        </w:rPr>
        <w:t xml:space="preserve">Claudio </w:t>
      </w:r>
      <w:r w:rsidR="00ED380A">
        <w:rPr>
          <w:rFonts w:ascii="Times New Roman" w:hAnsi="Times New Roman" w:cs="Times New Roman"/>
          <w:sz w:val="24"/>
          <w:szCs w:val="24"/>
        </w:rPr>
        <w:t>prese</w:t>
      </w:r>
      <w:r w:rsidRPr="00747137">
        <w:rPr>
          <w:rFonts w:ascii="Times New Roman" w:hAnsi="Times New Roman" w:cs="Times New Roman"/>
          <w:sz w:val="24"/>
          <w:szCs w:val="24"/>
        </w:rPr>
        <w:t xml:space="preserve"> una tazza e celebrò il banchetto come al solito</w:t>
      </w:r>
      <w:r w:rsidR="00ED380A">
        <w:rPr>
          <w:rFonts w:ascii="Times New Roman" w:hAnsi="Times New Roman" w:cs="Times New Roman"/>
          <w:sz w:val="24"/>
          <w:szCs w:val="24"/>
        </w:rPr>
        <w:t>, senza chiedere nulla di più</w:t>
      </w:r>
      <w:r w:rsidRPr="00747137">
        <w:rPr>
          <w:rFonts w:ascii="Times New Roman" w:hAnsi="Times New Roman" w:cs="Times New Roman"/>
          <w:sz w:val="24"/>
          <w:szCs w:val="24"/>
        </w:rPr>
        <w:t xml:space="preserve">. E certamente i giorni successivi </w:t>
      </w:r>
      <w:r w:rsidR="00ED380A">
        <w:rPr>
          <w:rFonts w:ascii="Times New Roman" w:hAnsi="Times New Roman" w:cs="Times New Roman"/>
          <w:sz w:val="24"/>
          <w:szCs w:val="24"/>
        </w:rPr>
        <w:t xml:space="preserve">non </w:t>
      </w:r>
      <w:r w:rsidRPr="00747137">
        <w:rPr>
          <w:rFonts w:ascii="Times New Roman" w:hAnsi="Times New Roman" w:cs="Times New Roman"/>
          <w:sz w:val="24"/>
          <w:szCs w:val="24"/>
        </w:rPr>
        <w:t>diede segni di odio</w:t>
      </w:r>
      <w:r w:rsidR="00ED380A">
        <w:rPr>
          <w:rFonts w:ascii="Times New Roman" w:hAnsi="Times New Roman" w:cs="Times New Roman"/>
          <w:sz w:val="24"/>
          <w:szCs w:val="24"/>
        </w:rPr>
        <w:t xml:space="preserve"> né</w:t>
      </w:r>
      <w:r w:rsidRPr="00747137">
        <w:rPr>
          <w:rFonts w:ascii="Times New Roman" w:hAnsi="Times New Roman" w:cs="Times New Roman"/>
          <w:sz w:val="24"/>
          <w:szCs w:val="24"/>
        </w:rPr>
        <w:t xml:space="preserve"> di gioia</w:t>
      </w:r>
      <w:r w:rsidR="00ED380A">
        <w:rPr>
          <w:rFonts w:ascii="Times New Roman" w:hAnsi="Times New Roman" w:cs="Times New Roman"/>
          <w:sz w:val="24"/>
          <w:szCs w:val="24"/>
        </w:rPr>
        <w:t xml:space="preserve"> né </w:t>
      </w:r>
      <w:r w:rsidRPr="00747137">
        <w:rPr>
          <w:rFonts w:ascii="Times New Roman" w:hAnsi="Times New Roman" w:cs="Times New Roman"/>
          <w:sz w:val="24"/>
          <w:szCs w:val="24"/>
        </w:rPr>
        <w:t xml:space="preserve">di ira </w:t>
      </w:r>
      <w:r w:rsidR="00ED380A">
        <w:rPr>
          <w:rFonts w:ascii="Times New Roman" w:hAnsi="Times New Roman" w:cs="Times New Roman"/>
          <w:sz w:val="24"/>
          <w:szCs w:val="24"/>
        </w:rPr>
        <w:t xml:space="preserve">né </w:t>
      </w:r>
      <w:r w:rsidRPr="00747137">
        <w:rPr>
          <w:rFonts w:ascii="Times New Roman" w:hAnsi="Times New Roman" w:cs="Times New Roman"/>
          <w:sz w:val="24"/>
          <w:szCs w:val="24"/>
        </w:rPr>
        <w:t>di tristezza, non era</w:t>
      </w:r>
      <w:r w:rsidR="00ED380A">
        <w:rPr>
          <w:rFonts w:ascii="Times New Roman" w:hAnsi="Times New Roman" w:cs="Times New Roman"/>
          <w:sz w:val="24"/>
          <w:szCs w:val="24"/>
        </w:rPr>
        <w:t xml:space="preserve"> </w:t>
      </w:r>
      <w:r w:rsidRPr="00747137">
        <w:rPr>
          <w:rFonts w:ascii="Times New Roman" w:hAnsi="Times New Roman" w:cs="Times New Roman"/>
          <w:sz w:val="24"/>
          <w:szCs w:val="24"/>
        </w:rPr>
        <w:t xml:space="preserve">affetto da nessun sentimento umano, non </w:t>
      </w:r>
      <w:r w:rsidR="00ED380A">
        <w:rPr>
          <w:rFonts w:ascii="Times New Roman" w:hAnsi="Times New Roman" w:cs="Times New Roman"/>
          <w:sz w:val="24"/>
          <w:szCs w:val="24"/>
        </w:rPr>
        <w:t>guardava a</w:t>
      </w:r>
      <w:r w:rsidRPr="00747137">
        <w:rPr>
          <w:rFonts w:ascii="Times New Roman" w:hAnsi="Times New Roman" w:cs="Times New Roman"/>
          <w:sz w:val="24"/>
          <w:szCs w:val="24"/>
        </w:rPr>
        <w:t xml:space="preserve">gli accusatori con allegria, non con dolore </w:t>
      </w:r>
      <w:r w:rsidR="00ED380A">
        <w:rPr>
          <w:rFonts w:ascii="Times New Roman" w:hAnsi="Times New Roman" w:cs="Times New Roman"/>
          <w:sz w:val="24"/>
          <w:szCs w:val="24"/>
        </w:rPr>
        <w:t>a</w:t>
      </w:r>
      <w:r w:rsidRPr="00747137">
        <w:rPr>
          <w:rFonts w:ascii="Times New Roman" w:hAnsi="Times New Roman" w:cs="Times New Roman"/>
          <w:sz w:val="24"/>
          <w:szCs w:val="24"/>
        </w:rPr>
        <w:t>i figli. E giov</w:t>
      </w:r>
      <w:r w:rsidR="00ED380A">
        <w:rPr>
          <w:rFonts w:ascii="Times New Roman" w:hAnsi="Times New Roman" w:cs="Times New Roman"/>
          <w:sz w:val="24"/>
          <w:szCs w:val="24"/>
        </w:rPr>
        <w:t>ò</w:t>
      </w:r>
      <w:r w:rsidRPr="00747137">
        <w:rPr>
          <w:rFonts w:ascii="Times New Roman" w:hAnsi="Times New Roman" w:cs="Times New Roman"/>
          <w:sz w:val="24"/>
          <w:szCs w:val="24"/>
        </w:rPr>
        <w:t xml:space="preserve"> alla sua dimenticanza il senato ritenendo opportuno rimuovere il nome e le effigi</w:t>
      </w:r>
      <w:r w:rsidR="00ED380A">
        <w:rPr>
          <w:rFonts w:ascii="Times New Roman" w:hAnsi="Times New Roman" w:cs="Times New Roman"/>
          <w:sz w:val="24"/>
          <w:szCs w:val="24"/>
        </w:rPr>
        <w:t xml:space="preserve"> di Messalina</w:t>
      </w:r>
      <w:r w:rsidRPr="00747137">
        <w:rPr>
          <w:rFonts w:ascii="Times New Roman" w:hAnsi="Times New Roman" w:cs="Times New Roman"/>
          <w:sz w:val="24"/>
          <w:szCs w:val="24"/>
        </w:rPr>
        <w:t xml:space="preserve"> d</w:t>
      </w:r>
      <w:r w:rsidR="00ED380A">
        <w:rPr>
          <w:rFonts w:ascii="Times New Roman" w:hAnsi="Times New Roman" w:cs="Times New Roman"/>
          <w:sz w:val="24"/>
          <w:szCs w:val="24"/>
        </w:rPr>
        <w:t>a</w:t>
      </w:r>
      <w:r w:rsidRPr="00747137">
        <w:rPr>
          <w:rFonts w:ascii="Times New Roman" w:hAnsi="Times New Roman" w:cs="Times New Roman"/>
          <w:sz w:val="24"/>
          <w:szCs w:val="24"/>
        </w:rPr>
        <w:t xml:space="preserve">i luoghi pubblici e privati. </w:t>
      </w:r>
    </w:p>
    <w:p w14:paraId="1BED3F01" w14:textId="6B2D014F" w:rsidR="00747137" w:rsidRDefault="00747137" w:rsidP="00BD05D8">
      <w:pPr>
        <w:spacing w:after="0"/>
        <w:jc w:val="both"/>
        <w:rPr>
          <w:rFonts w:ascii="Times New Roman" w:hAnsi="Times New Roman" w:cs="Times New Roman"/>
          <w:b/>
          <w:bCs/>
          <w:sz w:val="24"/>
          <w:szCs w:val="24"/>
        </w:rPr>
      </w:pPr>
    </w:p>
    <w:p w14:paraId="38981E79" w14:textId="77777777" w:rsidR="00210A3D" w:rsidRDefault="00210A3D" w:rsidP="00BD05D8">
      <w:pPr>
        <w:spacing w:after="0"/>
        <w:jc w:val="both"/>
        <w:rPr>
          <w:rFonts w:ascii="Times New Roman" w:hAnsi="Times New Roman" w:cs="Times New Roman"/>
          <w:b/>
          <w:bCs/>
          <w:sz w:val="24"/>
          <w:szCs w:val="24"/>
        </w:rPr>
      </w:pPr>
    </w:p>
    <w:p w14:paraId="72C34C77" w14:textId="77777777" w:rsidR="00ED380A" w:rsidRDefault="00EF2F4C" w:rsidP="00BD05D8">
      <w:pPr>
        <w:spacing w:after="0"/>
        <w:jc w:val="both"/>
        <w:rPr>
          <w:rFonts w:ascii="Times New Roman" w:hAnsi="Times New Roman" w:cs="Times New Roman"/>
          <w:b/>
          <w:bCs/>
          <w:sz w:val="24"/>
          <w:szCs w:val="24"/>
        </w:rPr>
      </w:pPr>
      <w:r>
        <w:rPr>
          <w:rFonts w:ascii="Times New Roman" w:hAnsi="Times New Roman" w:cs="Times New Roman"/>
          <w:b/>
          <w:bCs/>
          <w:sz w:val="24"/>
          <w:szCs w:val="24"/>
        </w:rPr>
        <w:t>D</w:t>
      </w:r>
      <w:r w:rsidR="00DE5FB3" w:rsidRPr="00DE5FB3">
        <w:rPr>
          <w:rFonts w:ascii="Times New Roman" w:hAnsi="Times New Roman" w:cs="Times New Roman"/>
          <w:b/>
          <w:bCs/>
          <w:sz w:val="24"/>
          <w:szCs w:val="24"/>
        </w:rPr>
        <w:t>onn</w:t>
      </w:r>
      <w:r>
        <w:rPr>
          <w:rFonts w:ascii="Times New Roman" w:hAnsi="Times New Roman" w:cs="Times New Roman"/>
          <w:b/>
          <w:bCs/>
          <w:sz w:val="24"/>
          <w:szCs w:val="24"/>
        </w:rPr>
        <w:t xml:space="preserve">e straniere </w:t>
      </w:r>
      <w:r w:rsidR="00DE5FB3">
        <w:rPr>
          <w:rFonts w:ascii="Times New Roman" w:hAnsi="Times New Roman" w:cs="Times New Roman"/>
          <w:b/>
          <w:bCs/>
          <w:sz w:val="24"/>
          <w:szCs w:val="24"/>
        </w:rPr>
        <w:t xml:space="preserve">viste da un </w:t>
      </w:r>
      <w:r w:rsidR="00064F3A">
        <w:rPr>
          <w:rFonts w:ascii="Times New Roman" w:hAnsi="Times New Roman" w:cs="Times New Roman"/>
          <w:b/>
          <w:bCs/>
          <w:sz w:val="24"/>
          <w:szCs w:val="24"/>
        </w:rPr>
        <w:t>romano</w:t>
      </w:r>
      <w:r w:rsidR="00DE5FB3">
        <w:rPr>
          <w:rFonts w:ascii="Times New Roman" w:hAnsi="Times New Roman" w:cs="Times New Roman"/>
          <w:b/>
          <w:bCs/>
          <w:sz w:val="24"/>
          <w:szCs w:val="24"/>
        </w:rPr>
        <w:t xml:space="preserve"> </w:t>
      </w:r>
    </w:p>
    <w:p w14:paraId="52D7CADE" w14:textId="4D4AF50F" w:rsidR="00DE5FB3" w:rsidRDefault="00DE5FB3" w:rsidP="00BD05D8">
      <w:pPr>
        <w:spacing w:after="0"/>
        <w:jc w:val="both"/>
        <w:rPr>
          <w:rFonts w:ascii="Times New Roman" w:hAnsi="Times New Roman" w:cs="Times New Roman"/>
          <w:sz w:val="24"/>
          <w:szCs w:val="24"/>
          <w:u w:val="single"/>
        </w:rPr>
      </w:pPr>
      <w:r w:rsidRPr="00ED380A">
        <w:rPr>
          <w:rFonts w:ascii="Times New Roman" w:hAnsi="Times New Roman" w:cs="Times New Roman"/>
          <w:sz w:val="24"/>
          <w:szCs w:val="24"/>
          <w:u w:val="single"/>
        </w:rPr>
        <w:t xml:space="preserve">Tacito, </w:t>
      </w:r>
      <w:r w:rsidRPr="00ED380A">
        <w:rPr>
          <w:rFonts w:ascii="Times New Roman" w:hAnsi="Times New Roman" w:cs="Times New Roman"/>
          <w:i/>
          <w:iCs/>
          <w:sz w:val="24"/>
          <w:szCs w:val="24"/>
          <w:u w:val="single"/>
        </w:rPr>
        <w:t>Germania</w:t>
      </w:r>
      <w:r w:rsidRPr="00ED380A">
        <w:rPr>
          <w:rFonts w:ascii="Times New Roman" w:hAnsi="Times New Roman" w:cs="Times New Roman"/>
          <w:sz w:val="24"/>
          <w:szCs w:val="24"/>
          <w:u w:val="single"/>
        </w:rPr>
        <w:t xml:space="preserve"> 18-19</w:t>
      </w:r>
      <w:r w:rsidR="006231B4">
        <w:rPr>
          <w:rFonts w:ascii="Times New Roman" w:hAnsi="Times New Roman" w:cs="Times New Roman"/>
          <w:sz w:val="24"/>
          <w:szCs w:val="24"/>
          <w:u w:val="single"/>
        </w:rPr>
        <w:t xml:space="preserve"> e 7, 2-8</w:t>
      </w:r>
    </w:p>
    <w:p w14:paraId="05A9B4F0" w14:textId="77777777" w:rsidR="00ED380A" w:rsidRDefault="00ED380A" w:rsidP="00BD05D8">
      <w:pPr>
        <w:spacing w:after="0"/>
        <w:jc w:val="both"/>
        <w:rPr>
          <w:rFonts w:ascii="Times New Roman" w:hAnsi="Times New Roman" w:cs="Times New Roman"/>
          <w:b/>
          <w:bCs/>
          <w:sz w:val="24"/>
          <w:szCs w:val="24"/>
        </w:rPr>
      </w:pPr>
    </w:p>
    <w:p w14:paraId="553A9ABB" w14:textId="09A4404C" w:rsidR="00DE5FB3" w:rsidRPr="00DE5FB3" w:rsidRDefault="00DE5FB3" w:rsidP="00DE5FB3">
      <w:pPr>
        <w:spacing w:after="0"/>
        <w:jc w:val="both"/>
        <w:rPr>
          <w:rFonts w:ascii="Times New Roman" w:hAnsi="Times New Roman" w:cs="Times New Roman"/>
          <w:sz w:val="24"/>
          <w:szCs w:val="24"/>
        </w:rPr>
      </w:pPr>
      <w:r w:rsidRPr="00DE5FB3">
        <w:rPr>
          <w:rFonts w:ascii="Times New Roman" w:hAnsi="Times New Roman" w:cs="Times New Roman"/>
          <w:sz w:val="24"/>
          <w:szCs w:val="24"/>
        </w:rPr>
        <w:t>Per altro i rapporti coniugali sono severi e, nei loro costumi, nulla v'è che meriti altrettanta lode. Infatti, quasi soli fra i barbari, sono paghi di una sola moglie, salvo pochissimi, e non per sete di piacere, ma perché, a causa della loro nobiltà, sono oggetto di molte offerte di matrimonio. La dote non la porta la moglie al marito, ma il marito alla moglie. Intervengono i genitori e i parenti e valutano i doni, scelti non per soddisfare i piaceri femminili o perché se ne adorni la nuova sposa, ma consistenti in buoi, in un cavallo bardato, in uno scudo con framea e spada. Come corrispettivo di tali doni si riceve la moglie, che, a sua volta, porta qualche arma al marito: questo è il vincolo più solido,</w:t>
      </w:r>
    </w:p>
    <w:p w14:paraId="0352F56C" w14:textId="38999839" w:rsidR="00DE5FB3" w:rsidRPr="00DE5FB3" w:rsidRDefault="00DE5FB3" w:rsidP="00DE5FB3">
      <w:pPr>
        <w:spacing w:after="0"/>
        <w:jc w:val="both"/>
        <w:rPr>
          <w:rFonts w:ascii="Times New Roman" w:hAnsi="Times New Roman" w:cs="Times New Roman"/>
          <w:sz w:val="24"/>
          <w:szCs w:val="24"/>
        </w:rPr>
      </w:pPr>
      <w:r w:rsidRPr="00DE5FB3">
        <w:rPr>
          <w:rFonts w:ascii="Times New Roman" w:hAnsi="Times New Roman" w:cs="Times New Roman"/>
          <w:sz w:val="24"/>
          <w:szCs w:val="24"/>
        </w:rPr>
        <w:t xml:space="preserve"> questo l'arcano rito, queste le divinità nuziali. E perché la donna non si creda estranea ai pensieri di gloria militare o esente dai rischi della guerra, nel momento in cui prende avvio il matrimonio, le si ricorda che viene come compagna nelle fatiche e nei pericoli, per subire e affrontare la stessa sorte, in pace come in guerra: questo significano i buoi aggiogati, questo il cavallo bardato, questo il dono delle armi. Così deve vivere, così morire: sappia di ricevere armi che dovrà consegnare inviolate e degne ai figli, che le nuore riceveranno a loro volta, per trasmetterle ai nipoti. 19. Vivono dunque in riservata pudicizia, non corrotte da seduzioni di spettacoli o da eccitamenti conviviali. Uomini e donne ignorano egualmente i segreti delle lettere. Rarissimi, tra gente così numerosa, gli </w:t>
      </w:r>
      <w:proofErr w:type="spellStart"/>
      <w:r w:rsidRPr="00DE5FB3">
        <w:rPr>
          <w:rFonts w:ascii="Times New Roman" w:hAnsi="Times New Roman" w:cs="Times New Roman"/>
          <w:sz w:val="24"/>
          <w:szCs w:val="24"/>
        </w:rPr>
        <w:t>adulterii</w:t>
      </w:r>
      <w:proofErr w:type="spellEnd"/>
      <w:r w:rsidRPr="00DE5FB3">
        <w:rPr>
          <w:rFonts w:ascii="Times New Roman" w:hAnsi="Times New Roman" w:cs="Times New Roman"/>
          <w:sz w:val="24"/>
          <w:szCs w:val="24"/>
        </w:rPr>
        <w:t xml:space="preserve">, la </w:t>
      </w:r>
      <w:r w:rsidRPr="00DE5FB3">
        <w:rPr>
          <w:rFonts w:ascii="Times New Roman" w:hAnsi="Times New Roman" w:cs="Times New Roman"/>
          <w:sz w:val="24"/>
          <w:szCs w:val="24"/>
        </w:rPr>
        <w:lastRenderedPageBreak/>
        <w:t>cui punizione è immediata e affidata al marito: questi le taglia i capelli, la denuda e, alla presenza dei parenti, la caccia di casa e la incalza a frustate per tutto il villaggio. Non esiste perdono per la donna disonorata: non le varranno bellezza, giovinezza, ricchezza, per trovare un marito. Perché là i vizi non fanno sorridere e il corrompere e l'essere corrotti non si chiama moda. Ancora più austere sono</w:t>
      </w:r>
    </w:p>
    <w:p w14:paraId="2BAF8AC9" w14:textId="74D879D3" w:rsidR="00DE5FB3" w:rsidRDefault="00DE5FB3" w:rsidP="00DE5FB3">
      <w:pPr>
        <w:spacing w:after="0"/>
        <w:jc w:val="both"/>
        <w:rPr>
          <w:rFonts w:ascii="Times New Roman" w:hAnsi="Times New Roman" w:cs="Times New Roman"/>
          <w:sz w:val="24"/>
          <w:szCs w:val="24"/>
        </w:rPr>
      </w:pPr>
      <w:r w:rsidRPr="00DE5FB3">
        <w:rPr>
          <w:rFonts w:ascii="Times New Roman" w:hAnsi="Times New Roman" w:cs="Times New Roman"/>
          <w:sz w:val="24"/>
          <w:szCs w:val="24"/>
        </w:rPr>
        <w:t>le tribù in cui solo le vergini si sposano e la speranza e l'attesa del matrimonio si appagano una volta sola. Un solo marito ricevono così come hanno un solo corpo e una sola vita, perché il loro pensiero non vada oltre e non si prolunghi il desiderio e perché amino non tanto il marito, bensì il matrimonio. Limitare il numero dei figli o ucciderne qualcuno dopo il primogenito è considerata colpa infamante e lì hanno più valore i buoni costumi che non altrove le buone leggi.</w:t>
      </w:r>
    </w:p>
    <w:p w14:paraId="7720472C" w14:textId="114F66EC" w:rsidR="006231B4" w:rsidRDefault="006231B4" w:rsidP="00DE5FB3">
      <w:pPr>
        <w:spacing w:after="0"/>
        <w:jc w:val="both"/>
        <w:rPr>
          <w:rFonts w:ascii="Times New Roman" w:hAnsi="Times New Roman" w:cs="Times New Roman"/>
          <w:sz w:val="24"/>
          <w:szCs w:val="24"/>
        </w:rPr>
      </w:pPr>
      <w:r>
        <w:rPr>
          <w:rFonts w:ascii="Times New Roman" w:hAnsi="Times New Roman" w:cs="Times New Roman"/>
          <w:sz w:val="24"/>
          <w:szCs w:val="24"/>
        </w:rPr>
        <w:t xml:space="preserve">Gli esseri amati stanno lì vicino [al campo di battaglia], affinché si sentano i lamenti delle donne e i vagiti dei bambini. La loro testimonianza è per ciascuno la più sacra, la loro lode è la più ambita; dalle madri e dalle mogli si fanno curare le ferite, e loro non temono di contarle o di esaminarle, e portano ai combattenti cibo ed esortazioni. Si racconta che eserciti già vacillanti e quasi in rotta siano stati ricondotti all’assalto dalle donne, con l’insistenza delle suppliche, con l’opporre il petto ai fuggiaschi e col mostrar la minaccia incombente della prigionia, che essi temono per le loro donne più che per </w:t>
      </w: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stessi. </w:t>
      </w:r>
    </w:p>
    <w:p w14:paraId="7CBF5571" w14:textId="77777777" w:rsidR="00BD05D8" w:rsidRPr="00BD05D8" w:rsidRDefault="00BD05D8" w:rsidP="00BD05D8">
      <w:pPr>
        <w:jc w:val="both"/>
        <w:rPr>
          <w:rFonts w:ascii="Times New Roman" w:hAnsi="Times New Roman" w:cs="Times New Roman"/>
          <w:sz w:val="24"/>
          <w:szCs w:val="24"/>
        </w:rPr>
      </w:pPr>
    </w:p>
    <w:sectPr w:rsidR="00BD05D8" w:rsidRPr="00BD05D8" w:rsidSect="00EF2F4C">
      <w:headerReference w:type="default" r:id="rId6"/>
      <w:footerReference w:type="default" r:id="rId7"/>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16EB" w14:textId="77777777" w:rsidR="00C723BF" w:rsidRDefault="00C723BF" w:rsidP="00EF2F4C">
      <w:pPr>
        <w:spacing w:after="0" w:line="240" w:lineRule="auto"/>
      </w:pPr>
      <w:r>
        <w:separator/>
      </w:r>
    </w:p>
  </w:endnote>
  <w:endnote w:type="continuationSeparator" w:id="0">
    <w:p w14:paraId="5222000A" w14:textId="77777777" w:rsidR="00C723BF" w:rsidRDefault="00C723BF" w:rsidP="00EF2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89135"/>
      <w:docPartObj>
        <w:docPartGallery w:val="Page Numbers (Bottom of Page)"/>
        <w:docPartUnique/>
      </w:docPartObj>
    </w:sdtPr>
    <w:sdtContent>
      <w:p w14:paraId="5CBBCBCB" w14:textId="4ED26705" w:rsidR="00EF2F4C" w:rsidRDefault="00EF2F4C">
        <w:pPr>
          <w:pStyle w:val="Pidipagina"/>
          <w:jc w:val="center"/>
        </w:pPr>
        <w:r>
          <w:fldChar w:fldCharType="begin"/>
        </w:r>
        <w:r>
          <w:instrText>PAGE   \* MERGEFORMAT</w:instrText>
        </w:r>
        <w:r>
          <w:fldChar w:fldCharType="separate"/>
        </w:r>
        <w:r>
          <w:t>2</w:t>
        </w:r>
        <w:r>
          <w:fldChar w:fldCharType="end"/>
        </w:r>
      </w:p>
    </w:sdtContent>
  </w:sdt>
  <w:p w14:paraId="1975B7A0" w14:textId="77777777" w:rsidR="00EF2F4C" w:rsidRDefault="00EF2F4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1C85" w14:textId="77777777" w:rsidR="00C723BF" w:rsidRDefault="00C723BF" w:rsidP="00EF2F4C">
      <w:pPr>
        <w:spacing w:after="0" w:line="240" w:lineRule="auto"/>
      </w:pPr>
      <w:r>
        <w:separator/>
      </w:r>
    </w:p>
  </w:footnote>
  <w:footnote w:type="continuationSeparator" w:id="0">
    <w:p w14:paraId="67F90364" w14:textId="77777777" w:rsidR="00C723BF" w:rsidRDefault="00C723BF" w:rsidP="00EF2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BCFA" w14:textId="7529C3C5" w:rsidR="00EF2F4C" w:rsidRDefault="00000000" w:rsidP="00EF2F4C">
    <w:pPr>
      <w:pStyle w:val="Intestazione"/>
      <w:rPr>
        <w:color w:val="4472C4" w:themeColor="accent1"/>
      </w:rPr>
    </w:pPr>
    <w:sdt>
      <w:sdtPr>
        <w:rPr>
          <w:color w:val="4472C4" w:themeColor="accent1"/>
        </w:rPr>
        <w:alias w:val="Titolo"/>
        <w:tag w:val=""/>
        <w:id w:val="664756013"/>
        <w:placeholder>
          <w:docPart w:val="C973D7AA080642389B4AC3C3D9970FBC"/>
        </w:placeholder>
        <w:dataBinding w:prefixMappings="xmlns:ns0='http://purl.org/dc/elements/1.1/' xmlns:ns1='http://schemas.openxmlformats.org/package/2006/metadata/core-properties' " w:xpath="/ns1:coreProperties[1]/ns0:title[1]" w:storeItemID="{6C3C8BC8-F283-45AE-878A-BAB7291924A1}"/>
        <w:text/>
      </w:sdtPr>
      <w:sdtContent>
        <w:r w:rsidR="00F1765C">
          <w:rPr>
            <w:color w:val="4472C4" w:themeColor="accent1"/>
          </w:rPr>
          <w:t>Storie di donne nel mondo antico</w:t>
        </w:r>
      </w:sdtContent>
    </w:sdt>
    <w:r w:rsidR="00EF2F4C">
      <w:rPr>
        <w:color w:val="4472C4" w:themeColor="accent1"/>
      </w:rPr>
      <w:t xml:space="preserve">| </w:t>
    </w:r>
    <w:r w:rsidR="00F1765C">
      <w:rPr>
        <w:color w:val="4472C4" w:themeColor="accent1"/>
      </w:rPr>
      <w:t xml:space="preserve">                                                     </w:t>
    </w:r>
    <w:sdt>
      <w:sdtPr>
        <w:rPr>
          <w:color w:val="4472C4" w:themeColor="accent1"/>
        </w:rPr>
        <w:alias w:val="Autore"/>
        <w:tag w:val=""/>
        <w:id w:val="-1677181147"/>
        <w:placeholder>
          <w:docPart w:val="AA48F448864140159C5657B7EE2B69BE"/>
        </w:placeholder>
        <w:dataBinding w:prefixMappings="xmlns:ns0='http://purl.org/dc/elements/1.1/' xmlns:ns1='http://schemas.openxmlformats.org/package/2006/metadata/core-properties' " w:xpath="/ns1:coreProperties[1]/ns0:creator[1]" w:storeItemID="{6C3C8BC8-F283-45AE-878A-BAB7291924A1}"/>
        <w:text/>
      </w:sdtPr>
      <w:sdtContent>
        <w:r w:rsidR="00890AC5">
          <w:rPr>
            <w:color w:val="4472C4" w:themeColor="accent1"/>
          </w:rPr>
          <w:t>Costa di Mezzate</w:t>
        </w:r>
        <w:r w:rsidR="006231B4">
          <w:rPr>
            <w:color w:val="4472C4" w:themeColor="accent1"/>
          </w:rPr>
          <w:t xml:space="preserve">, </w:t>
        </w:r>
        <w:r w:rsidR="00890AC5">
          <w:rPr>
            <w:color w:val="4472C4" w:themeColor="accent1"/>
          </w:rPr>
          <w:t xml:space="preserve">ottobre-dicembre </w:t>
        </w:r>
        <w:r w:rsidR="006231B4">
          <w:rPr>
            <w:color w:val="4472C4" w:themeColor="accent1"/>
          </w:rPr>
          <w:t>2023</w:t>
        </w:r>
      </w:sdtContent>
    </w:sdt>
  </w:p>
  <w:p w14:paraId="4256938A" w14:textId="77777777" w:rsidR="00EF2F4C" w:rsidRDefault="00EF2F4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78"/>
    <w:rsid w:val="00012817"/>
    <w:rsid w:val="00064F3A"/>
    <w:rsid w:val="00110FDE"/>
    <w:rsid w:val="00210A3D"/>
    <w:rsid w:val="002544DD"/>
    <w:rsid w:val="00285803"/>
    <w:rsid w:val="002E2DB5"/>
    <w:rsid w:val="0042367E"/>
    <w:rsid w:val="004A3D2E"/>
    <w:rsid w:val="00515A17"/>
    <w:rsid w:val="006231B4"/>
    <w:rsid w:val="00747137"/>
    <w:rsid w:val="00890AC5"/>
    <w:rsid w:val="00911273"/>
    <w:rsid w:val="00AF639A"/>
    <w:rsid w:val="00B62D3B"/>
    <w:rsid w:val="00BB27B6"/>
    <w:rsid w:val="00BC51FB"/>
    <w:rsid w:val="00BD05D8"/>
    <w:rsid w:val="00C2336B"/>
    <w:rsid w:val="00C723BF"/>
    <w:rsid w:val="00C91092"/>
    <w:rsid w:val="00DE5FB3"/>
    <w:rsid w:val="00E272FE"/>
    <w:rsid w:val="00E62F9B"/>
    <w:rsid w:val="00EA2678"/>
    <w:rsid w:val="00ED380A"/>
    <w:rsid w:val="00EF2F4C"/>
    <w:rsid w:val="00F1765C"/>
    <w:rsid w:val="00FC77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B311"/>
  <w15:chartTrackingRefBased/>
  <w15:docId w15:val="{9DEB9501-053F-4B52-B838-38DDAD4F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2F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2F4C"/>
  </w:style>
  <w:style w:type="paragraph" w:styleId="Pidipagina">
    <w:name w:val="footer"/>
    <w:basedOn w:val="Normale"/>
    <w:link w:val="PidipaginaCarattere"/>
    <w:uiPriority w:val="99"/>
    <w:unhideWhenUsed/>
    <w:rsid w:val="00EF2F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73D7AA080642389B4AC3C3D9970FBC"/>
        <w:category>
          <w:name w:val="Generale"/>
          <w:gallery w:val="placeholder"/>
        </w:category>
        <w:types>
          <w:type w:val="bbPlcHdr"/>
        </w:types>
        <w:behaviors>
          <w:behavior w:val="content"/>
        </w:behaviors>
        <w:guid w:val="{FCF45102-EF96-41E2-8A7F-88B9DD744D33}"/>
      </w:docPartPr>
      <w:docPartBody>
        <w:p w:rsidR="00465BF5" w:rsidRDefault="0037686C" w:rsidP="0037686C">
          <w:pPr>
            <w:pStyle w:val="C973D7AA080642389B4AC3C3D9970FBC"/>
          </w:pPr>
          <w:r>
            <w:rPr>
              <w:color w:val="4472C4" w:themeColor="accent1"/>
            </w:rPr>
            <w:t>[Titolo del documento]</w:t>
          </w:r>
        </w:p>
      </w:docPartBody>
    </w:docPart>
    <w:docPart>
      <w:docPartPr>
        <w:name w:val="AA48F448864140159C5657B7EE2B69BE"/>
        <w:category>
          <w:name w:val="Generale"/>
          <w:gallery w:val="placeholder"/>
        </w:category>
        <w:types>
          <w:type w:val="bbPlcHdr"/>
        </w:types>
        <w:behaviors>
          <w:behavior w:val="content"/>
        </w:behaviors>
        <w:guid w:val="{DC37A09F-EE43-4E38-B0B4-5FCC3CA6CC80}"/>
      </w:docPartPr>
      <w:docPartBody>
        <w:p w:rsidR="00465BF5" w:rsidRDefault="0037686C" w:rsidP="0037686C">
          <w:pPr>
            <w:pStyle w:val="AA48F448864140159C5657B7EE2B69BE"/>
          </w:pPr>
          <w:r>
            <w:t>[Nome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6C"/>
    <w:rsid w:val="003139C0"/>
    <w:rsid w:val="0037686C"/>
    <w:rsid w:val="00465BF5"/>
    <w:rsid w:val="00481A5B"/>
    <w:rsid w:val="005273C8"/>
    <w:rsid w:val="006727D5"/>
    <w:rsid w:val="00980392"/>
    <w:rsid w:val="00AA7BC8"/>
    <w:rsid w:val="00B86E7D"/>
    <w:rsid w:val="00D73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973D7AA080642389B4AC3C3D9970FBC">
    <w:name w:val="C973D7AA080642389B4AC3C3D9970FBC"/>
    <w:rsid w:val="0037686C"/>
  </w:style>
  <w:style w:type="paragraph" w:customStyle="1" w:styleId="AA48F448864140159C5657B7EE2B69BE">
    <w:name w:val="AA48F448864140159C5657B7EE2B69BE"/>
    <w:rsid w:val="00376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2732</Words>
  <Characters>15575</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Storie di donne nel mondo antico</vt:lpstr>
    </vt:vector>
  </TitlesOfParts>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Storie di donne nel mondo antico</dc:title>
  <dc:subject/>
  <dc:creator>Costa di Mezzate, ottobre-dicembre 2023</dc:creator>
  <cp:keywords/>
  <dc:description/>
  <cp:lastModifiedBy>Gatti Fabio (fabio.gatti)</cp:lastModifiedBy>
  <cp:revision>17</cp:revision>
  <dcterms:created xsi:type="dcterms:W3CDTF">2022-03-11T17:24:00Z</dcterms:created>
  <dcterms:modified xsi:type="dcterms:W3CDTF">2023-11-15T11:09:00Z</dcterms:modified>
</cp:coreProperties>
</file>