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46A2974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333019D" w:rsidR="005E73CA" w:rsidRPr="009124C2" w:rsidRDefault="00D463BB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</w:p>
        </w:tc>
        <w:tc>
          <w:tcPr>
            <w:tcW w:w="6783" w:type="dxa"/>
            <w:vAlign w:val="center"/>
          </w:tcPr>
          <w:p w14:paraId="47AB3DF8" w14:textId="12D2C349" w:rsidR="005E73CA" w:rsidRPr="00D463BB" w:rsidRDefault="00D463BB" w:rsidP="00D463BB">
            <w:pPr>
              <w:jc w:val="both"/>
              <w:rPr>
                <w:rFonts w:cs="Arial"/>
                <w:b/>
                <w:bCs/>
                <w:i/>
                <w:iCs/>
                <w:color w:val="538135" w:themeColor="accent6" w:themeShade="BF"/>
                <w:szCs w:val="28"/>
              </w:rPr>
            </w:pPr>
            <w:r w:rsidRPr="00D463BB">
              <w:rPr>
                <w:rFonts w:cs="Arial"/>
                <w:b/>
                <w:bCs/>
                <w:i/>
                <w:iCs/>
                <w:szCs w:val="28"/>
              </w:rPr>
              <w:t xml:space="preserve">L’ALTRO VOLTO DELL’OTTOCENTO: NON SOLO IMPRESSIONISMO! </w:t>
            </w:r>
            <w:r w:rsidRPr="00D463BB">
              <w:rPr>
                <w:rFonts w:cs="Arial"/>
                <w:i/>
                <w:iCs/>
                <w:szCs w:val="28"/>
              </w:rPr>
              <w:t>(</w:t>
            </w:r>
            <w:r w:rsidRPr="00D463BB">
              <w:rPr>
                <w:rFonts w:cs="Arial"/>
                <w:bCs/>
                <w:i/>
                <w:iCs/>
                <w:szCs w:val="28"/>
              </w:rPr>
              <w:t xml:space="preserve">NUOVO)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41AB4C05" w:rsidR="00CE0E41" w:rsidRPr="00D463BB" w:rsidRDefault="00D463BB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D463BB">
              <w:rPr>
                <w:rFonts w:cs="Arial"/>
                <w:b/>
                <w:bCs/>
                <w:sz w:val="24"/>
              </w:rPr>
              <w:t>Dario Franchi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0F3DC64" w:rsidR="00CE0E41" w:rsidRPr="00D463BB" w:rsidRDefault="00D463BB" w:rsidP="00D463BB">
            <w:pPr>
              <w:jc w:val="both"/>
              <w:rPr>
                <w:rFonts w:cs="Arial"/>
                <w:sz w:val="24"/>
              </w:rPr>
            </w:pPr>
            <w:r w:rsidRPr="00D463BB">
              <w:rPr>
                <w:rFonts w:cs="Arial"/>
                <w:sz w:val="24"/>
              </w:rPr>
              <w:t>Giovedì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D463BB" w:rsidRDefault="00E17078" w:rsidP="00CB3121">
            <w:pPr>
              <w:rPr>
                <w:sz w:val="24"/>
              </w:rPr>
            </w:pPr>
            <w:r w:rsidRPr="00D463BB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299A9283" w:rsidR="00CE0E41" w:rsidRPr="00D463BB" w:rsidRDefault="00CE0E41" w:rsidP="00CB3121">
            <w:pPr>
              <w:rPr>
                <w:sz w:val="24"/>
              </w:rPr>
            </w:pPr>
            <w:r w:rsidRPr="00D463BB">
              <w:rPr>
                <w:sz w:val="24"/>
              </w:rPr>
              <w:t>Dal</w:t>
            </w:r>
            <w:r w:rsidR="00D463BB" w:rsidRPr="00D463BB">
              <w:rPr>
                <w:sz w:val="24"/>
              </w:rPr>
              <w:t>l’</w:t>
            </w:r>
            <w:r w:rsidRPr="00D463BB">
              <w:rPr>
                <w:sz w:val="24"/>
              </w:rPr>
              <w:t xml:space="preserve"> </w:t>
            </w:r>
            <w:r w:rsidR="00D463BB" w:rsidRPr="00D463BB">
              <w:rPr>
                <w:rFonts w:cs="Arial"/>
                <w:sz w:val="24"/>
              </w:rPr>
              <w:t>11 gennaio al 29 febbraio 2024 (8 incontri - € 32,00)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488326B8" w:rsidR="00CE0E41" w:rsidRPr="00D463BB" w:rsidRDefault="00D463BB" w:rsidP="00CB3121">
            <w:pPr>
              <w:jc w:val="both"/>
              <w:rPr>
                <w:sz w:val="24"/>
              </w:rPr>
            </w:pPr>
            <w:r w:rsidRPr="00D463BB">
              <w:rPr>
                <w:rFonts w:cs="Arial"/>
                <w:sz w:val="24"/>
              </w:rPr>
              <w:t>Mutuo Soccorso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725AFBF" w14:textId="77777777" w:rsidR="00CE0E41" w:rsidRDefault="00D463BB" w:rsidP="007E683C">
            <w:pPr>
              <w:jc w:val="both"/>
              <w:rPr>
                <w:rFonts w:cs="Arial"/>
                <w:sz w:val="24"/>
              </w:rPr>
            </w:pPr>
            <w:r w:rsidRPr="00D463BB">
              <w:rPr>
                <w:rFonts w:cs="Arial"/>
                <w:b/>
                <w:bCs/>
                <w:sz w:val="24"/>
              </w:rPr>
              <w:t xml:space="preserve">STORIA DELL’ARTE </w:t>
            </w:r>
            <w:r w:rsidRPr="00D463BB">
              <w:rPr>
                <w:rFonts w:cs="Arial"/>
                <w:sz w:val="24"/>
              </w:rPr>
              <w:t>(max 60)</w:t>
            </w:r>
          </w:p>
          <w:p w14:paraId="52D884EC" w14:textId="0804F0A1" w:rsidR="002A5FA6" w:rsidRPr="00D463BB" w:rsidRDefault="002A5FA6" w:rsidP="007E683C">
            <w:pPr>
              <w:jc w:val="both"/>
              <w:rPr>
                <w:rFonts w:cs="Arial"/>
                <w:b/>
                <w:bCs/>
                <w:sz w:val="24"/>
              </w:rPr>
            </w:pP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2A5FA6" w:rsidRDefault="00CE0E41" w:rsidP="00CB3121">
            <w:pPr>
              <w:rPr>
                <w:rFonts w:cs="Arial"/>
                <w:b/>
                <w:sz w:val="22"/>
                <w:szCs w:val="22"/>
              </w:rPr>
            </w:pPr>
            <w:r w:rsidRPr="002A5FA6">
              <w:rPr>
                <w:rFonts w:cs="Arial"/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335FD70B" w:rsidR="00CE0E41" w:rsidRPr="002A5FA6" w:rsidRDefault="002A5FA6" w:rsidP="00D463BB">
            <w:pPr>
              <w:pStyle w:val="Corp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A5FA6">
              <w:rPr>
                <w:rFonts w:ascii="Arial" w:hAnsi="Arial" w:cs="Arial"/>
              </w:rPr>
              <w:t xml:space="preserve">Abituati come siamo a pensare che l’’800 è il secolo della fotografia, del realismo, dell’impressionismo o di Van Gogh, dimentichiamo che in questo secolo ha nettamente prevalso il gusto romantico per la storia e l’arte dei periodi storici trascorsi recuperati spesso in funzione antimoderna. Basti pensare che edifici come il duomo di Milano o di Firenze vengono completati recuperando lo stile gotico antico. Nasce così il neoclassico, il neogotico, il neorinascimento, il neobarocco o addirittura il neo babilonese, il neo egizio o il neoindiano prevalentemente in campo architettonico, ma con riflessi di gusto e di stile nelle arti visive, in letteratura e in musica. Ripercorriamo alcune tappe di questo fenomeno culturale e artistico a livello europeo e italiano in particolare fino ad arrivare all’art nouveau e all’art </w:t>
            </w:r>
            <w:proofErr w:type="spellStart"/>
            <w:r w:rsidRPr="002A5FA6">
              <w:rPr>
                <w:rFonts w:ascii="Arial" w:hAnsi="Arial" w:cs="Arial"/>
              </w:rPr>
              <w:t>decò</w:t>
            </w:r>
            <w:proofErr w:type="spellEnd"/>
            <w:r w:rsidRPr="002A5FA6">
              <w:rPr>
                <w:rFonts w:ascii="Arial" w:hAnsi="Arial" w:cs="Arial"/>
              </w:rPr>
              <w:t xml:space="preserve"> che conclude, tra fine ‘800 e primi del ‘900, la parabola dell’eclettismo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65B8C0C" w:rsidR="00CE0E41" w:rsidRPr="009124C2" w:rsidRDefault="00D463B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7487" w:type="dxa"/>
            <w:vAlign w:val="center"/>
          </w:tcPr>
          <w:p w14:paraId="102CE373" w14:textId="77777777" w:rsidR="002A5FA6" w:rsidRDefault="002A5FA6" w:rsidP="002A5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neoclassicismo come recupero romantico di epoche mitiche. Giovan Battista Piranesi. L’architettura neoclassica in Francia, Germania, Italia e Inghilterra. Lo stile impero. La pittura: dal classicismo etico e napoleonico di David al classicismo estetico di Ingres nella pittura; Angelika Kaufmann. In Italia da Mengs ad Appiani e Diotti. La scultura: Antonio Canova e </w:t>
            </w:r>
            <w:proofErr w:type="spellStart"/>
            <w:r>
              <w:rPr>
                <w:sz w:val="22"/>
                <w:szCs w:val="22"/>
              </w:rPr>
              <w:t>Bertel</w:t>
            </w:r>
            <w:proofErr w:type="spellEnd"/>
            <w:r>
              <w:rPr>
                <w:sz w:val="22"/>
                <w:szCs w:val="22"/>
              </w:rPr>
              <w:t xml:space="preserve"> Thorvaldsen.</w:t>
            </w:r>
          </w:p>
          <w:p w14:paraId="5C2B06AB" w14:textId="112D67E9" w:rsidR="00CE0E41" w:rsidRPr="00D945A5" w:rsidRDefault="00CE0E41" w:rsidP="00CB3121">
            <w:pPr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181C3017" w:rsidR="00CE0E41" w:rsidRPr="009124C2" w:rsidRDefault="00D463B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18.01.2024</w:t>
            </w:r>
          </w:p>
        </w:tc>
        <w:tc>
          <w:tcPr>
            <w:tcW w:w="7487" w:type="dxa"/>
            <w:vAlign w:val="center"/>
          </w:tcPr>
          <w:p w14:paraId="6F8B36C6" w14:textId="77777777" w:rsidR="00D945A5" w:rsidRDefault="002A5FA6" w:rsidP="002A5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neoclassicismo alle prime esperienze gotiche. Il pensiero di William Morris e il restauro in stile di Viollet le </w:t>
            </w:r>
            <w:proofErr w:type="spellStart"/>
            <w:r>
              <w:rPr>
                <w:sz w:val="22"/>
                <w:szCs w:val="22"/>
              </w:rPr>
              <w:t>Duc.I</w:t>
            </w:r>
            <w:proofErr w:type="spellEnd"/>
            <w:r>
              <w:rPr>
                <w:sz w:val="22"/>
                <w:szCs w:val="22"/>
              </w:rPr>
              <w:t xml:space="preserve"> completamenti neogotici dei edifici gotici: Milano, Firenze, Napoli, </w:t>
            </w:r>
            <w:proofErr w:type="gramStart"/>
            <w:r>
              <w:rPr>
                <w:sz w:val="22"/>
                <w:szCs w:val="22"/>
              </w:rPr>
              <w:t>Torino;  Giuseppe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Joppelli</w:t>
            </w:r>
            <w:proofErr w:type="spellEnd"/>
            <w:r>
              <w:rPr>
                <w:sz w:val="22"/>
                <w:szCs w:val="22"/>
              </w:rPr>
              <w:t xml:space="preserve">: il Pedrocchi e il </w:t>
            </w:r>
            <w:proofErr w:type="spellStart"/>
            <w:r>
              <w:rPr>
                <w:sz w:val="22"/>
                <w:szCs w:val="22"/>
              </w:rPr>
              <w:t>Pedrocchino</w:t>
            </w:r>
            <w:proofErr w:type="spellEnd"/>
            <w:r>
              <w:rPr>
                <w:sz w:val="22"/>
                <w:szCs w:val="22"/>
              </w:rPr>
              <w:t xml:space="preserve"> a Padova. La ricostruzione del Castello sforzesco di Luca Beltrami a Milano. Il neogotico a Bergamo e nella bergamasca. Il neoromanico di Crespi d’Adda. Le cineserie nella seconda metà del ‘700. </w:t>
            </w:r>
          </w:p>
          <w:p w14:paraId="7509434D" w14:textId="77777777" w:rsidR="002A5FA6" w:rsidRDefault="002A5FA6" w:rsidP="002A5FA6">
            <w:pPr>
              <w:jc w:val="both"/>
              <w:rPr>
                <w:sz w:val="22"/>
                <w:szCs w:val="22"/>
              </w:rPr>
            </w:pPr>
          </w:p>
          <w:p w14:paraId="4AC22338" w14:textId="1D257C2E" w:rsidR="002A5FA6" w:rsidRPr="00D945A5" w:rsidRDefault="002A5FA6" w:rsidP="002A5FA6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63B760E" w:rsidR="00CE0E41" w:rsidRPr="009124C2" w:rsidRDefault="00D463B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25.01.2024</w:t>
            </w:r>
          </w:p>
        </w:tc>
        <w:tc>
          <w:tcPr>
            <w:tcW w:w="7487" w:type="dxa"/>
            <w:vAlign w:val="center"/>
          </w:tcPr>
          <w:p w14:paraId="3840C791" w14:textId="0F613D46" w:rsidR="002A5FA6" w:rsidRPr="002A5FA6" w:rsidRDefault="002A5FA6" w:rsidP="002A5FA6">
            <w:pPr>
              <w:jc w:val="both"/>
              <w:rPr>
                <w:rFonts w:cs="Arial"/>
                <w:sz w:val="22"/>
                <w:szCs w:val="22"/>
              </w:rPr>
            </w:pPr>
            <w:r w:rsidRPr="002A5FA6">
              <w:rPr>
                <w:rFonts w:cs="Arial"/>
                <w:sz w:val="22"/>
                <w:szCs w:val="22"/>
              </w:rPr>
              <w:t xml:space="preserve">Il neogotico in Europa: </w:t>
            </w:r>
            <w:r w:rsidRPr="002A5FA6">
              <w:rPr>
                <w:rFonts w:eastAsia="NSimSun" w:cs="Arial"/>
                <w:kern w:val="2"/>
                <w:sz w:val="22"/>
                <w:szCs w:val="22"/>
                <w:lang w:eastAsia="zh-CN" w:bidi="hi-IN"/>
              </w:rPr>
              <w:t>John Ruskin</w:t>
            </w:r>
            <w:r w:rsidRPr="002A5FA6">
              <w:rPr>
                <w:rFonts w:cs="Arial"/>
                <w:color w:val="3E3F3E"/>
                <w:sz w:val="22"/>
                <w:szCs w:val="22"/>
              </w:rPr>
              <w:t xml:space="preserve"> e</w:t>
            </w:r>
            <w:r w:rsidRPr="002A5FA6">
              <w:rPr>
                <w:rFonts w:cs="Arial"/>
                <w:sz w:val="22"/>
                <w:szCs w:val="22"/>
              </w:rPr>
              <w:t xml:space="preserve"> il </w:t>
            </w:r>
            <w:proofErr w:type="spellStart"/>
            <w:r w:rsidRPr="002A5FA6">
              <w:rPr>
                <w:rFonts w:cs="Arial"/>
                <w:i/>
                <w:sz w:val="22"/>
                <w:szCs w:val="22"/>
              </w:rPr>
              <w:t>gothic</w:t>
            </w:r>
            <w:proofErr w:type="spellEnd"/>
            <w:r w:rsidRPr="002A5FA6">
              <w:rPr>
                <w:rFonts w:cs="Arial"/>
                <w:i/>
                <w:sz w:val="22"/>
                <w:szCs w:val="22"/>
              </w:rPr>
              <w:t xml:space="preserve"> revival</w:t>
            </w:r>
            <w:r w:rsidRPr="002A5FA6">
              <w:rPr>
                <w:rFonts w:cs="Arial"/>
                <w:sz w:val="22"/>
                <w:szCs w:val="22"/>
              </w:rPr>
              <w:t xml:space="preserve"> in Inghilterra (la Camera dei Comuni); dal romanzo gotico al gusto paesistico in urbanistica: la città giardino. Il neogotico in Germania e Austria (duomo di Colonia, </w:t>
            </w:r>
            <w:proofErr w:type="spellStart"/>
            <w:r w:rsidRPr="002A5FA6">
              <w:rPr>
                <w:rFonts w:eastAsia="NSimSun" w:cs="Arial"/>
                <w:kern w:val="2"/>
                <w:sz w:val="22"/>
                <w:szCs w:val="22"/>
                <w:lang w:eastAsia="zh-CN" w:bidi="hi-IN"/>
              </w:rPr>
              <w:t>Votivkirche</w:t>
            </w:r>
            <w:proofErr w:type="spellEnd"/>
            <w:r w:rsidRPr="002A5FA6">
              <w:rPr>
                <w:rFonts w:eastAsia="NSimSun" w:cs="Arial"/>
                <w:kern w:val="2"/>
                <w:sz w:val="22"/>
                <w:szCs w:val="22"/>
                <w:lang w:eastAsia="zh-CN" w:bidi="hi-IN"/>
              </w:rPr>
              <w:t xml:space="preserve"> di </w:t>
            </w:r>
            <w:proofErr w:type="gramStart"/>
            <w:r w:rsidRPr="002A5FA6">
              <w:rPr>
                <w:rFonts w:eastAsia="NSimSun" w:cs="Arial"/>
                <w:kern w:val="2"/>
                <w:sz w:val="22"/>
                <w:szCs w:val="22"/>
                <w:lang w:eastAsia="zh-CN" w:bidi="hi-IN"/>
              </w:rPr>
              <w:t>Vienna )</w:t>
            </w:r>
            <w:proofErr w:type="gramEnd"/>
            <w:r w:rsidRPr="002A5FA6">
              <w:rPr>
                <w:rFonts w:cs="Arial"/>
                <w:sz w:val="22"/>
                <w:szCs w:val="22"/>
              </w:rPr>
              <w:t xml:space="preserve">, in Francia (dalle integrazioni di Notre Dame alla tour Eiffel a Parigi). Il diffondersi dello storicismo: neorinascimento, eclettismo. Il mito medievale: dal recupero di miti e temi cari al romanticismo all’ideale di vita </w:t>
            </w:r>
            <w:proofErr w:type="gramStart"/>
            <w:r w:rsidRPr="002A5FA6">
              <w:rPr>
                <w:rFonts w:cs="Arial"/>
                <w:sz w:val="22"/>
                <w:szCs w:val="22"/>
              </w:rPr>
              <w:t>comunitario:  Delacroix</w:t>
            </w:r>
            <w:proofErr w:type="gramEnd"/>
            <w:r w:rsidRPr="002A5FA6">
              <w:rPr>
                <w:rFonts w:cs="Arial"/>
                <w:sz w:val="22"/>
                <w:szCs w:val="22"/>
              </w:rPr>
              <w:t xml:space="preserve"> in Francia, Nazareni e Puristi in Italia.  La scultura: Vincenzo Vela e Lorenzo Bartolini.</w:t>
            </w:r>
          </w:p>
          <w:p w14:paraId="0DA08E97" w14:textId="1D75126C" w:rsidR="00CE0E41" w:rsidRPr="002A5FA6" w:rsidRDefault="00CE0E41" w:rsidP="002A5FA6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639" w:type="dxa"/>
            <w:vAlign w:val="center"/>
          </w:tcPr>
          <w:p w14:paraId="3A2ECF37" w14:textId="1F348741" w:rsidR="00CE0E41" w:rsidRPr="00EB4BE2" w:rsidRDefault="00D463BB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01.02.2024</w:t>
            </w:r>
          </w:p>
        </w:tc>
        <w:tc>
          <w:tcPr>
            <w:tcW w:w="7487" w:type="dxa"/>
            <w:vAlign w:val="center"/>
          </w:tcPr>
          <w:p w14:paraId="4723282A" w14:textId="702C83AC" w:rsidR="002A5FA6" w:rsidRDefault="002A5FA6" w:rsidP="002A5F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romanzi storici da Ivanoe a </w:t>
            </w:r>
            <w:proofErr w:type="spellStart"/>
            <w:r>
              <w:rPr>
                <w:sz w:val="22"/>
                <w:szCs w:val="22"/>
              </w:rPr>
              <w:t>Sigfrido.L'importanza</w:t>
            </w:r>
            <w:proofErr w:type="spellEnd"/>
            <w:r>
              <w:rPr>
                <w:sz w:val="22"/>
                <w:szCs w:val="22"/>
              </w:rPr>
              <w:t xml:space="preserve"> dei temi storici in funzione nazionale patriottica nel campo letterario e musicale </w:t>
            </w:r>
            <w:proofErr w:type="spellStart"/>
            <w:r>
              <w:rPr>
                <w:sz w:val="22"/>
                <w:szCs w:val="22"/>
              </w:rPr>
              <w:t>musicale</w:t>
            </w:r>
            <w:proofErr w:type="spellEnd"/>
            <w:r>
              <w:rPr>
                <w:sz w:val="22"/>
                <w:szCs w:val="22"/>
              </w:rPr>
              <w:t>: Massimo d’Azelio Francesco Guerrazzi e Giuseppe Verdi.  Il mito romantico nella pittura italiana: Francesco Hayez, Giovanni Carnovali, Daniele Ranzoni, Tranquillo Cremona e Domenico Morelli.</w:t>
            </w:r>
          </w:p>
          <w:p w14:paraId="30D042A7" w14:textId="207259A0" w:rsidR="00CE0E41" w:rsidRPr="00D945A5" w:rsidRDefault="00CE0E41" w:rsidP="007E683C">
            <w:pPr>
              <w:rPr>
                <w:rFonts w:cs="Arial"/>
                <w:sz w:val="16"/>
                <w:szCs w:val="16"/>
              </w:rPr>
            </w:pP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0A021F8" w:rsidR="00CE0E41" w:rsidRPr="009124C2" w:rsidRDefault="00D463B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08.02.2024</w:t>
            </w:r>
          </w:p>
        </w:tc>
        <w:tc>
          <w:tcPr>
            <w:tcW w:w="7487" w:type="dxa"/>
            <w:vAlign w:val="center"/>
          </w:tcPr>
          <w:p w14:paraId="2309B9A0" w14:textId="77777777" w:rsidR="00CE0E41" w:rsidRPr="002A5FA6" w:rsidRDefault="002A5FA6" w:rsidP="002A5FA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2A5FA6">
              <w:rPr>
                <w:rFonts w:cs="Arial"/>
                <w:sz w:val="22"/>
                <w:szCs w:val="22"/>
              </w:rPr>
              <w:t xml:space="preserve">La pittura accademica e storicista in Francia negli anni dell’Impressionismo; il ruolo dei Salons. </w:t>
            </w:r>
            <w:r w:rsidRPr="002A5FA6">
              <w:rPr>
                <w:rFonts w:cs="Arial"/>
                <w:sz w:val="22"/>
                <w:szCs w:val="22"/>
                <w:lang w:val="en-US"/>
              </w:rPr>
              <w:t xml:space="preserve">Horace Vernet, </w:t>
            </w:r>
            <w:r w:rsidRPr="002A5FA6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Thomas Couture, Paul Delaroche, Jean-Léon Gérôme e </w:t>
            </w:r>
            <w:r w:rsidRPr="002A5FA6">
              <w:rPr>
                <w:rFonts w:cs="Arial"/>
                <w:sz w:val="22"/>
                <w:szCs w:val="22"/>
                <w:lang w:val="en-US"/>
              </w:rPr>
              <w:t xml:space="preserve">William-Adolphe Bouguereau. </w:t>
            </w:r>
            <w:r w:rsidRPr="002A5FA6">
              <w:rPr>
                <w:rFonts w:cs="Arial"/>
                <w:color w:val="000000"/>
                <w:sz w:val="22"/>
                <w:szCs w:val="22"/>
              </w:rPr>
              <w:t xml:space="preserve">Neobarocco e </w:t>
            </w:r>
            <w:proofErr w:type="spellStart"/>
            <w:r w:rsidRPr="002A5FA6">
              <w:rPr>
                <w:rFonts w:cs="Arial"/>
                <w:color w:val="000000"/>
                <w:sz w:val="22"/>
                <w:szCs w:val="22"/>
              </w:rPr>
              <w:t>neorococò</w:t>
            </w:r>
            <w:proofErr w:type="spellEnd"/>
            <w:r w:rsidRPr="002A5FA6">
              <w:rPr>
                <w:rFonts w:cs="Arial"/>
                <w:color w:val="000000"/>
                <w:sz w:val="22"/>
                <w:szCs w:val="22"/>
              </w:rPr>
              <w:t xml:space="preserve"> in Europa: l’Opera di Parigi. Il più famoso scultore dell’800: Auguste Rodin come nuovo Michelangelo.</w:t>
            </w:r>
          </w:p>
          <w:p w14:paraId="69402EEC" w14:textId="65F1DE9E" w:rsidR="002A5FA6" w:rsidRPr="00D945A5" w:rsidRDefault="002A5FA6" w:rsidP="002A5FA6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1939F28A" w:rsidR="00CE0E41" w:rsidRPr="009124C2" w:rsidRDefault="00D463BB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</w:t>
            </w:r>
            <w:r>
              <w:rPr>
                <w:sz w:val="22"/>
                <w:szCs w:val="22"/>
              </w:rPr>
              <w:t>02.2024</w:t>
            </w:r>
          </w:p>
        </w:tc>
        <w:tc>
          <w:tcPr>
            <w:tcW w:w="7487" w:type="dxa"/>
            <w:vAlign w:val="center"/>
          </w:tcPr>
          <w:p w14:paraId="205CA16E" w14:textId="77777777" w:rsidR="002A5FA6" w:rsidRPr="002A5FA6" w:rsidRDefault="002A5FA6" w:rsidP="002A5FA6">
            <w:pPr>
              <w:jc w:val="both"/>
              <w:rPr>
                <w:rFonts w:cs="Arial"/>
                <w:sz w:val="22"/>
                <w:szCs w:val="22"/>
              </w:rPr>
            </w:pPr>
            <w:r w:rsidRPr="002A5FA6">
              <w:rPr>
                <w:rFonts w:cs="Arial"/>
                <w:color w:val="000000"/>
                <w:sz w:val="22"/>
                <w:szCs w:val="22"/>
              </w:rPr>
              <w:t xml:space="preserve">La pittura storicista in Inghilterra. Da William Blake ai Preraffaelliti ad Alma Tadema. Colonialismo e orientalismo. Architettura coloniale in India. Franz Xaver </w:t>
            </w:r>
            <w:proofErr w:type="spellStart"/>
            <w:r w:rsidRPr="002A5FA6">
              <w:rPr>
                <w:rFonts w:cs="Arial"/>
                <w:color w:val="000000"/>
                <w:sz w:val="22"/>
                <w:szCs w:val="22"/>
              </w:rPr>
              <w:t>Winterhalter</w:t>
            </w:r>
            <w:proofErr w:type="spellEnd"/>
            <w:r w:rsidRPr="002A5FA6">
              <w:rPr>
                <w:rFonts w:cs="Arial"/>
                <w:color w:val="000000"/>
                <w:sz w:val="22"/>
                <w:szCs w:val="22"/>
              </w:rPr>
              <w:t xml:space="preserve"> e il ritratto fotografico.  La pittura romantica in Germania: Gaspar Friedrich</w:t>
            </w:r>
          </w:p>
          <w:p w14:paraId="719F2A9A" w14:textId="41C0E6A2" w:rsidR="00CE0E41" w:rsidRPr="002A5FA6" w:rsidRDefault="00CE0E41" w:rsidP="002A5FA6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19140164" w:rsidR="00CE0E41" w:rsidRPr="009124C2" w:rsidRDefault="00D463B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22.02.2024</w:t>
            </w:r>
          </w:p>
        </w:tc>
        <w:tc>
          <w:tcPr>
            <w:tcW w:w="7487" w:type="dxa"/>
            <w:vAlign w:val="center"/>
          </w:tcPr>
          <w:p w14:paraId="6096792A" w14:textId="77777777" w:rsidR="002A5FA6" w:rsidRPr="002A5FA6" w:rsidRDefault="002A5FA6" w:rsidP="002A5FA6">
            <w:pPr>
              <w:jc w:val="both"/>
              <w:rPr>
                <w:rFonts w:cs="Arial"/>
                <w:sz w:val="22"/>
                <w:szCs w:val="22"/>
              </w:rPr>
            </w:pPr>
            <w:r w:rsidRPr="002A5FA6">
              <w:rPr>
                <w:rFonts w:cs="Arial"/>
                <w:color w:val="000000"/>
                <w:sz w:val="22"/>
                <w:szCs w:val="22"/>
              </w:rPr>
              <w:t xml:space="preserve">Il liberty come ultima manifestazione di stile antico e apertura verso la modernità. La contaminazione tra naturalismo e simbolismo. Il </w:t>
            </w:r>
            <w:proofErr w:type="spellStart"/>
            <w:r w:rsidRPr="002A5FA6">
              <w:rPr>
                <w:rFonts w:cs="Arial"/>
                <w:color w:val="000000"/>
                <w:sz w:val="22"/>
                <w:szCs w:val="22"/>
              </w:rPr>
              <w:t>modern</w:t>
            </w:r>
            <w:proofErr w:type="spellEnd"/>
            <w:r w:rsidRPr="002A5FA6">
              <w:rPr>
                <w:rFonts w:cs="Arial"/>
                <w:color w:val="000000"/>
                <w:sz w:val="22"/>
                <w:szCs w:val="22"/>
              </w:rPr>
              <w:t xml:space="preserve"> style in Inghilterra, l’art nouveau in Francia e lo jugendstil in Austria e Germania. Gustav Klimt e le Secessioni.</w:t>
            </w:r>
            <w:r w:rsidRPr="002A5FA6">
              <w:rPr>
                <w:rFonts w:cs="Arial"/>
                <w:sz w:val="22"/>
                <w:szCs w:val="22"/>
              </w:rPr>
              <w:t xml:space="preserve"> </w:t>
            </w:r>
          </w:p>
          <w:p w14:paraId="13A74864" w14:textId="37F22C33" w:rsidR="00CE0E41" w:rsidRPr="002A5FA6" w:rsidRDefault="00CE0E41" w:rsidP="002A5FA6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457A1FD7" w:rsidR="00CE0E41" w:rsidRPr="009124C2" w:rsidRDefault="00D463BB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29.02.2024</w:t>
            </w:r>
          </w:p>
        </w:tc>
        <w:tc>
          <w:tcPr>
            <w:tcW w:w="7487" w:type="dxa"/>
            <w:vAlign w:val="center"/>
          </w:tcPr>
          <w:p w14:paraId="1648E32D" w14:textId="77777777" w:rsidR="00D945A5" w:rsidRDefault="00D945A5" w:rsidP="007E683C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33D36280" w14:textId="77777777" w:rsidR="002A5FA6" w:rsidRPr="002A5FA6" w:rsidRDefault="002A5FA6" w:rsidP="002A5FA6">
            <w:pPr>
              <w:jc w:val="both"/>
              <w:rPr>
                <w:rFonts w:cs="Arial"/>
                <w:sz w:val="22"/>
                <w:szCs w:val="22"/>
              </w:rPr>
            </w:pPr>
            <w:r w:rsidRPr="002A5FA6">
              <w:rPr>
                <w:rFonts w:cs="Arial"/>
                <w:sz w:val="22"/>
                <w:szCs w:val="22"/>
              </w:rPr>
              <w:t>Dopo il l</w:t>
            </w:r>
            <w:r w:rsidRPr="002A5FA6">
              <w:rPr>
                <w:rFonts w:cs="Arial"/>
                <w:color w:val="000000"/>
                <w:sz w:val="22"/>
                <w:szCs w:val="22"/>
              </w:rPr>
              <w:t xml:space="preserve">iberty: art </w:t>
            </w:r>
            <w:proofErr w:type="spellStart"/>
            <w:r w:rsidRPr="002A5FA6">
              <w:rPr>
                <w:rFonts w:cs="Arial"/>
                <w:color w:val="000000"/>
                <w:sz w:val="22"/>
                <w:szCs w:val="22"/>
              </w:rPr>
              <w:t>decò</w:t>
            </w:r>
            <w:proofErr w:type="spellEnd"/>
            <w:r w:rsidRPr="002A5FA6">
              <w:rPr>
                <w:rFonts w:cs="Arial"/>
                <w:color w:val="000000"/>
                <w:sz w:val="22"/>
                <w:szCs w:val="22"/>
              </w:rPr>
              <w:t>, architettura e arti decorative in Italia, in Europa e negli Stati Uniti. Nelle arti figurative: Gaetano Previati in pittura e Leonardo Bistolfi in scultura.  Liberty ed eclettismo a Bergamo e nella provincia bergamasca.</w:t>
            </w:r>
          </w:p>
          <w:p w14:paraId="4F7689D6" w14:textId="77777777" w:rsidR="002A5FA6" w:rsidRPr="002A5FA6" w:rsidRDefault="002A5FA6" w:rsidP="002A5FA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14:paraId="7D83EACE" w14:textId="109FB652" w:rsidR="00CE0E41" w:rsidRPr="00D945A5" w:rsidRDefault="00CE0E41" w:rsidP="007E683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82D5986" w14:textId="1031B673" w:rsidR="00CE0E41" w:rsidRPr="00D463BB" w:rsidRDefault="00CE0E41" w:rsidP="00D945A5">
      <w:pPr>
        <w:rPr>
          <w:b/>
          <w:szCs w:val="28"/>
        </w:rPr>
      </w:pPr>
    </w:p>
    <w:sectPr w:rsidR="00CE0E41" w:rsidRPr="00D463BB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0E6DF2"/>
    <w:rsid w:val="00262A85"/>
    <w:rsid w:val="002A5FA6"/>
    <w:rsid w:val="00422C2B"/>
    <w:rsid w:val="00437D8A"/>
    <w:rsid w:val="00565751"/>
    <w:rsid w:val="005E73CA"/>
    <w:rsid w:val="007E683C"/>
    <w:rsid w:val="00826846"/>
    <w:rsid w:val="00967B0C"/>
    <w:rsid w:val="00B64D67"/>
    <w:rsid w:val="00C8011A"/>
    <w:rsid w:val="00CB6454"/>
    <w:rsid w:val="00CE0E41"/>
    <w:rsid w:val="00D463BB"/>
    <w:rsid w:val="00D945A5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2024-01-08T10:44:00Z</dcterms:created>
  <dcterms:modified xsi:type="dcterms:W3CDTF">2024-01-08T10:51:00Z</dcterms:modified>
</cp:coreProperties>
</file>