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0122" w14:textId="77777777" w:rsidR="009C45EE" w:rsidRPr="00316FC8" w:rsidRDefault="009C45EE" w:rsidP="00F44742">
      <w:pPr>
        <w:spacing w:line="360" w:lineRule="auto"/>
        <w:textAlignment w:val="baseline"/>
        <w:divId w:val="2027555048"/>
        <w:rPr>
          <w:rFonts w:ascii="Montserrat" w:eastAsia="Times New Roman" w:hAnsi="Montserrat"/>
          <w:color w:val="000000" w:themeColor="text1"/>
          <w:kern w:val="0"/>
          <w:sz w:val="28"/>
          <w:szCs w:val="28"/>
          <w14:ligatures w14:val="none"/>
        </w:rPr>
      </w:pPr>
      <w:r w:rsidRPr="00316FC8">
        <w:rPr>
          <w:rFonts w:ascii="Montserrat" w:eastAsia="Times New Roman" w:hAnsi="Montserrat"/>
          <w:color w:val="000000" w:themeColor="text1"/>
          <w:sz w:val="28"/>
          <w:szCs w:val="28"/>
        </w:rPr>
        <w:t> </w:t>
      </w:r>
    </w:p>
    <w:p w14:paraId="716F6FA2" w14:textId="77777777" w:rsidR="009C45EE" w:rsidRPr="00316FC8" w:rsidRDefault="009C45EE" w:rsidP="00F44742">
      <w:pPr>
        <w:pStyle w:val="Iniziomodulo-z"/>
        <w:spacing w:line="360" w:lineRule="auto"/>
        <w:divId w:val="919483824"/>
        <w:rPr>
          <w:color w:val="000000" w:themeColor="text1"/>
          <w:sz w:val="28"/>
          <w:szCs w:val="28"/>
        </w:rPr>
      </w:pPr>
      <w:r w:rsidRPr="00316FC8">
        <w:rPr>
          <w:color w:val="000000" w:themeColor="text1"/>
          <w:sz w:val="28"/>
          <w:szCs w:val="28"/>
        </w:rPr>
        <w:t>Inizio modulo</w:t>
      </w:r>
    </w:p>
    <w:p w14:paraId="5B1A8479" w14:textId="77777777" w:rsidR="009C45EE" w:rsidRPr="00316FC8" w:rsidRDefault="009C45EE" w:rsidP="00F44742">
      <w:pPr>
        <w:pStyle w:val="Finemodulo-z"/>
        <w:spacing w:line="360" w:lineRule="auto"/>
        <w:divId w:val="919483824"/>
        <w:rPr>
          <w:color w:val="000000" w:themeColor="text1"/>
          <w:sz w:val="28"/>
          <w:szCs w:val="28"/>
        </w:rPr>
      </w:pPr>
      <w:r w:rsidRPr="00316FC8">
        <w:rPr>
          <w:color w:val="000000" w:themeColor="text1"/>
          <w:sz w:val="28"/>
          <w:szCs w:val="28"/>
        </w:rPr>
        <w:t>Fine modulo</w:t>
      </w:r>
    </w:p>
    <w:p w14:paraId="23590215" w14:textId="77777777" w:rsidR="009C45EE" w:rsidRPr="00316FC8" w:rsidRDefault="009C45EE" w:rsidP="00F44742">
      <w:pPr>
        <w:pStyle w:val="Titolo1"/>
        <w:shd w:val="clear" w:color="auto" w:fill="FFFFFF"/>
        <w:spacing w:before="0" w:after="0" w:line="360" w:lineRule="auto"/>
        <w:textAlignment w:val="baseline"/>
        <w:divId w:val="198593593"/>
        <w:rPr>
          <w:rFonts w:ascii="Montserrat" w:eastAsia="Times New Roman" w:hAnsi="Montserrat"/>
          <w:color w:val="000000" w:themeColor="text1"/>
          <w:sz w:val="28"/>
          <w:szCs w:val="28"/>
        </w:rPr>
      </w:pPr>
      <w:r w:rsidRPr="00316FC8">
        <w:rPr>
          <w:rFonts w:ascii="Montserrat" w:eastAsia="Times New Roman" w:hAnsi="Montserrat"/>
          <w:b/>
          <w:bCs/>
          <w:color w:val="000000" w:themeColor="text1"/>
          <w:sz w:val="28"/>
          <w:szCs w:val="28"/>
        </w:rPr>
        <w:t>Le Fondamenta Scientifiche del Pensiero Positivo</w:t>
      </w:r>
    </w:p>
    <w:p w14:paraId="5C21BC0F" w14:textId="01C79CBA" w:rsidR="009C45EE" w:rsidRPr="00316FC8" w:rsidRDefault="009C45EE" w:rsidP="00F4054E">
      <w:pPr>
        <w:pStyle w:val="post-meta"/>
        <w:shd w:val="clear" w:color="auto" w:fill="FFFFFF"/>
        <w:spacing w:before="0" w:beforeAutospacing="0" w:after="0" w:afterAutospacing="0" w:line="360" w:lineRule="auto"/>
        <w:textAlignment w:val="baseline"/>
        <w:divId w:val="198593593"/>
        <w:rPr>
          <w:rFonts w:ascii="Montserrat" w:hAnsi="Montserrat"/>
          <w:color w:val="000000" w:themeColor="text1"/>
          <w:sz w:val="28"/>
          <w:szCs w:val="28"/>
        </w:rPr>
      </w:pPr>
      <w:r w:rsidRPr="00316FC8">
        <w:rPr>
          <w:rFonts w:ascii="Montserrat" w:hAnsi="Montserrat"/>
          <w:color w:val="000000" w:themeColor="text1"/>
          <w:sz w:val="28"/>
          <w:szCs w:val="28"/>
        </w:rPr>
        <w:t>Sempre più spesso si sente parlare di uno stile di vita denominato “</w:t>
      </w:r>
      <w:r w:rsidRPr="00316FC8">
        <w:rPr>
          <w:rStyle w:val="Enfasicorsivo"/>
          <w:rFonts w:ascii="Montserrat" w:hAnsi="Montserrat"/>
          <w:color w:val="000000" w:themeColor="text1"/>
          <w:sz w:val="28"/>
          <w:szCs w:val="28"/>
          <w:bdr w:val="none" w:sz="0" w:space="0" w:color="auto" w:frame="1"/>
        </w:rPr>
        <w:t>pensiero positivo</w:t>
      </w:r>
      <w:r w:rsidRPr="00316FC8">
        <w:rPr>
          <w:rFonts w:ascii="Montserrat" w:hAnsi="Montserrat"/>
          <w:color w:val="000000" w:themeColor="text1"/>
          <w:sz w:val="28"/>
          <w:szCs w:val="28"/>
        </w:rPr>
        <w:t>”. È una vera e propria corrente filosofica che, lentamente, si fa strada nella quotidianità di chi lo avverte nel profondo.</w:t>
      </w:r>
    </w:p>
    <w:p w14:paraId="15386E48"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Si tratta di una caratteristica che, soprattutto nei momenti in cui tutto sembra andare storto e la vita non ti sorride, dovrebbe essere per te simile a un mantra da ripetere ogni giorno.</w:t>
      </w:r>
    </w:p>
    <w:p w14:paraId="30EB8A09"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Winston Churchill diceva che </w:t>
      </w:r>
      <w:r w:rsidRPr="00316FC8">
        <w:rPr>
          <w:rStyle w:val="Enfasigrassetto"/>
          <w:rFonts w:ascii="Montserrat" w:hAnsi="Montserrat"/>
          <w:color w:val="000000" w:themeColor="text1"/>
          <w:sz w:val="28"/>
          <w:szCs w:val="28"/>
          <w:bdr w:val="none" w:sz="0" w:space="0" w:color="auto" w:frame="1"/>
        </w:rPr>
        <w:t>“</w:t>
      </w:r>
      <w:r w:rsidRPr="00316FC8">
        <w:rPr>
          <w:rStyle w:val="Enfasicorsivo"/>
          <w:rFonts w:ascii="Montserrat" w:hAnsi="Montserrat"/>
          <w:b/>
          <w:bCs/>
          <w:color w:val="000000" w:themeColor="text1"/>
          <w:sz w:val="28"/>
          <w:szCs w:val="28"/>
          <w:bdr w:val="none" w:sz="0" w:space="0" w:color="auto" w:frame="1"/>
        </w:rPr>
        <w:t>un pessimista vede difficoltà insormontabili in ogni opportunità che gli si prospetta di fronte, mentre un ottimista vede dell’opportunità in ogni difficoltà.</w:t>
      </w:r>
      <w:r w:rsidRPr="00316FC8">
        <w:rPr>
          <w:rStyle w:val="Enfasigrassetto"/>
          <w:rFonts w:ascii="Montserrat" w:hAnsi="Montserrat"/>
          <w:color w:val="000000" w:themeColor="text1"/>
          <w:sz w:val="28"/>
          <w:szCs w:val="28"/>
          <w:bdr w:val="none" w:sz="0" w:space="0" w:color="auto" w:frame="1"/>
        </w:rPr>
        <w:t>“</w:t>
      </w:r>
    </w:p>
    <w:p w14:paraId="571B58DB"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Ha ragione?</w:t>
      </w:r>
    </w:p>
    <w:p w14:paraId="4F2C9E60"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Beh, lo possiamo notare nella vita di tutti i giorni.</w:t>
      </w:r>
      <w:r w:rsidRPr="00316FC8">
        <w:rPr>
          <w:rStyle w:val="Enfasigrassetto"/>
          <w:rFonts w:ascii="Montserrat" w:hAnsi="Montserrat"/>
          <w:color w:val="000000" w:themeColor="text1"/>
          <w:sz w:val="28"/>
          <w:szCs w:val="28"/>
          <w:bdr w:val="none" w:sz="0" w:space="0" w:color="auto" w:frame="1"/>
        </w:rPr>
        <w:t> Le persone più sono felici e più sono riconoscenti</w:t>
      </w:r>
      <w:r w:rsidRPr="00316FC8">
        <w:rPr>
          <w:rFonts w:ascii="Montserrat" w:hAnsi="Montserrat"/>
          <w:color w:val="000000" w:themeColor="text1"/>
          <w:sz w:val="28"/>
          <w:szCs w:val="28"/>
        </w:rPr>
        <w:t>, meno stressate e meno depresse al contrario di chi tende a incurvare le labbra in un broncio continuo. Questo perché chi si avvale del pensiero positivo affronta i problemi in maniera diversa da chi ha un carattere più razionale o, peggio, pessimista.</w:t>
      </w:r>
    </w:p>
    <w:p w14:paraId="7DC4BA63"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Diverso come?</w:t>
      </w:r>
    </w:p>
    <w:p w14:paraId="7F2F6F48"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Più </w:t>
      </w:r>
      <w:r w:rsidRPr="00316FC8">
        <w:rPr>
          <w:rStyle w:val="Enfasigrassetto"/>
          <w:rFonts w:ascii="Montserrat" w:hAnsi="Montserrat"/>
          <w:color w:val="000000" w:themeColor="text1"/>
          <w:sz w:val="28"/>
          <w:szCs w:val="28"/>
          <w:bdr w:val="none" w:sz="0" w:space="0" w:color="auto" w:frame="1"/>
        </w:rPr>
        <w:t>propositivo</w:t>
      </w:r>
      <w:r w:rsidRPr="00316FC8">
        <w:rPr>
          <w:rFonts w:ascii="Montserrat" w:hAnsi="Montserrat"/>
          <w:color w:val="000000" w:themeColor="text1"/>
          <w:sz w:val="28"/>
          <w:szCs w:val="28"/>
        </w:rPr>
        <w:t>.</w:t>
      </w:r>
    </w:p>
    <w:p w14:paraId="59CD1F01"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Ti faccio un esempio. Stai facendo la tua passeggiata giornaliera alla ricerca del relax. D’improvviso ti rendi conto che la strada che fai di solito è inagibile per via di alcuni lavori di manutenzione.</w:t>
      </w:r>
    </w:p>
    <w:p w14:paraId="2D2B6153"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Che cosa fai? Qual è il tuo prossimo passo? Come affronti il problema?</w:t>
      </w:r>
    </w:p>
    <w:p w14:paraId="74417F92"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lastRenderedPageBreak/>
        <w:t>Ritorni indietro mogio fino a casa o cambi percorso alla ricerca di un nuovo luogo da esplorare?</w:t>
      </w:r>
    </w:p>
    <w:p w14:paraId="0FC7FCC0"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Ecco, il primo avrà perso una buona possibilità di osservare il mondo da un’altra prospettiva e si sentirà arrabbiato, frustato e deluso. Il secondo, invece, grazie alla sua propensione a vedere del positivo in ogni cosa, è stato in grado di risolvere il problema e di godere dell’inaspettato fuori programma.</w:t>
      </w:r>
    </w:p>
    <w:p w14:paraId="06381D35"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Ma la scienza che cosa dice a riguardo? Ci sono delle basi che attestano quanto dichiarato o tutto è fondato sul niente?</w:t>
      </w:r>
    </w:p>
    <w:p w14:paraId="31C52A5C" w14:textId="77777777" w:rsidR="009C45EE" w:rsidRPr="00316FC8" w:rsidRDefault="009C45EE" w:rsidP="00F44742">
      <w:pPr>
        <w:pStyle w:val="Titolo2"/>
        <w:shd w:val="clear" w:color="auto" w:fill="FFFFFF"/>
        <w:spacing w:before="0" w:after="0" w:line="360" w:lineRule="auto"/>
        <w:textAlignment w:val="baseline"/>
        <w:divId w:val="1612281039"/>
        <w:rPr>
          <w:rFonts w:ascii="Montserrat" w:eastAsia="Times New Roman" w:hAnsi="Montserrat"/>
          <w:color w:val="000000" w:themeColor="text1"/>
          <w:sz w:val="28"/>
          <w:szCs w:val="28"/>
        </w:rPr>
      </w:pPr>
      <w:r w:rsidRPr="00316FC8">
        <w:rPr>
          <w:rFonts w:ascii="Montserrat" w:eastAsia="Times New Roman" w:hAnsi="Montserrat"/>
          <w:b/>
          <w:bCs/>
          <w:color w:val="000000" w:themeColor="text1"/>
          <w:sz w:val="28"/>
          <w:szCs w:val="28"/>
        </w:rPr>
        <w:t>Il Pensiero Positivo: La Parola alla Scienza</w:t>
      </w:r>
    </w:p>
    <w:p w14:paraId="73F6D66C"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La scienza ha parlato e lo ha fatto attraverso quello che sa fare meglio: tramite ricerche e studi approfonditi si è riuscito a dimostrare l’</w:t>
      </w:r>
      <w:r w:rsidRPr="00316FC8">
        <w:rPr>
          <w:rStyle w:val="Enfasigrassetto"/>
          <w:rFonts w:ascii="Montserrat" w:hAnsi="Montserrat"/>
          <w:color w:val="000000" w:themeColor="text1"/>
          <w:sz w:val="28"/>
          <w:szCs w:val="28"/>
          <w:bdr w:val="none" w:sz="0" w:space="0" w:color="auto" w:frame="1"/>
        </w:rPr>
        <w:t>incremento del benessere psico-fisico attribuito alla mentalità positiva</w:t>
      </w:r>
      <w:r w:rsidRPr="00316FC8">
        <w:rPr>
          <w:rFonts w:ascii="Montserrat" w:hAnsi="Montserrat"/>
          <w:color w:val="000000" w:themeColor="text1"/>
          <w:sz w:val="28"/>
          <w:szCs w:val="28"/>
        </w:rPr>
        <w:t>.</w:t>
      </w:r>
    </w:p>
    <w:p w14:paraId="5F8CE69E"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Esaminiamo un caso alla volta.</w:t>
      </w:r>
    </w:p>
    <w:p w14:paraId="3B781F21" w14:textId="77777777" w:rsidR="009C45EE" w:rsidRPr="00316FC8" w:rsidRDefault="009C45EE" w:rsidP="00F44742">
      <w:pPr>
        <w:pStyle w:val="Titolo3"/>
        <w:shd w:val="clear" w:color="auto" w:fill="FFFFFF"/>
        <w:spacing w:before="0" w:after="0" w:line="360" w:lineRule="auto"/>
        <w:textAlignment w:val="baseline"/>
        <w:divId w:val="1612281039"/>
        <w:rPr>
          <w:rFonts w:ascii="Montserrat" w:eastAsia="Times New Roman" w:hAnsi="Montserrat"/>
          <w:color w:val="000000" w:themeColor="text1"/>
        </w:rPr>
      </w:pPr>
      <w:r w:rsidRPr="00316FC8">
        <w:rPr>
          <w:rFonts w:ascii="Montserrat" w:eastAsia="Times New Roman" w:hAnsi="Montserrat"/>
          <w:b/>
          <w:bCs/>
          <w:color w:val="000000" w:themeColor="text1"/>
        </w:rPr>
        <w:t>L’Ottimismo Nella Salute Fisica</w:t>
      </w:r>
    </w:p>
    <w:p w14:paraId="0A4F05C4" w14:textId="329FE026"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L’obiettivo primario di ogni singolo individuo, a discapito di ciò che si è portati a pensare, non è essere felici ma </w:t>
      </w:r>
      <w:r w:rsidRPr="00316FC8">
        <w:rPr>
          <w:rStyle w:val="Enfasigrassetto"/>
          <w:rFonts w:ascii="Montserrat" w:hAnsi="Montserrat"/>
          <w:color w:val="000000" w:themeColor="text1"/>
          <w:sz w:val="28"/>
          <w:szCs w:val="28"/>
          <w:bdr w:val="none" w:sz="0" w:space="0" w:color="auto" w:frame="1"/>
        </w:rPr>
        <w:t>sopravvivere</w:t>
      </w:r>
      <w:r w:rsidRPr="00316FC8">
        <w:rPr>
          <w:rFonts w:ascii="Montserrat" w:hAnsi="Montserrat"/>
          <w:color w:val="000000" w:themeColor="text1"/>
          <w:sz w:val="28"/>
          <w:szCs w:val="28"/>
        </w:rPr>
        <w:t>. È un desiderio nascosto che non puoi percepire, ma è dentro di noi da quando siamo nati. Ma che cosa centra con il pensiero positivo?</w:t>
      </w:r>
    </w:p>
    <w:p w14:paraId="149CDC57"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Te lo spiego subito.</w:t>
      </w:r>
    </w:p>
    <w:p w14:paraId="60BDA88E"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Sì, l’</w:t>
      </w:r>
      <w:r w:rsidRPr="00316FC8">
        <w:rPr>
          <w:rStyle w:val="Enfasigrassetto"/>
          <w:rFonts w:ascii="Montserrat" w:hAnsi="Montserrat"/>
          <w:color w:val="000000" w:themeColor="text1"/>
          <w:sz w:val="28"/>
          <w:szCs w:val="28"/>
          <w:bdr w:val="none" w:sz="0" w:space="0" w:color="auto" w:frame="1"/>
        </w:rPr>
        <w:t>ottimismo è legato alla longevità</w:t>
      </w:r>
      <w:r w:rsidRPr="00316FC8">
        <w:rPr>
          <w:rFonts w:ascii="Montserrat" w:hAnsi="Montserrat"/>
          <w:color w:val="000000" w:themeColor="text1"/>
          <w:sz w:val="28"/>
          <w:szCs w:val="28"/>
        </w:rPr>
        <w:t>. Lo dice una </w:t>
      </w:r>
      <w:hyperlink r:id="rId7" w:tgtFrame="_blank" w:history="1">
        <w:r w:rsidRPr="00316FC8">
          <w:rPr>
            <w:rStyle w:val="Collegamentoipertestuale"/>
            <w:rFonts w:ascii="Montserrat" w:hAnsi="Montserrat"/>
            <w:color w:val="000000" w:themeColor="text1"/>
            <w:sz w:val="28"/>
            <w:szCs w:val="28"/>
            <w:bdr w:val="none" w:sz="0" w:space="0" w:color="auto" w:frame="1"/>
          </w:rPr>
          <w:t>ricerca</w:t>
        </w:r>
      </w:hyperlink>
      <w:r w:rsidRPr="00316FC8">
        <w:rPr>
          <w:rFonts w:ascii="Montserrat" w:hAnsi="Montserrat"/>
          <w:color w:val="000000" w:themeColor="text1"/>
          <w:sz w:val="28"/>
          <w:szCs w:val="28"/>
        </w:rPr>
        <w:t> iniziata nel 1960 e terminata con successo negli anni 2000.</w:t>
      </w:r>
    </w:p>
    <w:p w14:paraId="66F83D34"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 xml:space="preserve">Lo studio è stato realizzato dalla </w:t>
      </w:r>
      <w:proofErr w:type="spellStart"/>
      <w:r w:rsidRPr="00316FC8">
        <w:rPr>
          <w:rFonts w:ascii="Montserrat" w:hAnsi="Montserrat"/>
          <w:color w:val="000000" w:themeColor="text1"/>
          <w:sz w:val="28"/>
          <w:szCs w:val="28"/>
        </w:rPr>
        <w:t>Division</w:t>
      </w:r>
      <w:proofErr w:type="spellEnd"/>
      <w:r w:rsidRPr="00316FC8">
        <w:rPr>
          <w:rFonts w:ascii="Montserrat" w:hAnsi="Montserrat"/>
          <w:color w:val="000000" w:themeColor="text1"/>
          <w:sz w:val="28"/>
          <w:szCs w:val="28"/>
        </w:rPr>
        <w:t xml:space="preserve"> of </w:t>
      </w:r>
      <w:proofErr w:type="spellStart"/>
      <w:r w:rsidRPr="00316FC8">
        <w:rPr>
          <w:rFonts w:ascii="Montserrat" w:hAnsi="Montserrat"/>
          <w:color w:val="000000" w:themeColor="text1"/>
          <w:sz w:val="28"/>
          <w:szCs w:val="28"/>
        </w:rPr>
        <w:t>Adult</w:t>
      </w:r>
      <w:proofErr w:type="spellEnd"/>
      <w:r w:rsidRPr="00316FC8">
        <w:rPr>
          <w:rFonts w:ascii="Montserrat" w:hAnsi="Montserrat"/>
          <w:color w:val="000000" w:themeColor="text1"/>
          <w:sz w:val="28"/>
          <w:szCs w:val="28"/>
        </w:rPr>
        <w:t xml:space="preserve"> </w:t>
      </w:r>
      <w:proofErr w:type="spellStart"/>
      <w:r w:rsidRPr="00316FC8">
        <w:rPr>
          <w:rFonts w:ascii="Montserrat" w:hAnsi="Montserrat"/>
          <w:color w:val="000000" w:themeColor="text1"/>
          <w:sz w:val="28"/>
          <w:szCs w:val="28"/>
        </w:rPr>
        <w:t>Psychiatry</w:t>
      </w:r>
      <w:proofErr w:type="spellEnd"/>
      <w:r w:rsidRPr="00316FC8">
        <w:rPr>
          <w:rFonts w:ascii="Montserrat" w:hAnsi="Montserrat"/>
          <w:color w:val="000000" w:themeColor="text1"/>
          <w:sz w:val="28"/>
          <w:szCs w:val="28"/>
        </w:rPr>
        <w:t xml:space="preserve"> nella Mayo Clinic di Rochester, nel Minnesota la quale si è data come obiettivo quello di esaminare il modo in cui le persone spiegano gli eventi della vita come fattore di rischio di morte precoce.</w:t>
      </w:r>
    </w:p>
    <w:p w14:paraId="5C50EA20"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lastRenderedPageBreak/>
        <w:t>L’esperimento comincia nel 1960 con un campione di uomini e donne a cui è stato fornito un test da compilare. A ogni domanda è stato assegnato un punteggio che partiva dal livello più basso (pessimismo) fino ad arrivare a quello più alto (ottimismo).</w:t>
      </w:r>
    </w:p>
    <w:p w14:paraId="2732BF98"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Quarant’anni dopo si è potuto verificare il risultato: per ogni aumento di 10 punti, il rischio di morte precoce va a diminuire del 19 per cento.</w:t>
      </w:r>
    </w:p>
    <w:p w14:paraId="60ECE842"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Il pensiero positivo svolge anche un ruolo importante nella convalescenza di una malattia.</w:t>
      </w:r>
    </w:p>
    <w:p w14:paraId="7B971519"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Alcuni </w:t>
      </w:r>
      <w:hyperlink r:id="rId8" w:tgtFrame="_blank" w:history="1">
        <w:r w:rsidRPr="00316FC8">
          <w:rPr>
            <w:rStyle w:val="Collegamentoipertestuale"/>
            <w:rFonts w:ascii="Montserrat" w:hAnsi="Montserrat"/>
            <w:color w:val="000000" w:themeColor="text1"/>
            <w:sz w:val="28"/>
            <w:szCs w:val="28"/>
            <w:bdr w:val="none" w:sz="0" w:space="0" w:color="auto" w:frame="1"/>
          </w:rPr>
          <w:t>studi</w:t>
        </w:r>
      </w:hyperlink>
      <w:r w:rsidRPr="00316FC8">
        <w:rPr>
          <w:rFonts w:ascii="Montserrat" w:hAnsi="Montserrat"/>
          <w:color w:val="000000" w:themeColor="text1"/>
          <w:sz w:val="28"/>
          <w:szCs w:val="28"/>
        </w:rPr>
        <w:t>, per esempio, hanno ricercato a fondo una correlazione tra il pensiero positivo e il cancro al seno.</w:t>
      </w:r>
    </w:p>
    <w:p w14:paraId="6E115A36"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In questo caso è stato dimostrato che le persone ottimiste per natura si ritrovano a provare meno angoscia nel momento in cui sono messe di fronte a una situazione di grave entità come questa.</w:t>
      </w:r>
    </w:p>
    <w:p w14:paraId="2ABECCAB"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Ma non è tutto, queste ricerche hanno stabilito che uno spirito combattivo ha più possibilità di sopravvivere al cancro, perché la sua tenacia permette di sviluppare una maggiore resistenza e prestanza fisica.</w:t>
      </w:r>
    </w:p>
    <w:p w14:paraId="74BE8A1E"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I due casi sovra-descritti condividono un’unica tematica: l’</w:t>
      </w:r>
      <w:r w:rsidRPr="00316FC8">
        <w:rPr>
          <w:rStyle w:val="Enfasigrassetto"/>
          <w:rFonts w:ascii="Montserrat" w:hAnsi="Montserrat"/>
          <w:color w:val="000000" w:themeColor="text1"/>
          <w:sz w:val="28"/>
          <w:szCs w:val="28"/>
          <w:bdr w:val="none" w:sz="0" w:space="0" w:color="auto" w:frame="1"/>
        </w:rPr>
        <w:t>ottimismo può influire profondamente sulla salute fisica di una persona</w:t>
      </w:r>
      <w:r w:rsidRPr="00316FC8">
        <w:rPr>
          <w:rFonts w:ascii="Montserrat" w:hAnsi="Montserrat"/>
          <w:color w:val="000000" w:themeColor="text1"/>
          <w:sz w:val="28"/>
          <w:szCs w:val="28"/>
        </w:rPr>
        <w:t>. Già solo il semplice fatto di aspettarsi un risultato positivo e sentirsi pieno di speranza può dare al sistema immunitario un valido contributo nella prevenzione delle malattie e nell’affrontare periodi di cure stressanti.</w:t>
      </w:r>
    </w:p>
    <w:p w14:paraId="4CC5A479" w14:textId="77777777" w:rsidR="009C45EE" w:rsidRPr="00316FC8" w:rsidRDefault="009C45EE" w:rsidP="00F44742">
      <w:pPr>
        <w:pStyle w:val="Titolo3"/>
        <w:shd w:val="clear" w:color="auto" w:fill="FFFFFF"/>
        <w:spacing w:before="0" w:after="0" w:line="360" w:lineRule="auto"/>
        <w:textAlignment w:val="baseline"/>
        <w:divId w:val="1612281039"/>
        <w:rPr>
          <w:rFonts w:ascii="Montserrat" w:eastAsia="Times New Roman" w:hAnsi="Montserrat"/>
          <w:color w:val="000000" w:themeColor="text1"/>
        </w:rPr>
      </w:pPr>
      <w:r w:rsidRPr="00316FC8">
        <w:rPr>
          <w:rFonts w:ascii="Montserrat" w:eastAsia="Times New Roman" w:hAnsi="Montserrat"/>
          <w:b/>
          <w:bCs/>
          <w:color w:val="000000" w:themeColor="text1"/>
        </w:rPr>
        <w:t>Il Pensare Positivo e il Benessere della Mente: la Correlazione</w:t>
      </w:r>
    </w:p>
    <w:p w14:paraId="55438E4C" w14:textId="517B34EA"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E se il corpo ottiene parecchi benefici nell’improntare la vita su una modalità ottimista, anche la mente può ritenersi soddisfatta.</w:t>
      </w:r>
    </w:p>
    <w:p w14:paraId="1BB6D95F"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lastRenderedPageBreak/>
        <w:t>Esempi lampanti sono riportati in uno </w:t>
      </w:r>
      <w:hyperlink r:id="rId9" w:tgtFrame="_blank" w:history="1">
        <w:r w:rsidRPr="00316FC8">
          <w:rPr>
            <w:rStyle w:val="Collegamentoipertestuale"/>
            <w:rFonts w:ascii="Montserrat" w:hAnsi="Montserrat"/>
            <w:color w:val="000000" w:themeColor="text1"/>
            <w:sz w:val="28"/>
            <w:szCs w:val="28"/>
            <w:bdr w:val="none" w:sz="0" w:space="0" w:color="auto" w:frame="1"/>
          </w:rPr>
          <w:t>studio</w:t>
        </w:r>
      </w:hyperlink>
      <w:r w:rsidRPr="00316FC8">
        <w:rPr>
          <w:rFonts w:ascii="Montserrat" w:hAnsi="Montserrat"/>
          <w:color w:val="000000" w:themeColor="text1"/>
          <w:sz w:val="28"/>
          <w:szCs w:val="28"/>
        </w:rPr>
        <w:t xml:space="preserve"> del 1992, dove </w:t>
      </w:r>
      <w:proofErr w:type="spellStart"/>
      <w:r w:rsidRPr="00316FC8">
        <w:rPr>
          <w:rFonts w:ascii="Montserrat" w:hAnsi="Montserrat"/>
          <w:color w:val="000000" w:themeColor="text1"/>
          <w:sz w:val="28"/>
          <w:szCs w:val="28"/>
        </w:rPr>
        <w:t>Litt</w:t>
      </w:r>
      <w:proofErr w:type="spellEnd"/>
      <w:r w:rsidRPr="00316FC8">
        <w:rPr>
          <w:rFonts w:ascii="Montserrat" w:hAnsi="Montserrat"/>
          <w:color w:val="000000" w:themeColor="text1"/>
          <w:sz w:val="28"/>
          <w:szCs w:val="28"/>
        </w:rPr>
        <w:t xml:space="preserve"> e altri ricercatori hanno esaminato l’incontro tra pessimismo e ottimismo nella fecondazione in vitro.</w:t>
      </w:r>
    </w:p>
    <w:p w14:paraId="50BDCA3B"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In questo caso si sono valutate le reazioni a un riscontro negativo sul test di gravidanza. Chi non è stato capace di rialzarsi, con il tempo ha sviluppato segnali di depressione mentre gli altri hanno portato la loro attenzione sul rapporto di coppia, arrivando a raggiungere la serenità per affrontare un secondo tentativo.</w:t>
      </w:r>
    </w:p>
    <w:p w14:paraId="1C042688"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Questo suggerisce che </w:t>
      </w:r>
      <w:r w:rsidRPr="00316FC8">
        <w:rPr>
          <w:rStyle w:val="Enfasigrassetto"/>
          <w:rFonts w:ascii="Montserrat" w:hAnsi="Montserrat"/>
          <w:color w:val="000000" w:themeColor="text1"/>
          <w:sz w:val="28"/>
          <w:szCs w:val="28"/>
          <w:bdr w:val="none" w:sz="0" w:space="0" w:color="auto" w:frame="1"/>
        </w:rPr>
        <w:t>chi fonda la sua vita su un modo di pensare positivo è capace di far fronte alle delusioni della vita</w:t>
      </w:r>
      <w:r w:rsidRPr="00316FC8">
        <w:rPr>
          <w:rFonts w:ascii="Montserrat" w:hAnsi="Montserrat"/>
          <w:color w:val="000000" w:themeColor="text1"/>
          <w:sz w:val="28"/>
          <w:szCs w:val="28"/>
        </w:rPr>
        <w:t>, puntando tutto sugli aspetti positivi.</w:t>
      </w:r>
    </w:p>
    <w:p w14:paraId="6646F4DD"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La scienza dice anche che le persone propense a vedere il mondo a colori sono quelle che più tendono a impegnarsi nella soluzione dei problemi.</w:t>
      </w:r>
    </w:p>
    <w:p w14:paraId="4B2CAABC"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Questo perché non si fermano alla prima difficoltà, ma cercano in tutti i modi possibili di saltare e/o aggirare l’ostacolo per superarlo.</w:t>
      </w:r>
    </w:p>
    <w:p w14:paraId="0B9ED015"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Lo dimostra una </w:t>
      </w:r>
      <w:hyperlink r:id="rId10" w:tgtFrame="_blank" w:history="1">
        <w:r w:rsidRPr="00316FC8">
          <w:rPr>
            <w:rStyle w:val="Collegamentoipertestuale"/>
            <w:rFonts w:ascii="Montserrat" w:hAnsi="Montserrat"/>
            <w:color w:val="000000" w:themeColor="text1"/>
            <w:sz w:val="28"/>
            <w:szCs w:val="28"/>
            <w:bdr w:val="none" w:sz="0" w:space="0" w:color="auto" w:frame="1"/>
          </w:rPr>
          <w:t>ricerca</w:t>
        </w:r>
      </w:hyperlink>
      <w:r w:rsidRPr="00316FC8">
        <w:rPr>
          <w:rFonts w:ascii="Montserrat" w:hAnsi="Montserrat"/>
          <w:color w:val="000000" w:themeColor="text1"/>
          <w:sz w:val="28"/>
          <w:szCs w:val="28"/>
        </w:rPr>
        <w:t> del 1992 ad opera di Taylor per l’</w:t>
      </w:r>
      <w:proofErr w:type="spellStart"/>
      <w:r w:rsidRPr="00316FC8">
        <w:rPr>
          <w:rFonts w:ascii="Montserrat" w:hAnsi="Montserrat"/>
          <w:color w:val="000000" w:themeColor="text1"/>
          <w:sz w:val="28"/>
          <w:szCs w:val="28"/>
        </w:rPr>
        <w:t>University</w:t>
      </w:r>
      <w:proofErr w:type="spellEnd"/>
      <w:r w:rsidRPr="00316FC8">
        <w:rPr>
          <w:rFonts w:ascii="Montserrat" w:hAnsi="Montserrat"/>
          <w:color w:val="000000" w:themeColor="text1"/>
          <w:sz w:val="28"/>
          <w:szCs w:val="28"/>
        </w:rPr>
        <w:t xml:space="preserve"> of Texas incentrata sui malati di HIV. I pazienti più positivi si sono scoperti essere più propositivi e volenterosi. Sono stati, infatti, capaci di organizzare i loro piani di recupero, chiedere informazioni e ulteriore supporto per riuscire a vincere l’enorme battaglia contro se stessi.</w:t>
      </w:r>
    </w:p>
    <w:p w14:paraId="66A16AAD"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Style w:val="Enfasigrassetto"/>
          <w:rFonts w:ascii="Montserrat" w:hAnsi="Montserrat"/>
          <w:color w:val="000000" w:themeColor="text1"/>
          <w:sz w:val="28"/>
          <w:szCs w:val="28"/>
          <w:bdr w:val="none" w:sz="0" w:space="0" w:color="auto" w:frame="1"/>
        </w:rPr>
        <w:t>Gli ottimisti tendono anche ad accettare la realtà e la inquadrano nella miglior luce possibile</w:t>
      </w:r>
      <w:r w:rsidRPr="00316FC8">
        <w:rPr>
          <w:rFonts w:ascii="Montserrat" w:hAnsi="Montserrat"/>
          <w:color w:val="000000" w:themeColor="text1"/>
          <w:sz w:val="28"/>
          <w:szCs w:val="28"/>
        </w:rPr>
        <w:t>, mentre i pessimisti tendono alla negazione e all’abbandonare gli obiettivi che si erano prefissati perché certi di non riuscire a proseguire oltre.</w:t>
      </w:r>
    </w:p>
    <w:p w14:paraId="59865FC3"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 xml:space="preserve">Come vedi, sono molteplici gli studi scientifici che sono stati realizzati sul pensiero positivo e la grande maggioranza di questi </w:t>
      </w:r>
      <w:r w:rsidRPr="00316FC8">
        <w:rPr>
          <w:rFonts w:ascii="Montserrat" w:hAnsi="Montserrat"/>
          <w:color w:val="000000" w:themeColor="text1"/>
          <w:sz w:val="28"/>
          <w:szCs w:val="28"/>
        </w:rPr>
        <w:lastRenderedPageBreak/>
        <w:t>arrivano alle stesse identiche conclusioni: </w:t>
      </w:r>
      <w:r w:rsidRPr="00316FC8">
        <w:rPr>
          <w:rStyle w:val="Enfasigrassetto"/>
          <w:rFonts w:ascii="Montserrat" w:hAnsi="Montserrat"/>
          <w:color w:val="000000" w:themeColor="text1"/>
          <w:sz w:val="28"/>
          <w:szCs w:val="28"/>
          <w:bdr w:val="none" w:sz="0" w:space="0" w:color="auto" w:frame="1"/>
        </w:rPr>
        <w:t>ottimismo uguale buona salute, sia fisica che mentale</w:t>
      </w:r>
      <w:r w:rsidRPr="00316FC8">
        <w:rPr>
          <w:rFonts w:ascii="Montserrat" w:hAnsi="Montserrat"/>
          <w:color w:val="000000" w:themeColor="text1"/>
          <w:sz w:val="28"/>
          <w:szCs w:val="28"/>
        </w:rPr>
        <w:t>.</w:t>
      </w:r>
    </w:p>
    <w:p w14:paraId="1314B1C8" w14:textId="77777777" w:rsidR="009C45EE" w:rsidRPr="00316FC8" w:rsidRDefault="009C45EE" w:rsidP="00F44742">
      <w:pPr>
        <w:pStyle w:val="NormaleWeb"/>
        <w:shd w:val="clear" w:color="auto" w:fill="FFFFFF"/>
        <w:spacing w:before="0" w:beforeAutospacing="0" w:after="0" w:afterAutospacing="0" w:line="360" w:lineRule="auto"/>
        <w:textAlignment w:val="baseline"/>
        <w:divId w:val="1612281039"/>
        <w:rPr>
          <w:rFonts w:ascii="Montserrat" w:hAnsi="Montserrat"/>
          <w:color w:val="000000" w:themeColor="text1"/>
          <w:sz w:val="28"/>
          <w:szCs w:val="28"/>
        </w:rPr>
      </w:pPr>
      <w:r w:rsidRPr="00316FC8">
        <w:rPr>
          <w:rFonts w:ascii="Montserrat" w:hAnsi="Montserrat"/>
          <w:color w:val="000000" w:themeColor="text1"/>
          <w:sz w:val="28"/>
          <w:szCs w:val="28"/>
        </w:rPr>
        <w:t>Quindi, per rispondere alle domande che ci eravamo fissati a inizio articolo, sì, gli ottimisti vivono più a lungo e sono in grado di affrontare al meglio situazioni complicate.</w:t>
      </w:r>
    </w:p>
    <w:p w14:paraId="118368A0" w14:textId="52C96558" w:rsidR="00A022B5" w:rsidRPr="00316FC8" w:rsidRDefault="00A022B5" w:rsidP="00F4054E">
      <w:pPr>
        <w:pStyle w:val="Titolo3"/>
        <w:shd w:val="clear" w:color="auto" w:fill="FFFFFF"/>
        <w:spacing w:before="240" w:after="240" w:line="360" w:lineRule="auto"/>
        <w:textAlignment w:val="baseline"/>
        <w:divId w:val="1749225522"/>
        <w:rPr>
          <w:rFonts w:ascii="Montserrat" w:eastAsia="Times New Roman" w:hAnsi="Montserrat"/>
          <w:color w:val="000000" w:themeColor="text1"/>
        </w:rPr>
      </w:pPr>
      <w:r w:rsidRPr="00316FC8">
        <w:rPr>
          <w:rFonts w:ascii="Arial" w:hAnsi="Arial" w:cs="Arial"/>
          <w:color w:val="000000" w:themeColor="text1"/>
        </w:rPr>
        <w:t>Prima di essere compreso entro la psicologia scientifica ed essere diventato un costrutto rigoroso, l’</w:t>
      </w:r>
      <w:r w:rsidRPr="00316FC8">
        <w:rPr>
          <w:rStyle w:val="Enfasigrassetto"/>
          <w:rFonts w:ascii="inherit" w:hAnsi="inherit" w:cs="Arial"/>
          <w:color w:val="000000" w:themeColor="text1"/>
          <w:bdr w:val="none" w:sz="0" w:space="0" w:color="auto" w:frame="1"/>
        </w:rPr>
        <w:t>ottimismo</w:t>
      </w:r>
      <w:r w:rsidRPr="00316FC8">
        <w:rPr>
          <w:rFonts w:ascii="Arial" w:hAnsi="Arial" w:cs="Arial"/>
          <w:color w:val="000000" w:themeColor="text1"/>
        </w:rPr>
        <w:t> derivava dal senso comune e presentava numerose aree di “indeterminatezza concettuale” e di “vaghezza teorica”</w:t>
      </w:r>
      <w:r w:rsidR="00F73D82" w:rsidRPr="00316FC8">
        <w:rPr>
          <w:rFonts w:ascii="Arial" w:hAnsi="Arial" w:cs="Arial"/>
          <w:color w:val="000000" w:themeColor="text1"/>
        </w:rPr>
        <w:t>;</w:t>
      </w:r>
      <w:r w:rsidRPr="00316FC8">
        <w:rPr>
          <w:rFonts w:ascii="Arial" w:hAnsi="Arial" w:cs="Arial"/>
          <w:color w:val="000000" w:themeColor="text1"/>
        </w:rPr>
        <w:t xml:space="preserve"> nonostante ciò sia stato superato, il dibattito che prova a determinare se ottimismo e pessimismo siano una o due dimensioni psicologiche è ancora attuale.</w:t>
      </w:r>
    </w:p>
    <w:p w14:paraId="795183AF" w14:textId="77777777" w:rsidR="00A022B5" w:rsidRPr="00316FC8" w:rsidRDefault="00A022B5" w:rsidP="00F44742">
      <w:pPr>
        <w:pStyle w:val="NormaleWeb"/>
        <w:shd w:val="clear" w:color="auto" w:fill="FCFCFC"/>
        <w:spacing w:before="0" w:beforeAutospacing="0" w:after="0" w:afterAutospacing="0" w:line="360" w:lineRule="auto"/>
        <w:textAlignment w:val="baseline"/>
        <w:divId w:val="1658723756"/>
        <w:rPr>
          <w:rFonts w:ascii="Arial" w:hAnsi="Arial" w:cs="Arial"/>
          <w:color w:val="000000" w:themeColor="text1"/>
          <w:sz w:val="28"/>
          <w:szCs w:val="28"/>
        </w:rPr>
      </w:pPr>
      <w:r w:rsidRPr="00316FC8">
        <w:rPr>
          <w:rFonts w:ascii="Arial" w:hAnsi="Arial" w:cs="Arial"/>
          <w:color w:val="000000" w:themeColor="text1"/>
          <w:sz w:val="28"/>
          <w:szCs w:val="28"/>
        </w:rPr>
        <w:t>Al fine di operare una sistematizzazione concettuale, </w:t>
      </w:r>
      <w:proofErr w:type="spellStart"/>
      <w:r w:rsidRPr="00316FC8">
        <w:rPr>
          <w:rStyle w:val="Enfasicorsivo"/>
          <w:rFonts w:ascii="inherit" w:hAnsi="inherit" w:cs="Arial"/>
          <w:color w:val="000000" w:themeColor="text1"/>
          <w:sz w:val="28"/>
          <w:szCs w:val="28"/>
          <w:bdr w:val="none" w:sz="0" w:space="0" w:color="auto" w:frame="1"/>
        </w:rPr>
        <w:t>Anolli</w:t>
      </w:r>
      <w:proofErr w:type="spellEnd"/>
      <w:r w:rsidRPr="00316FC8">
        <w:rPr>
          <w:rStyle w:val="Enfasicorsivo"/>
          <w:rFonts w:ascii="inherit" w:hAnsi="inherit" w:cs="Arial"/>
          <w:color w:val="000000" w:themeColor="text1"/>
          <w:sz w:val="28"/>
          <w:szCs w:val="28"/>
          <w:bdr w:val="none" w:sz="0" w:space="0" w:color="auto" w:frame="1"/>
        </w:rPr>
        <w:t xml:space="preserve"> e </w:t>
      </w:r>
      <w:proofErr w:type="spellStart"/>
      <w:r w:rsidRPr="00316FC8">
        <w:rPr>
          <w:rStyle w:val="Enfasicorsivo"/>
          <w:rFonts w:ascii="inherit" w:hAnsi="inherit" w:cs="Arial"/>
          <w:color w:val="000000" w:themeColor="text1"/>
          <w:sz w:val="28"/>
          <w:szCs w:val="28"/>
          <w:bdr w:val="none" w:sz="0" w:space="0" w:color="auto" w:frame="1"/>
        </w:rPr>
        <w:t>Realdon</w:t>
      </w:r>
      <w:proofErr w:type="spellEnd"/>
      <w:r w:rsidRPr="00316FC8">
        <w:rPr>
          <w:rFonts w:ascii="Arial" w:hAnsi="Arial" w:cs="Arial"/>
          <w:color w:val="000000" w:themeColor="text1"/>
          <w:sz w:val="28"/>
          <w:szCs w:val="28"/>
        </w:rPr>
        <w:t> fanno una prima differenziazione fra ottimismo </w:t>
      </w:r>
      <w:r w:rsidRPr="00316FC8">
        <w:rPr>
          <w:rStyle w:val="Enfasicorsivo"/>
          <w:rFonts w:ascii="inherit" w:hAnsi="inherit" w:cs="Arial"/>
          <w:color w:val="000000" w:themeColor="text1"/>
          <w:sz w:val="28"/>
          <w:szCs w:val="28"/>
          <w:bdr w:val="none" w:sz="0" w:space="0" w:color="auto" w:frame="1"/>
        </w:rPr>
        <w:t>realistico </w:t>
      </w:r>
      <w:r w:rsidRPr="00316FC8">
        <w:rPr>
          <w:rFonts w:ascii="Arial" w:hAnsi="Arial" w:cs="Arial"/>
          <w:color w:val="000000" w:themeColor="text1"/>
          <w:sz w:val="28"/>
          <w:szCs w:val="28"/>
        </w:rPr>
        <w:t>e ottimismo </w:t>
      </w:r>
      <w:r w:rsidRPr="00316FC8">
        <w:rPr>
          <w:rStyle w:val="Enfasicorsivo"/>
          <w:rFonts w:ascii="inherit" w:hAnsi="inherit" w:cs="Arial"/>
          <w:color w:val="000000" w:themeColor="text1"/>
          <w:sz w:val="28"/>
          <w:szCs w:val="28"/>
          <w:bdr w:val="none" w:sz="0" w:space="0" w:color="auto" w:frame="1"/>
        </w:rPr>
        <w:t>irrealistico</w:t>
      </w:r>
      <w:r w:rsidRPr="00316FC8">
        <w:rPr>
          <w:rFonts w:ascii="Arial" w:hAnsi="Arial" w:cs="Arial"/>
          <w:color w:val="000000" w:themeColor="text1"/>
          <w:sz w:val="28"/>
          <w:szCs w:val="28"/>
        </w:rPr>
        <w:t>; mentre il primo è una prospettiva che auspica risultati positivi nella vita, ma sa fare i conti con i vincoli e i feedback sociali, il secondo è prettamente ingenuo, illusorio ed è considerato un atteggiamento disadattivo che, inducendo visioni distorte della realtà, può produrre anche effetti negativi per la salute.</w:t>
      </w:r>
    </w:p>
    <w:p w14:paraId="4735CE4E" w14:textId="3ACD8098" w:rsidR="00A022B5" w:rsidRPr="00316FC8" w:rsidRDefault="00A022B5" w:rsidP="00F44742">
      <w:pPr>
        <w:pStyle w:val="NormaleWeb"/>
        <w:shd w:val="clear" w:color="auto" w:fill="FCFCFC"/>
        <w:spacing w:before="0" w:beforeAutospacing="0" w:after="0" w:afterAutospacing="0" w:line="360" w:lineRule="auto"/>
        <w:textAlignment w:val="baseline"/>
        <w:divId w:val="1658723756"/>
        <w:rPr>
          <w:rFonts w:ascii="Arial" w:hAnsi="Arial" w:cs="Arial"/>
          <w:color w:val="000000" w:themeColor="text1"/>
          <w:sz w:val="28"/>
          <w:szCs w:val="28"/>
        </w:rPr>
      </w:pPr>
      <w:r w:rsidRPr="00316FC8">
        <w:rPr>
          <w:rFonts w:ascii="Arial" w:hAnsi="Arial" w:cs="Arial"/>
          <w:color w:val="000000" w:themeColor="text1"/>
          <w:sz w:val="28"/>
          <w:szCs w:val="28"/>
        </w:rPr>
        <w:t>All’interno dell’ottimismo realistico viene posta un’ulteriore distinzione, fra l’ottimismo </w:t>
      </w:r>
      <w:r w:rsidRPr="00316FC8">
        <w:rPr>
          <w:rStyle w:val="Enfasicorsivo"/>
          <w:rFonts w:ascii="inherit" w:hAnsi="inherit" w:cs="Arial"/>
          <w:color w:val="000000" w:themeColor="text1"/>
          <w:sz w:val="28"/>
          <w:szCs w:val="28"/>
          <w:bdr w:val="none" w:sz="0" w:space="0" w:color="auto" w:frame="1"/>
        </w:rPr>
        <w:t>disposizionale </w:t>
      </w:r>
      <w:r w:rsidRPr="00316FC8">
        <w:rPr>
          <w:rFonts w:ascii="Arial" w:hAnsi="Arial" w:cs="Arial"/>
          <w:color w:val="000000" w:themeColor="text1"/>
          <w:sz w:val="28"/>
          <w:szCs w:val="28"/>
        </w:rPr>
        <w:t>e quello </w:t>
      </w:r>
      <w:proofErr w:type="spellStart"/>
      <w:r w:rsidRPr="00316FC8">
        <w:rPr>
          <w:rStyle w:val="Enfasicorsivo"/>
          <w:rFonts w:ascii="inherit" w:hAnsi="inherit" w:cs="Arial"/>
          <w:color w:val="000000" w:themeColor="text1"/>
          <w:sz w:val="28"/>
          <w:szCs w:val="28"/>
          <w:bdr w:val="none" w:sz="0" w:space="0" w:color="auto" w:frame="1"/>
        </w:rPr>
        <w:t>attribuzionale</w:t>
      </w:r>
      <w:proofErr w:type="spellEnd"/>
      <w:r w:rsidRPr="00316FC8">
        <w:rPr>
          <w:rFonts w:ascii="Arial" w:hAnsi="Arial" w:cs="Arial"/>
          <w:color w:val="000000" w:themeColor="text1"/>
          <w:sz w:val="28"/>
          <w:szCs w:val="28"/>
        </w:rPr>
        <w:t>. Per gli autori, il primo consiste in una disposizione mentale ad attendersi futuri eventi realisticamente favorevoli e le avversità sono considerate come ostacoli che possono essere affrontati e gestiti con una buona probabilità di riuscita. Ciò induce l’individuo a una disposizione positiva verso il futuro e ad avere un atteggiamento di persistenza e di </w:t>
      </w:r>
      <w:r w:rsidRPr="00316FC8">
        <w:rPr>
          <w:rStyle w:val="Enfasigrassetto"/>
          <w:rFonts w:ascii="inherit" w:hAnsi="inherit" w:cs="Arial"/>
          <w:color w:val="000000" w:themeColor="text1"/>
          <w:sz w:val="28"/>
          <w:szCs w:val="28"/>
          <w:bdr w:val="none" w:sz="0" w:space="0" w:color="auto" w:frame="1"/>
        </w:rPr>
        <w:t>resilienza</w:t>
      </w:r>
      <w:r w:rsidRPr="00316FC8">
        <w:rPr>
          <w:rFonts w:ascii="Arial" w:hAnsi="Arial" w:cs="Arial"/>
          <w:color w:val="000000" w:themeColor="text1"/>
          <w:sz w:val="28"/>
          <w:szCs w:val="28"/>
        </w:rPr>
        <w:t xml:space="preserve"> di fronte ai contesti negativi che gli si potrebbero presentare. Per descrivere il secondo tipo di ottimismo realistico, l’ottimismo </w:t>
      </w:r>
      <w:proofErr w:type="spellStart"/>
      <w:r w:rsidRPr="00316FC8">
        <w:rPr>
          <w:rFonts w:ascii="Arial" w:hAnsi="Arial" w:cs="Arial"/>
          <w:color w:val="000000" w:themeColor="text1"/>
          <w:sz w:val="28"/>
          <w:szCs w:val="28"/>
        </w:rPr>
        <w:t>attribuzionale</w:t>
      </w:r>
      <w:proofErr w:type="spellEnd"/>
      <w:r w:rsidRPr="00316FC8">
        <w:rPr>
          <w:rFonts w:ascii="Arial" w:hAnsi="Arial" w:cs="Arial"/>
          <w:color w:val="000000" w:themeColor="text1"/>
          <w:sz w:val="28"/>
          <w:szCs w:val="28"/>
        </w:rPr>
        <w:t>, </w:t>
      </w:r>
      <w:proofErr w:type="spellStart"/>
      <w:r w:rsidRPr="00316FC8">
        <w:rPr>
          <w:rStyle w:val="Enfasicorsivo"/>
          <w:rFonts w:ascii="inherit" w:hAnsi="inherit" w:cs="Arial"/>
          <w:color w:val="000000" w:themeColor="text1"/>
          <w:sz w:val="28"/>
          <w:szCs w:val="28"/>
          <w:bdr w:val="none" w:sz="0" w:space="0" w:color="auto" w:frame="1"/>
        </w:rPr>
        <w:t>Seligman</w:t>
      </w:r>
      <w:proofErr w:type="spellEnd"/>
      <w:r w:rsidRPr="00316FC8">
        <w:rPr>
          <w:rFonts w:ascii="Arial" w:hAnsi="Arial" w:cs="Arial"/>
          <w:color w:val="000000" w:themeColor="text1"/>
          <w:sz w:val="28"/>
          <w:szCs w:val="28"/>
        </w:rPr>
        <w:t> parte dal concetto di “</w:t>
      </w:r>
      <w:proofErr w:type="spellStart"/>
      <w:r w:rsidRPr="00316FC8">
        <w:rPr>
          <w:rStyle w:val="Enfasicorsivo"/>
          <w:rFonts w:ascii="inherit" w:hAnsi="inherit" w:cs="Arial"/>
          <w:color w:val="000000" w:themeColor="text1"/>
          <w:sz w:val="28"/>
          <w:szCs w:val="28"/>
          <w:bdr w:val="none" w:sz="0" w:space="0" w:color="auto" w:frame="1"/>
        </w:rPr>
        <w:t>learned</w:t>
      </w:r>
      <w:proofErr w:type="spellEnd"/>
      <w:r w:rsidRPr="00316FC8">
        <w:rPr>
          <w:rStyle w:val="Enfasicorsivo"/>
          <w:rFonts w:ascii="inherit" w:hAnsi="inherit" w:cs="Arial"/>
          <w:color w:val="000000" w:themeColor="text1"/>
          <w:sz w:val="28"/>
          <w:szCs w:val="28"/>
          <w:bdr w:val="none" w:sz="0" w:space="0" w:color="auto" w:frame="1"/>
        </w:rPr>
        <w:t xml:space="preserve"> </w:t>
      </w:r>
      <w:proofErr w:type="spellStart"/>
      <w:r w:rsidRPr="00316FC8">
        <w:rPr>
          <w:rStyle w:val="Enfasicorsivo"/>
          <w:rFonts w:ascii="inherit" w:hAnsi="inherit" w:cs="Arial"/>
          <w:color w:val="000000" w:themeColor="text1"/>
          <w:sz w:val="28"/>
          <w:szCs w:val="28"/>
          <w:bdr w:val="none" w:sz="0" w:space="0" w:color="auto" w:frame="1"/>
        </w:rPr>
        <w:t>helplessnes</w:t>
      </w:r>
      <w:proofErr w:type="spellEnd"/>
      <w:r w:rsidRPr="00316FC8">
        <w:rPr>
          <w:rStyle w:val="Enfasicorsivo"/>
          <w:rFonts w:ascii="inherit" w:hAnsi="inherit" w:cs="Arial"/>
          <w:color w:val="000000" w:themeColor="text1"/>
          <w:sz w:val="28"/>
          <w:szCs w:val="28"/>
          <w:bdr w:val="none" w:sz="0" w:space="0" w:color="auto" w:frame="1"/>
        </w:rPr>
        <w:t>” </w:t>
      </w:r>
      <w:r w:rsidRPr="00316FC8">
        <w:rPr>
          <w:rFonts w:ascii="Arial" w:hAnsi="Arial" w:cs="Arial"/>
          <w:color w:val="000000" w:themeColor="text1"/>
          <w:sz w:val="28"/>
          <w:szCs w:val="28"/>
        </w:rPr>
        <w:t xml:space="preserve">o impotenza appresa, ovvero quel particolare atteggiamento </w:t>
      </w:r>
      <w:r w:rsidRPr="00316FC8">
        <w:rPr>
          <w:rFonts w:ascii="Arial" w:hAnsi="Arial" w:cs="Arial"/>
          <w:color w:val="000000" w:themeColor="text1"/>
          <w:sz w:val="28"/>
          <w:szCs w:val="28"/>
        </w:rPr>
        <w:lastRenderedPageBreak/>
        <w:t>rinunciatario di coloro i quali, in seguito a ripetuta esposizione a situazioni incontrollabili, credono di non aver alcun potere su ciò che accade loro.</w:t>
      </w:r>
    </w:p>
    <w:p w14:paraId="7638583B" w14:textId="19CA6782" w:rsidR="00A022B5" w:rsidRPr="00316FC8" w:rsidRDefault="00A022B5" w:rsidP="00F44742">
      <w:pPr>
        <w:pStyle w:val="NormaleWeb"/>
        <w:shd w:val="clear" w:color="auto" w:fill="FCFCFC"/>
        <w:spacing w:before="0" w:beforeAutospacing="0" w:after="225" w:afterAutospacing="0" w:line="360" w:lineRule="auto"/>
        <w:textAlignment w:val="baseline"/>
        <w:divId w:val="1658723756"/>
        <w:rPr>
          <w:rFonts w:ascii="Arial" w:hAnsi="Arial" w:cs="Arial"/>
          <w:color w:val="000000" w:themeColor="text1"/>
          <w:sz w:val="28"/>
          <w:szCs w:val="28"/>
        </w:rPr>
      </w:pPr>
      <w:r w:rsidRPr="00316FC8">
        <w:rPr>
          <w:rFonts w:ascii="Arial" w:hAnsi="Arial" w:cs="Arial"/>
          <w:color w:val="000000" w:themeColor="text1"/>
          <w:sz w:val="28"/>
          <w:szCs w:val="28"/>
        </w:rPr>
        <w:t xml:space="preserve">Questi studiosi proposero un “modello esplicativo” dell’ottimismo che si fonda sullo stile cognitivo di spiegazione degli eventi negativi, ma, a differenza di quello disposizionale, è malleabile in quanto può essere acquisito nel corso della vita e modificato dall’esperienza soggettiva (3). Entrambi i tipi di ottimismo sono raffigurati come al polo opposto di un continuum, dove sono contrapposti agli omologhi contrari: il pessimismo disposizionale che tende a prefigurarsi il futuro come denso di eventi sfavorevoli e il pessimismo come stile </w:t>
      </w:r>
      <w:proofErr w:type="spellStart"/>
      <w:r w:rsidRPr="00316FC8">
        <w:rPr>
          <w:rFonts w:ascii="Arial" w:hAnsi="Arial" w:cs="Arial"/>
          <w:color w:val="000000" w:themeColor="text1"/>
          <w:sz w:val="28"/>
          <w:szCs w:val="28"/>
        </w:rPr>
        <w:t>attribuzionale</w:t>
      </w:r>
      <w:proofErr w:type="spellEnd"/>
      <w:r w:rsidRPr="00316FC8">
        <w:rPr>
          <w:rFonts w:ascii="Arial" w:hAnsi="Arial" w:cs="Arial"/>
          <w:color w:val="000000" w:themeColor="text1"/>
          <w:sz w:val="28"/>
          <w:szCs w:val="28"/>
        </w:rPr>
        <w:t>/esplicativo</w:t>
      </w:r>
      <w:r w:rsidR="00AC01B9" w:rsidRPr="00316FC8">
        <w:rPr>
          <w:rFonts w:ascii="Arial" w:hAnsi="Arial" w:cs="Arial"/>
          <w:color w:val="000000" w:themeColor="text1"/>
          <w:sz w:val="28"/>
          <w:szCs w:val="28"/>
        </w:rPr>
        <w:t>.</w:t>
      </w:r>
    </w:p>
    <w:p w14:paraId="6A9DBDBA" w14:textId="65B21B15" w:rsidR="00A022B5" w:rsidRPr="00316FC8" w:rsidRDefault="00A022B5" w:rsidP="00F44742">
      <w:pPr>
        <w:pStyle w:val="NormaleWeb"/>
        <w:shd w:val="clear" w:color="auto" w:fill="FCFCFC"/>
        <w:spacing w:before="0" w:beforeAutospacing="0" w:after="0" w:afterAutospacing="0" w:line="360" w:lineRule="auto"/>
        <w:textAlignment w:val="baseline"/>
        <w:divId w:val="1658723756"/>
        <w:rPr>
          <w:rFonts w:ascii="Arial" w:hAnsi="Arial" w:cs="Arial"/>
          <w:color w:val="000000" w:themeColor="text1"/>
          <w:sz w:val="28"/>
          <w:szCs w:val="28"/>
        </w:rPr>
      </w:pPr>
      <w:r w:rsidRPr="00316FC8">
        <w:rPr>
          <w:rFonts w:ascii="Arial" w:hAnsi="Arial" w:cs="Arial"/>
          <w:color w:val="000000" w:themeColor="text1"/>
          <w:sz w:val="28"/>
          <w:szCs w:val="28"/>
        </w:rPr>
        <w:t>Di questo ultimo avviso è </w:t>
      </w:r>
      <w:proofErr w:type="spellStart"/>
      <w:r w:rsidRPr="00316FC8">
        <w:rPr>
          <w:rStyle w:val="Enfasicorsivo"/>
          <w:rFonts w:ascii="inherit" w:hAnsi="inherit" w:cs="Arial"/>
          <w:color w:val="000000" w:themeColor="text1"/>
          <w:sz w:val="28"/>
          <w:szCs w:val="28"/>
          <w:bdr w:val="none" w:sz="0" w:space="0" w:color="auto" w:frame="1"/>
        </w:rPr>
        <w:t>Seligman</w:t>
      </w:r>
      <w:proofErr w:type="spellEnd"/>
      <w:r w:rsidR="00AC01B9" w:rsidRPr="00316FC8">
        <w:rPr>
          <w:rFonts w:ascii="Arial" w:hAnsi="Arial" w:cs="Arial"/>
          <w:color w:val="000000" w:themeColor="text1"/>
          <w:sz w:val="28"/>
          <w:szCs w:val="28"/>
        </w:rPr>
        <w:t>,</w:t>
      </w:r>
      <w:r w:rsidRPr="00316FC8">
        <w:rPr>
          <w:rFonts w:ascii="Arial" w:hAnsi="Arial" w:cs="Arial"/>
          <w:color w:val="000000" w:themeColor="text1"/>
          <w:sz w:val="28"/>
          <w:szCs w:val="28"/>
        </w:rPr>
        <w:t xml:space="preserve"> che resta uno strenuo sostenitore dell’</w:t>
      </w:r>
      <w:r w:rsidRPr="00316FC8">
        <w:rPr>
          <w:rStyle w:val="Enfasicorsivo"/>
          <w:rFonts w:ascii="inherit" w:hAnsi="inherit" w:cs="Arial"/>
          <w:color w:val="000000" w:themeColor="text1"/>
          <w:sz w:val="28"/>
          <w:szCs w:val="28"/>
          <w:bdr w:val="none" w:sz="0" w:space="0" w:color="auto" w:frame="1"/>
        </w:rPr>
        <w:t>ottimismo appreso </w:t>
      </w:r>
      <w:r w:rsidRPr="00316FC8">
        <w:rPr>
          <w:rFonts w:ascii="Arial" w:hAnsi="Arial" w:cs="Arial"/>
          <w:color w:val="000000" w:themeColor="text1"/>
          <w:sz w:val="28"/>
          <w:szCs w:val="28"/>
        </w:rPr>
        <w:t xml:space="preserve">e della convinzione che da pessimisti si possa diventare ottimisti attraverso specifici training, forme di </w:t>
      </w:r>
      <w:proofErr w:type="spellStart"/>
      <w:r w:rsidRPr="00316FC8">
        <w:rPr>
          <w:rFonts w:ascii="Arial" w:hAnsi="Arial" w:cs="Arial"/>
          <w:color w:val="000000" w:themeColor="text1"/>
          <w:sz w:val="28"/>
          <w:szCs w:val="28"/>
        </w:rPr>
        <w:t>coping</w:t>
      </w:r>
      <w:proofErr w:type="spellEnd"/>
      <w:r w:rsidRPr="00316FC8">
        <w:rPr>
          <w:rFonts w:ascii="Arial" w:hAnsi="Arial" w:cs="Arial"/>
          <w:color w:val="000000" w:themeColor="text1"/>
          <w:sz w:val="28"/>
          <w:szCs w:val="28"/>
        </w:rPr>
        <w:t xml:space="preserve"> emotivo e incremento di autostima e fiducia. Altri studiosi sollevano dubbi in merito a queste conclusioni, anche a partire dalle premesse: </w:t>
      </w:r>
      <w:proofErr w:type="spellStart"/>
      <w:r w:rsidRPr="00316FC8">
        <w:rPr>
          <w:rFonts w:ascii="Arial" w:hAnsi="Arial" w:cs="Arial"/>
          <w:color w:val="000000" w:themeColor="text1"/>
          <w:sz w:val="28"/>
          <w:szCs w:val="28"/>
        </w:rPr>
        <w:t>Norem</w:t>
      </w:r>
      <w:proofErr w:type="spellEnd"/>
      <w:r w:rsidRPr="00316FC8">
        <w:rPr>
          <w:rFonts w:ascii="Arial" w:hAnsi="Arial" w:cs="Arial"/>
          <w:color w:val="000000" w:themeColor="text1"/>
          <w:sz w:val="28"/>
          <w:szCs w:val="28"/>
        </w:rPr>
        <w:t xml:space="preserve"> e </w:t>
      </w:r>
      <w:proofErr w:type="spellStart"/>
      <w:r w:rsidRPr="00316FC8">
        <w:rPr>
          <w:rFonts w:ascii="Arial" w:hAnsi="Arial" w:cs="Arial"/>
          <w:color w:val="000000" w:themeColor="text1"/>
          <w:sz w:val="28"/>
          <w:szCs w:val="28"/>
        </w:rPr>
        <w:t>Chang</w:t>
      </w:r>
      <w:proofErr w:type="spellEnd"/>
      <w:r w:rsidR="00AC01B9" w:rsidRPr="00316FC8">
        <w:rPr>
          <w:rFonts w:ascii="Arial" w:hAnsi="Arial" w:cs="Arial"/>
          <w:color w:val="000000" w:themeColor="text1"/>
          <w:sz w:val="28"/>
          <w:szCs w:val="28"/>
        </w:rPr>
        <w:t>,</w:t>
      </w:r>
      <w:r w:rsidRPr="00316FC8">
        <w:rPr>
          <w:rFonts w:ascii="Arial" w:hAnsi="Arial" w:cs="Arial"/>
          <w:color w:val="000000" w:themeColor="text1"/>
          <w:sz w:val="28"/>
          <w:szCs w:val="28"/>
        </w:rPr>
        <w:t xml:space="preserve"> ad esempio, considerano pessimismo e ottimismo come due costrutti distinti facenti parte di due dimensioni unipolari, dove al capo opposto del pessimismo si situa l’assenza di pessimismo e non l’ottimismo.</w:t>
      </w:r>
    </w:p>
    <w:p w14:paraId="408470CC" w14:textId="0220185A" w:rsidR="00A022B5" w:rsidRPr="00316FC8" w:rsidRDefault="00A022B5" w:rsidP="00F44742">
      <w:pPr>
        <w:pStyle w:val="NormaleWeb"/>
        <w:shd w:val="clear" w:color="auto" w:fill="FCFCFC"/>
        <w:spacing w:before="0" w:beforeAutospacing="0" w:after="0" w:afterAutospacing="0" w:line="360" w:lineRule="auto"/>
        <w:textAlignment w:val="baseline"/>
        <w:divId w:val="1658723756"/>
        <w:rPr>
          <w:rFonts w:ascii="Arial" w:hAnsi="Arial" w:cs="Arial"/>
          <w:color w:val="000000" w:themeColor="text1"/>
          <w:sz w:val="28"/>
          <w:szCs w:val="28"/>
        </w:rPr>
      </w:pPr>
      <w:r w:rsidRPr="00316FC8">
        <w:rPr>
          <w:rFonts w:ascii="Arial" w:hAnsi="Arial" w:cs="Arial"/>
          <w:color w:val="000000" w:themeColor="text1"/>
          <w:sz w:val="28"/>
          <w:szCs w:val="28"/>
        </w:rPr>
        <w:t>Definite le distinzioni, per </w:t>
      </w:r>
      <w:proofErr w:type="spellStart"/>
      <w:r w:rsidRPr="00316FC8">
        <w:rPr>
          <w:rStyle w:val="Enfasicorsivo"/>
          <w:rFonts w:ascii="inherit" w:hAnsi="inherit" w:cs="Arial"/>
          <w:color w:val="000000" w:themeColor="text1"/>
          <w:sz w:val="28"/>
          <w:szCs w:val="28"/>
          <w:bdr w:val="none" w:sz="0" w:space="0" w:color="auto" w:frame="1"/>
        </w:rPr>
        <w:t>Anolli</w:t>
      </w:r>
      <w:proofErr w:type="spellEnd"/>
      <w:r w:rsidRPr="00316FC8">
        <w:rPr>
          <w:rStyle w:val="Enfasicorsivo"/>
          <w:rFonts w:ascii="inherit" w:hAnsi="inherit" w:cs="Arial"/>
          <w:color w:val="000000" w:themeColor="text1"/>
          <w:sz w:val="28"/>
          <w:szCs w:val="28"/>
          <w:bdr w:val="none" w:sz="0" w:space="0" w:color="auto" w:frame="1"/>
        </w:rPr>
        <w:t xml:space="preserve"> e </w:t>
      </w:r>
      <w:proofErr w:type="spellStart"/>
      <w:r w:rsidRPr="00316FC8">
        <w:rPr>
          <w:rStyle w:val="Enfasicorsivo"/>
          <w:rFonts w:ascii="inherit" w:hAnsi="inherit" w:cs="Arial"/>
          <w:color w:val="000000" w:themeColor="text1"/>
          <w:sz w:val="28"/>
          <w:szCs w:val="28"/>
          <w:bdr w:val="none" w:sz="0" w:space="0" w:color="auto" w:frame="1"/>
        </w:rPr>
        <w:t>Realdon</w:t>
      </w:r>
      <w:proofErr w:type="spellEnd"/>
      <w:r w:rsidR="00042BC1" w:rsidRPr="00316FC8">
        <w:rPr>
          <w:rFonts w:ascii="Arial" w:hAnsi="Arial" w:cs="Arial"/>
          <w:color w:val="000000" w:themeColor="text1"/>
          <w:sz w:val="28"/>
          <w:szCs w:val="28"/>
        </w:rPr>
        <w:t>,</w:t>
      </w:r>
      <w:r w:rsidRPr="00316FC8">
        <w:rPr>
          <w:rFonts w:ascii="Arial" w:hAnsi="Arial" w:cs="Arial"/>
          <w:color w:val="000000" w:themeColor="text1"/>
          <w:sz w:val="28"/>
          <w:szCs w:val="28"/>
        </w:rPr>
        <w:t xml:space="preserve"> l’ottimismo correla con le emozioni positive, con l’estroversione e l’attività sociale e sarebbe caratterizzato dalla fiducia, dalla focalizzazione sui compiti, dall’adozione di modelli di pensiero flessibili e da strategie di </w:t>
      </w:r>
      <w:proofErr w:type="spellStart"/>
      <w:r w:rsidRPr="00316FC8">
        <w:rPr>
          <w:rFonts w:ascii="Arial" w:hAnsi="Arial" w:cs="Arial"/>
          <w:color w:val="000000" w:themeColor="text1"/>
          <w:sz w:val="28"/>
          <w:szCs w:val="28"/>
        </w:rPr>
        <w:t>coping</w:t>
      </w:r>
      <w:proofErr w:type="spellEnd"/>
      <w:r w:rsidRPr="00316FC8">
        <w:rPr>
          <w:rFonts w:ascii="Arial" w:hAnsi="Arial" w:cs="Arial"/>
          <w:color w:val="000000" w:themeColor="text1"/>
          <w:sz w:val="28"/>
          <w:szCs w:val="28"/>
        </w:rPr>
        <w:t xml:space="preserve"> emotivo centrato sul problema. </w:t>
      </w:r>
      <w:r w:rsidRPr="00316FC8">
        <w:rPr>
          <w:rStyle w:val="Enfasigrassetto"/>
          <w:rFonts w:ascii="inherit" w:hAnsi="inherit" w:cs="Arial"/>
          <w:color w:val="000000" w:themeColor="text1"/>
          <w:sz w:val="28"/>
          <w:szCs w:val="28"/>
          <w:bdr w:val="none" w:sz="0" w:space="0" w:color="auto" w:frame="1"/>
        </w:rPr>
        <w:t>Le persone realisticamente ottimiste da questa loro disposizione generale traggono benefici che hanno effetti sul piano biologico, sociale e psicologico</w:t>
      </w:r>
      <w:r w:rsidRPr="00316FC8">
        <w:rPr>
          <w:rFonts w:ascii="Arial" w:hAnsi="Arial" w:cs="Arial"/>
          <w:color w:val="000000" w:themeColor="text1"/>
          <w:sz w:val="28"/>
          <w:szCs w:val="28"/>
        </w:rPr>
        <w:t xml:space="preserve">. Per gli autori l’ottimismo influenza direttamente sia il sistema endocrino, attraverso la produzione di catecolamine (quali l’adrenalina, la noradrenalina e la dopamina), sia il sistema </w:t>
      </w:r>
      <w:proofErr w:type="spellStart"/>
      <w:r w:rsidRPr="00316FC8">
        <w:rPr>
          <w:rFonts w:ascii="Arial" w:hAnsi="Arial" w:cs="Arial"/>
          <w:color w:val="000000" w:themeColor="text1"/>
          <w:sz w:val="28"/>
          <w:szCs w:val="28"/>
        </w:rPr>
        <w:t>psiconeuroimmunitario</w:t>
      </w:r>
      <w:proofErr w:type="spellEnd"/>
      <w:r w:rsidRPr="00316FC8">
        <w:rPr>
          <w:rFonts w:ascii="Arial" w:hAnsi="Arial" w:cs="Arial"/>
          <w:color w:val="000000" w:themeColor="text1"/>
          <w:sz w:val="28"/>
          <w:szCs w:val="28"/>
        </w:rPr>
        <w:t>, tramite l’incremento di leucociti (fra cui le “cellule </w:t>
      </w:r>
      <w:proofErr w:type="spellStart"/>
      <w:r w:rsidRPr="00316FC8">
        <w:rPr>
          <w:rStyle w:val="Enfasicorsivo"/>
          <w:rFonts w:ascii="inherit" w:hAnsi="inherit" w:cs="Arial"/>
          <w:color w:val="000000" w:themeColor="text1"/>
          <w:sz w:val="28"/>
          <w:szCs w:val="28"/>
          <w:bdr w:val="none" w:sz="0" w:space="0" w:color="auto" w:frame="1"/>
        </w:rPr>
        <w:t>natural</w:t>
      </w:r>
      <w:proofErr w:type="spellEnd"/>
      <w:r w:rsidRPr="00316FC8">
        <w:rPr>
          <w:rStyle w:val="Enfasicorsivo"/>
          <w:rFonts w:ascii="inherit" w:hAnsi="inherit" w:cs="Arial"/>
          <w:color w:val="000000" w:themeColor="text1"/>
          <w:sz w:val="28"/>
          <w:szCs w:val="28"/>
          <w:bdr w:val="none" w:sz="0" w:space="0" w:color="auto" w:frame="1"/>
        </w:rPr>
        <w:t xml:space="preserve"> killer</w:t>
      </w:r>
      <w:r w:rsidRPr="00316FC8">
        <w:rPr>
          <w:rFonts w:ascii="Arial" w:hAnsi="Arial" w:cs="Arial"/>
          <w:color w:val="000000" w:themeColor="text1"/>
          <w:sz w:val="28"/>
          <w:szCs w:val="28"/>
        </w:rPr>
        <w:t xml:space="preserve">”) e il mantenimento di livelli adeguati </w:t>
      </w:r>
      <w:r w:rsidRPr="00316FC8">
        <w:rPr>
          <w:rFonts w:ascii="Arial" w:hAnsi="Arial" w:cs="Arial"/>
          <w:color w:val="000000" w:themeColor="text1"/>
          <w:sz w:val="28"/>
          <w:szCs w:val="28"/>
        </w:rPr>
        <w:lastRenderedPageBreak/>
        <w:t>di citochine (molecole proteiche in grado di indurre le cellule ad attività come crescita, differenziazione e morte).</w:t>
      </w:r>
    </w:p>
    <w:p w14:paraId="33E80EFD" w14:textId="15C10AF9" w:rsidR="00A022B5" w:rsidRPr="00316FC8" w:rsidRDefault="00A022B5" w:rsidP="00F44742">
      <w:pPr>
        <w:pStyle w:val="NormaleWeb"/>
        <w:shd w:val="clear" w:color="auto" w:fill="FCFCFC"/>
        <w:spacing w:before="0" w:beforeAutospacing="0" w:after="0" w:afterAutospacing="0" w:line="360" w:lineRule="auto"/>
        <w:textAlignment w:val="baseline"/>
        <w:divId w:val="1658723756"/>
        <w:rPr>
          <w:rFonts w:ascii="Arial" w:hAnsi="Arial" w:cs="Arial"/>
          <w:color w:val="000000" w:themeColor="text1"/>
          <w:sz w:val="28"/>
          <w:szCs w:val="28"/>
        </w:rPr>
      </w:pPr>
      <w:r w:rsidRPr="00316FC8">
        <w:rPr>
          <w:rStyle w:val="Enfasigrassetto"/>
          <w:rFonts w:ascii="inherit" w:hAnsi="inherit" w:cs="Arial"/>
          <w:color w:val="000000" w:themeColor="text1"/>
          <w:sz w:val="28"/>
          <w:szCs w:val="28"/>
          <w:bdr w:val="none" w:sz="0" w:space="0" w:color="auto" w:frame="1"/>
        </w:rPr>
        <w:t>Diversi studi confermano l’evidenza che l’ottimismo sia considerabile come un potente fattore di longevità</w:t>
      </w:r>
      <w:r w:rsidR="00042BC1" w:rsidRPr="00316FC8">
        <w:rPr>
          <w:rFonts w:ascii="Arial" w:hAnsi="Arial" w:cs="Arial"/>
          <w:color w:val="000000" w:themeColor="text1"/>
          <w:sz w:val="28"/>
          <w:szCs w:val="28"/>
        </w:rPr>
        <w:t>.</w:t>
      </w:r>
      <w:r w:rsidRPr="00316FC8">
        <w:rPr>
          <w:rFonts w:ascii="Arial" w:hAnsi="Arial" w:cs="Arial"/>
          <w:color w:val="000000" w:themeColor="text1"/>
          <w:sz w:val="28"/>
          <w:szCs w:val="28"/>
        </w:rPr>
        <w:t xml:space="preserve"> Inoltre è stato rilevato come l’ottimismo dia una maggiore resistenza allo stress generato dalle malattie, aumentando le possibilità di affrontare in modo decisamente più efficace condizioni fisicamente e psicologicamente provanti, come, ad esempio, quelle che sono imposte dalle patologie oncologiche. In una ricerca svolta su donne affette da cancro al seno è risultato che le pazienti ottimiste, rispetto a coloro che hanno un approccio pessimista alla malattia, affrontano l’operazione chirurgica con minore </w:t>
      </w:r>
      <w:proofErr w:type="spellStart"/>
      <w:r w:rsidRPr="00316FC8">
        <w:rPr>
          <w:rStyle w:val="Enfasicorsivo"/>
          <w:rFonts w:ascii="inherit" w:hAnsi="inherit" w:cs="Arial"/>
          <w:color w:val="000000" w:themeColor="text1"/>
          <w:sz w:val="28"/>
          <w:szCs w:val="28"/>
          <w:bdr w:val="none" w:sz="0" w:space="0" w:color="auto" w:frame="1"/>
        </w:rPr>
        <w:t>distress</w:t>
      </w:r>
      <w:proofErr w:type="spellEnd"/>
      <w:r w:rsidRPr="00316FC8">
        <w:rPr>
          <w:rFonts w:ascii="Arial" w:hAnsi="Arial" w:cs="Arial"/>
          <w:color w:val="000000" w:themeColor="text1"/>
          <w:sz w:val="28"/>
          <w:szCs w:val="28"/>
        </w:rPr>
        <w:t> e dimostrano un grado di adattabilità ed una </w:t>
      </w:r>
      <w:proofErr w:type="spellStart"/>
      <w:r w:rsidRPr="00316FC8">
        <w:rPr>
          <w:rStyle w:val="Enfasicorsivo"/>
          <w:rFonts w:ascii="inherit" w:hAnsi="inherit" w:cs="Arial"/>
          <w:color w:val="000000" w:themeColor="text1"/>
          <w:sz w:val="28"/>
          <w:szCs w:val="28"/>
          <w:bdr w:val="none" w:sz="0" w:space="0" w:color="auto" w:frame="1"/>
        </w:rPr>
        <w:t>compliance</w:t>
      </w:r>
      <w:proofErr w:type="spellEnd"/>
      <w:r w:rsidRPr="00316FC8">
        <w:rPr>
          <w:rFonts w:ascii="Arial" w:hAnsi="Arial" w:cs="Arial"/>
          <w:color w:val="000000" w:themeColor="text1"/>
          <w:sz w:val="28"/>
          <w:szCs w:val="28"/>
        </w:rPr>
        <w:t> maggiore verso i trattamenti successivi, anche i più invasivi</w:t>
      </w:r>
      <w:r w:rsidR="00042BC1" w:rsidRPr="00316FC8">
        <w:rPr>
          <w:rFonts w:ascii="Arial" w:hAnsi="Arial" w:cs="Arial"/>
          <w:color w:val="000000" w:themeColor="text1"/>
          <w:sz w:val="28"/>
          <w:szCs w:val="28"/>
        </w:rPr>
        <w:t>.</w:t>
      </w:r>
      <w:r w:rsidRPr="00316FC8">
        <w:rPr>
          <w:rFonts w:ascii="Arial" w:hAnsi="Arial" w:cs="Arial"/>
          <w:color w:val="000000" w:themeColor="text1"/>
          <w:sz w:val="28"/>
          <w:szCs w:val="28"/>
        </w:rPr>
        <w:t xml:space="preserve"> Altre evidenze mostrano, ad esempio, che le persone ottimiste hanno un minor rischio di </w:t>
      </w:r>
      <w:proofErr w:type="spellStart"/>
      <w:r w:rsidRPr="00316FC8">
        <w:rPr>
          <w:rFonts w:ascii="Arial" w:hAnsi="Arial" w:cs="Arial"/>
          <w:color w:val="000000" w:themeColor="text1"/>
          <w:sz w:val="28"/>
          <w:szCs w:val="28"/>
        </w:rPr>
        <w:t>riospedalizzazione</w:t>
      </w:r>
      <w:proofErr w:type="spellEnd"/>
      <w:r w:rsidRPr="00316FC8">
        <w:rPr>
          <w:rFonts w:ascii="Arial" w:hAnsi="Arial" w:cs="Arial"/>
          <w:color w:val="000000" w:themeColor="text1"/>
          <w:sz w:val="28"/>
          <w:szCs w:val="28"/>
        </w:rPr>
        <w:t xml:space="preserve"> dopo l’intervento chirurgico di </w:t>
      </w:r>
      <w:r w:rsidRPr="00316FC8">
        <w:rPr>
          <w:rStyle w:val="Enfasicorsivo"/>
          <w:rFonts w:ascii="inherit" w:hAnsi="inherit" w:cs="Arial"/>
          <w:color w:val="000000" w:themeColor="text1"/>
          <w:sz w:val="28"/>
          <w:szCs w:val="28"/>
          <w:bdr w:val="none" w:sz="0" w:space="0" w:color="auto" w:frame="1"/>
        </w:rPr>
        <w:t>bypass </w:t>
      </w:r>
      <w:r w:rsidRPr="00316FC8">
        <w:rPr>
          <w:rFonts w:ascii="Arial" w:hAnsi="Arial" w:cs="Arial"/>
          <w:color w:val="000000" w:themeColor="text1"/>
          <w:sz w:val="28"/>
          <w:szCs w:val="28"/>
        </w:rPr>
        <w:t>e sono a minor rischio di mortalità.</w:t>
      </w:r>
    </w:p>
    <w:p w14:paraId="6893C152" w14:textId="6D2F3D26" w:rsidR="00A022B5" w:rsidRPr="00316FC8" w:rsidRDefault="00A022B5" w:rsidP="00F44742">
      <w:pPr>
        <w:pStyle w:val="NormaleWeb"/>
        <w:shd w:val="clear" w:color="auto" w:fill="FCFCFC"/>
        <w:spacing w:before="0" w:beforeAutospacing="0" w:after="0" w:afterAutospacing="0" w:line="360" w:lineRule="auto"/>
        <w:textAlignment w:val="baseline"/>
        <w:divId w:val="1658723756"/>
        <w:rPr>
          <w:rFonts w:ascii="Arial" w:hAnsi="Arial" w:cs="Arial"/>
          <w:color w:val="000000" w:themeColor="text1"/>
          <w:sz w:val="28"/>
          <w:szCs w:val="28"/>
        </w:rPr>
      </w:pPr>
      <w:r w:rsidRPr="00316FC8">
        <w:rPr>
          <w:rFonts w:ascii="Arial" w:hAnsi="Arial" w:cs="Arial"/>
          <w:color w:val="000000" w:themeColor="text1"/>
          <w:sz w:val="28"/>
          <w:szCs w:val="28"/>
        </w:rPr>
        <w:t>L’area dell’ottimismo è estremamente vasta e ricca di studi che nel corso degli anni hanno affrontato il tema in tutte le sue declinazioni, ed una elencazione, oltre ad essere involontariamente incompleta, si allontanerebbe dall’interesse di questo articolo. L’aspetto che si vuole qui sottolineare è l’impatto globale che la visione ottimistica ha su tutto ciò che concerne la vita dell’individuo, in quanto </w:t>
      </w:r>
      <w:r w:rsidRPr="00316FC8">
        <w:rPr>
          <w:rStyle w:val="Enfasigrassetto"/>
          <w:rFonts w:ascii="inherit" w:hAnsi="inherit" w:cs="Arial"/>
          <w:color w:val="000000" w:themeColor="text1"/>
          <w:sz w:val="28"/>
          <w:szCs w:val="28"/>
          <w:bdr w:val="none" w:sz="0" w:space="0" w:color="auto" w:frame="1"/>
        </w:rPr>
        <w:t>l’ottimismo pesa in modo determinante sulla qualità della vita soggettiva</w:t>
      </w:r>
      <w:r w:rsidRPr="00316FC8">
        <w:rPr>
          <w:rFonts w:ascii="Arial" w:hAnsi="Arial" w:cs="Arial"/>
          <w:color w:val="000000" w:themeColor="text1"/>
          <w:sz w:val="28"/>
          <w:szCs w:val="28"/>
        </w:rPr>
        <w:t>. Fra gli effetti dell’ottimismo vi è la promozione di emozioni positive come la gioia, la contentezza, la serenità, la soddisfazione, l’allegria, la curiosità; “l’ottimismo favorisce l’apertura mentale delle persone” poiché implica la possibilità di “affrontare e valorizzare le situazioni di incertezza”. Osservando il versante opposto, </w:t>
      </w:r>
      <w:proofErr w:type="spellStart"/>
      <w:r w:rsidRPr="00316FC8">
        <w:rPr>
          <w:rStyle w:val="Enfasicorsivo"/>
          <w:rFonts w:ascii="inherit" w:hAnsi="inherit" w:cs="Arial"/>
          <w:color w:val="000000" w:themeColor="text1"/>
          <w:sz w:val="28"/>
          <w:szCs w:val="28"/>
          <w:bdr w:val="none" w:sz="0" w:space="0" w:color="auto" w:frame="1"/>
        </w:rPr>
        <w:t>Seligman</w:t>
      </w:r>
      <w:proofErr w:type="spellEnd"/>
      <w:r w:rsidRPr="00316FC8">
        <w:rPr>
          <w:rFonts w:ascii="Arial" w:hAnsi="Arial" w:cs="Arial"/>
          <w:color w:val="000000" w:themeColor="text1"/>
          <w:sz w:val="28"/>
          <w:szCs w:val="28"/>
        </w:rPr>
        <w:t xml:space="preserve"> sottolinea che “le persone con abitudini di pensiero pessimistiche possono trasformare semplici avversità in disastri”, malattie in situazioni insormontabili, la vecchiaia come un periodo della vita privo di aperture e nel quale non ci sia </w:t>
      </w:r>
      <w:r w:rsidRPr="00316FC8">
        <w:rPr>
          <w:rFonts w:ascii="Arial" w:hAnsi="Arial" w:cs="Arial"/>
          <w:color w:val="000000" w:themeColor="text1"/>
          <w:sz w:val="28"/>
          <w:szCs w:val="28"/>
        </w:rPr>
        <w:lastRenderedPageBreak/>
        <w:t>nessuna sorta di controllo; lo stile esplicativo ottimistico “interrompe”, dunque, questo stato di impotenza appresa.</w:t>
      </w:r>
    </w:p>
    <w:p w14:paraId="6EB4D412" w14:textId="222FFA47" w:rsidR="009C45EE" w:rsidRPr="00316FC8" w:rsidRDefault="009C45EE" w:rsidP="00F44742">
      <w:pPr>
        <w:pStyle w:val="arpw-li"/>
        <w:shd w:val="clear" w:color="auto" w:fill="FFFFFF"/>
        <w:spacing w:before="0" w:beforeAutospacing="0" w:after="0" w:afterAutospacing="0" w:line="360" w:lineRule="auto"/>
        <w:ind w:left="720"/>
        <w:textAlignment w:val="baseline"/>
        <w:divId w:val="409930533"/>
        <w:rPr>
          <w:rFonts w:ascii="Montserrat" w:eastAsia="Times New Roman" w:hAnsi="Montserrat"/>
          <w:color w:val="000000" w:themeColor="text1"/>
          <w:sz w:val="28"/>
          <w:szCs w:val="28"/>
        </w:rPr>
      </w:pPr>
    </w:p>
    <w:p w14:paraId="2A389FAA" w14:textId="77777777" w:rsidR="009C45EE" w:rsidRPr="00316FC8" w:rsidRDefault="009C45EE" w:rsidP="00F44742">
      <w:pPr>
        <w:pStyle w:val="et-social-icon"/>
        <w:spacing w:before="0" w:beforeAutospacing="0" w:after="0" w:afterAutospacing="0" w:line="360" w:lineRule="auto"/>
        <w:ind w:left="1020"/>
        <w:textAlignment w:val="baseline"/>
        <w:divId w:val="311982795"/>
        <w:rPr>
          <w:rFonts w:ascii="Montserrat" w:eastAsia="Times New Roman" w:hAnsi="Montserrat"/>
          <w:color w:val="000000" w:themeColor="text1"/>
          <w:sz w:val="28"/>
          <w:szCs w:val="28"/>
        </w:rPr>
      </w:pPr>
    </w:p>
    <w:p w14:paraId="751D28BF" w14:textId="0AC92224" w:rsidR="009C45EE" w:rsidRPr="00316FC8" w:rsidRDefault="00D47F07" w:rsidP="00F44742">
      <w:pPr>
        <w:spacing w:line="360" w:lineRule="auto"/>
        <w:textAlignment w:val="baseline"/>
        <w:divId w:val="311982795"/>
        <w:rPr>
          <w:rFonts w:ascii="Montserrat" w:eastAsia="Times New Roman" w:hAnsi="Montserrat"/>
          <w:color w:val="000000" w:themeColor="text1"/>
          <w:sz w:val="28"/>
          <w:szCs w:val="28"/>
        </w:rPr>
      </w:pPr>
      <w:r w:rsidRPr="00316FC8">
        <w:rPr>
          <w:rFonts w:ascii="Montserrat" w:eastAsia="Times New Roman" w:hAnsi="Montserrat"/>
          <w:color w:val="000000" w:themeColor="text1"/>
          <w:sz w:val="28"/>
          <w:szCs w:val="28"/>
        </w:rPr>
        <w:t xml:space="preserve"> </w:t>
      </w:r>
    </w:p>
    <w:p w14:paraId="7AB1245D" w14:textId="77777777" w:rsidR="009C45EE" w:rsidRPr="00316FC8" w:rsidRDefault="009C45EE" w:rsidP="00F44742">
      <w:pPr>
        <w:spacing w:line="360" w:lineRule="auto"/>
        <w:rPr>
          <w:color w:val="000000" w:themeColor="text1"/>
          <w:sz w:val="28"/>
          <w:szCs w:val="28"/>
        </w:rPr>
      </w:pPr>
    </w:p>
    <w:sectPr w:rsidR="009C45EE" w:rsidRPr="00316FC8">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A118" w14:textId="77777777" w:rsidR="000D12CD" w:rsidRDefault="000D12CD" w:rsidP="000D12CD">
      <w:pPr>
        <w:spacing w:after="0" w:line="240" w:lineRule="auto"/>
      </w:pPr>
      <w:r>
        <w:separator/>
      </w:r>
    </w:p>
  </w:endnote>
  <w:endnote w:type="continuationSeparator" w:id="0">
    <w:p w14:paraId="21996EA2" w14:textId="77777777" w:rsidR="000D12CD" w:rsidRDefault="000D12CD" w:rsidP="000D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inherit">
    <w:altName w:val="Cambria"/>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1349322"/>
      <w:docPartObj>
        <w:docPartGallery w:val="Page Numbers (Bottom of Page)"/>
        <w:docPartUnique/>
      </w:docPartObj>
    </w:sdtPr>
    <w:sdtEndPr>
      <w:rPr>
        <w:rStyle w:val="Numeropagina"/>
      </w:rPr>
    </w:sdtEndPr>
    <w:sdtContent>
      <w:p w14:paraId="2445410A" w14:textId="2650A686" w:rsidR="000D12CD" w:rsidRDefault="000D12CD" w:rsidP="00520FC3">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sdt>
    <w:sdtPr>
      <w:rPr>
        <w:rStyle w:val="Numeropagina"/>
      </w:rPr>
      <w:id w:val="163139081"/>
      <w:docPartObj>
        <w:docPartGallery w:val="Page Numbers (Bottom of Page)"/>
        <w:docPartUnique/>
      </w:docPartObj>
    </w:sdtPr>
    <w:sdtEndPr>
      <w:rPr>
        <w:rStyle w:val="Numeropagina"/>
      </w:rPr>
    </w:sdtEndPr>
    <w:sdtContent>
      <w:p w14:paraId="4AFE5A4B" w14:textId="575577AC" w:rsidR="000D12CD" w:rsidRDefault="000D12CD" w:rsidP="00520FC3">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842B8F8" w14:textId="77777777" w:rsidR="000D12CD" w:rsidRDefault="000D12C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03681964"/>
      <w:docPartObj>
        <w:docPartGallery w:val="Page Numbers (Bottom of Page)"/>
        <w:docPartUnique/>
      </w:docPartObj>
    </w:sdtPr>
    <w:sdtContent>
      <w:p w14:paraId="0933D9D0" w14:textId="74DCC53D" w:rsidR="00520FC3" w:rsidRDefault="00520FC3" w:rsidP="00633402">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443C38A" w14:textId="77777777" w:rsidR="000D12CD" w:rsidRDefault="000D12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9BAF" w14:textId="77777777" w:rsidR="000D12CD" w:rsidRDefault="000D12CD" w:rsidP="000D12CD">
      <w:pPr>
        <w:spacing w:after="0" w:line="240" w:lineRule="auto"/>
      </w:pPr>
      <w:r>
        <w:separator/>
      </w:r>
    </w:p>
  </w:footnote>
  <w:footnote w:type="continuationSeparator" w:id="0">
    <w:p w14:paraId="40C65EE6" w14:textId="77777777" w:rsidR="000D12CD" w:rsidRDefault="000D12CD" w:rsidP="000D1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39F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731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851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616675">
    <w:abstractNumId w:val="0"/>
  </w:num>
  <w:num w:numId="2" w16cid:durableId="196814308">
    <w:abstractNumId w:val="1"/>
  </w:num>
  <w:num w:numId="3" w16cid:durableId="2072383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EE"/>
    <w:rsid w:val="0002079C"/>
    <w:rsid w:val="0002769B"/>
    <w:rsid w:val="00042BC1"/>
    <w:rsid w:val="000D12CD"/>
    <w:rsid w:val="001E5DD5"/>
    <w:rsid w:val="00316FC8"/>
    <w:rsid w:val="004F4396"/>
    <w:rsid w:val="00520FC3"/>
    <w:rsid w:val="005E3CB9"/>
    <w:rsid w:val="009C45EE"/>
    <w:rsid w:val="00A022B5"/>
    <w:rsid w:val="00A57D95"/>
    <w:rsid w:val="00AC01B9"/>
    <w:rsid w:val="00C44AA4"/>
    <w:rsid w:val="00D47F07"/>
    <w:rsid w:val="00E10E81"/>
    <w:rsid w:val="00F4054E"/>
    <w:rsid w:val="00F44742"/>
    <w:rsid w:val="00F73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211C"/>
  <w15:chartTrackingRefBased/>
  <w15:docId w15:val="{95C43B25-79F3-C848-8D8A-6A04BACE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4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9C4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9C45E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unhideWhenUsed/>
    <w:qFormat/>
    <w:rsid w:val="009C45E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C45E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C45E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45E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C45E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45E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45E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C45E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C45E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C45E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C45E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C45E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C45E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C45E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C45EE"/>
    <w:rPr>
      <w:rFonts w:eastAsiaTheme="majorEastAsia" w:cstheme="majorBidi"/>
      <w:color w:val="272727" w:themeColor="text1" w:themeTint="D8"/>
    </w:rPr>
  </w:style>
  <w:style w:type="paragraph" w:styleId="Titolo">
    <w:name w:val="Title"/>
    <w:basedOn w:val="Normale"/>
    <w:next w:val="Normale"/>
    <w:link w:val="TitoloCarattere"/>
    <w:uiPriority w:val="10"/>
    <w:qFormat/>
    <w:rsid w:val="009C4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45E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C45E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C45E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C45E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45EE"/>
    <w:rPr>
      <w:i/>
      <w:iCs/>
      <w:color w:val="404040" w:themeColor="text1" w:themeTint="BF"/>
    </w:rPr>
  </w:style>
  <w:style w:type="paragraph" w:styleId="Paragrafoelenco">
    <w:name w:val="List Paragraph"/>
    <w:basedOn w:val="Normale"/>
    <w:uiPriority w:val="34"/>
    <w:qFormat/>
    <w:rsid w:val="009C45EE"/>
    <w:pPr>
      <w:ind w:left="720"/>
      <w:contextualSpacing/>
    </w:pPr>
  </w:style>
  <w:style w:type="character" w:styleId="Enfasiintensa">
    <w:name w:val="Intense Emphasis"/>
    <w:basedOn w:val="Carpredefinitoparagrafo"/>
    <w:uiPriority w:val="21"/>
    <w:qFormat/>
    <w:rsid w:val="009C45EE"/>
    <w:rPr>
      <w:i/>
      <w:iCs/>
      <w:color w:val="0F4761" w:themeColor="accent1" w:themeShade="BF"/>
    </w:rPr>
  </w:style>
  <w:style w:type="paragraph" w:styleId="Citazioneintensa">
    <w:name w:val="Intense Quote"/>
    <w:basedOn w:val="Normale"/>
    <w:next w:val="Normale"/>
    <w:link w:val="CitazioneintensaCarattere"/>
    <w:uiPriority w:val="30"/>
    <w:qFormat/>
    <w:rsid w:val="009C4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C45EE"/>
    <w:rPr>
      <w:i/>
      <w:iCs/>
      <w:color w:val="0F4761" w:themeColor="accent1" w:themeShade="BF"/>
    </w:rPr>
  </w:style>
  <w:style w:type="character" w:styleId="Riferimentointenso">
    <w:name w:val="Intense Reference"/>
    <w:basedOn w:val="Carpredefinitoparagrafo"/>
    <w:uiPriority w:val="32"/>
    <w:qFormat/>
    <w:rsid w:val="009C45EE"/>
    <w:rPr>
      <w:b/>
      <w:bCs/>
      <w:smallCaps/>
      <w:color w:val="0F4761" w:themeColor="accent1" w:themeShade="BF"/>
      <w:spacing w:val="5"/>
    </w:rPr>
  </w:style>
  <w:style w:type="character" w:styleId="Collegamentoipertestuale">
    <w:name w:val="Hyperlink"/>
    <w:basedOn w:val="Carpredefinitoparagrafo"/>
    <w:uiPriority w:val="99"/>
    <w:semiHidden/>
    <w:unhideWhenUsed/>
    <w:rsid w:val="009C45EE"/>
    <w:rPr>
      <w:color w:val="0000FF"/>
      <w:u w:val="single"/>
    </w:rPr>
  </w:style>
  <w:style w:type="paragraph" w:styleId="Iniziomodulo-z">
    <w:name w:val="HTML Top of Form"/>
    <w:basedOn w:val="Normale"/>
    <w:next w:val="Normale"/>
    <w:link w:val="Iniziomodulo-zCarattere"/>
    <w:hidden/>
    <w:uiPriority w:val="99"/>
    <w:semiHidden/>
    <w:unhideWhenUsed/>
    <w:rsid w:val="009C45EE"/>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Iniziomodulo-zCarattere">
    <w:name w:val="Inizio modulo -z Carattere"/>
    <w:basedOn w:val="Carpredefinitoparagrafo"/>
    <w:link w:val="Iniziomodulo-z"/>
    <w:uiPriority w:val="99"/>
    <w:semiHidden/>
    <w:rsid w:val="009C45EE"/>
    <w:rPr>
      <w:rFonts w:ascii="Arial" w:hAnsi="Arial" w:cs="Arial"/>
      <w:vanish/>
      <w:kern w:val="0"/>
      <w:sz w:val="16"/>
      <w:szCs w:val="16"/>
      <w14:ligatures w14:val="none"/>
    </w:rPr>
  </w:style>
  <w:style w:type="paragraph" w:styleId="Finemodulo-z">
    <w:name w:val="HTML Bottom of Form"/>
    <w:basedOn w:val="Normale"/>
    <w:next w:val="Normale"/>
    <w:link w:val="Finemodulo-zCarattere"/>
    <w:hidden/>
    <w:uiPriority w:val="99"/>
    <w:semiHidden/>
    <w:unhideWhenUsed/>
    <w:rsid w:val="009C45EE"/>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Finemodulo-zCarattere">
    <w:name w:val="Fine modulo -z Carattere"/>
    <w:basedOn w:val="Carpredefinitoparagrafo"/>
    <w:link w:val="Finemodulo-z"/>
    <w:uiPriority w:val="99"/>
    <w:semiHidden/>
    <w:rsid w:val="009C45EE"/>
    <w:rPr>
      <w:rFonts w:ascii="Arial" w:hAnsi="Arial" w:cs="Arial"/>
      <w:vanish/>
      <w:kern w:val="0"/>
      <w:sz w:val="16"/>
      <w:szCs w:val="16"/>
      <w14:ligatures w14:val="none"/>
    </w:rPr>
  </w:style>
  <w:style w:type="paragraph" w:customStyle="1" w:styleId="post-meta">
    <w:name w:val="post-meta"/>
    <w:basedOn w:val="Normale"/>
    <w:rsid w:val="009C45EE"/>
    <w:pPr>
      <w:spacing w:before="100" w:beforeAutospacing="1" w:after="100" w:afterAutospacing="1" w:line="240" w:lineRule="auto"/>
    </w:pPr>
    <w:rPr>
      <w:rFonts w:ascii="Times New Roman" w:hAnsi="Times New Roman" w:cs="Times New Roman"/>
      <w:kern w:val="0"/>
      <w14:ligatures w14:val="none"/>
    </w:rPr>
  </w:style>
  <w:style w:type="character" w:customStyle="1" w:styleId="published">
    <w:name w:val="published"/>
    <w:basedOn w:val="Carpredefinitoparagrafo"/>
    <w:rsid w:val="009C45EE"/>
  </w:style>
  <w:style w:type="paragraph" w:styleId="NormaleWeb">
    <w:name w:val="Normal (Web)"/>
    <w:basedOn w:val="Normale"/>
    <w:uiPriority w:val="99"/>
    <w:unhideWhenUsed/>
    <w:rsid w:val="009C45EE"/>
    <w:pPr>
      <w:spacing w:before="100" w:beforeAutospacing="1" w:after="100" w:afterAutospacing="1" w:line="240" w:lineRule="auto"/>
    </w:pPr>
    <w:rPr>
      <w:rFonts w:ascii="Times New Roman" w:hAnsi="Times New Roman" w:cs="Times New Roman"/>
      <w:kern w:val="0"/>
      <w14:ligatures w14:val="none"/>
    </w:rPr>
  </w:style>
  <w:style w:type="character" w:styleId="Enfasicorsivo">
    <w:name w:val="Emphasis"/>
    <w:basedOn w:val="Carpredefinitoparagrafo"/>
    <w:uiPriority w:val="20"/>
    <w:qFormat/>
    <w:rsid w:val="009C45EE"/>
    <w:rPr>
      <w:i/>
      <w:iCs/>
    </w:rPr>
  </w:style>
  <w:style w:type="character" w:styleId="Enfasigrassetto">
    <w:name w:val="Strong"/>
    <w:basedOn w:val="Carpredefinitoparagrafo"/>
    <w:uiPriority w:val="22"/>
    <w:qFormat/>
    <w:rsid w:val="009C45EE"/>
    <w:rPr>
      <w:b/>
      <w:bCs/>
    </w:rPr>
  </w:style>
  <w:style w:type="character" w:customStyle="1" w:styleId="tcb-button-text">
    <w:name w:val="tcb-button-text"/>
    <w:basedOn w:val="Carpredefinitoparagrafo"/>
    <w:rsid w:val="009C45EE"/>
  </w:style>
  <w:style w:type="paragraph" w:customStyle="1" w:styleId="comment-notes">
    <w:name w:val="comment-notes"/>
    <w:basedOn w:val="Normale"/>
    <w:rsid w:val="009C45EE"/>
    <w:pPr>
      <w:spacing w:before="100" w:beforeAutospacing="1" w:after="100" w:afterAutospacing="1" w:line="240" w:lineRule="auto"/>
    </w:pPr>
    <w:rPr>
      <w:rFonts w:ascii="Times New Roman" w:hAnsi="Times New Roman" w:cs="Times New Roman"/>
      <w:kern w:val="0"/>
      <w14:ligatures w14:val="none"/>
    </w:rPr>
  </w:style>
  <w:style w:type="character" w:customStyle="1" w:styleId="required">
    <w:name w:val="required"/>
    <w:basedOn w:val="Carpredefinitoparagrafo"/>
    <w:rsid w:val="009C45EE"/>
  </w:style>
  <w:style w:type="paragraph" w:customStyle="1" w:styleId="arpw-li">
    <w:name w:val="arpw-li"/>
    <w:basedOn w:val="Normale"/>
    <w:rsid w:val="009C45EE"/>
    <w:pPr>
      <w:spacing w:before="100" w:beforeAutospacing="1" w:after="100" w:afterAutospacing="1" w:line="240" w:lineRule="auto"/>
    </w:pPr>
    <w:rPr>
      <w:rFonts w:ascii="Times New Roman" w:hAnsi="Times New Roman" w:cs="Times New Roman"/>
      <w:kern w:val="0"/>
      <w14:ligatures w14:val="none"/>
    </w:rPr>
  </w:style>
  <w:style w:type="paragraph" w:customStyle="1" w:styleId="et-social-icon">
    <w:name w:val="et-social-icon"/>
    <w:basedOn w:val="Normale"/>
    <w:rsid w:val="009C45EE"/>
    <w:pPr>
      <w:spacing w:before="100" w:beforeAutospacing="1" w:after="100" w:afterAutospacing="1" w:line="240" w:lineRule="auto"/>
    </w:pPr>
    <w:rPr>
      <w:rFonts w:ascii="Times New Roman" w:hAnsi="Times New Roman" w:cs="Times New Roman"/>
      <w:kern w:val="0"/>
      <w14:ligatures w14:val="none"/>
    </w:rPr>
  </w:style>
  <w:style w:type="paragraph" w:styleId="Intestazione">
    <w:name w:val="header"/>
    <w:basedOn w:val="Normale"/>
    <w:link w:val="IntestazioneCarattere"/>
    <w:uiPriority w:val="99"/>
    <w:unhideWhenUsed/>
    <w:rsid w:val="000D12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12CD"/>
  </w:style>
  <w:style w:type="paragraph" w:styleId="Pidipagina">
    <w:name w:val="footer"/>
    <w:basedOn w:val="Normale"/>
    <w:link w:val="PidipaginaCarattere"/>
    <w:uiPriority w:val="99"/>
    <w:unhideWhenUsed/>
    <w:rsid w:val="000D12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12CD"/>
  </w:style>
  <w:style w:type="character" w:styleId="Numeropagina">
    <w:name w:val="page number"/>
    <w:basedOn w:val="Carpredefinitoparagrafo"/>
    <w:uiPriority w:val="99"/>
    <w:semiHidden/>
    <w:unhideWhenUsed/>
    <w:rsid w:val="000D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78559">
      <w:marLeft w:val="0"/>
      <w:marRight w:val="0"/>
      <w:marTop w:val="0"/>
      <w:marBottom w:val="0"/>
      <w:divBdr>
        <w:top w:val="none" w:sz="0" w:space="0" w:color="auto"/>
        <w:left w:val="none" w:sz="0" w:space="0" w:color="auto"/>
        <w:bottom w:val="none" w:sz="0" w:space="0" w:color="auto"/>
        <w:right w:val="none" w:sz="0" w:space="0" w:color="auto"/>
      </w:divBdr>
      <w:divsChild>
        <w:div w:id="469057509">
          <w:marLeft w:val="0"/>
          <w:marRight w:val="0"/>
          <w:marTop w:val="0"/>
          <w:marBottom w:val="0"/>
          <w:divBdr>
            <w:top w:val="none" w:sz="0" w:space="0" w:color="auto"/>
            <w:left w:val="none" w:sz="0" w:space="0" w:color="auto"/>
            <w:bottom w:val="none" w:sz="0" w:space="0" w:color="auto"/>
            <w:right w:val="none" w:sz="0" w:space="0" w:color="auto"/>
          </w:divBdr>
          <w:divsChild>
            <w:div w:id="876430184">
              <w:marLeft w:val="0"/>
              <w:marRight w:val="0"/>
              <w:marTop w:val="0"/>
              <w:marBottom w:val="0"/>
              <w:divBdr>
                <w:top w:val="none" w:sz="0" w:space="0" w:color="auto"/>
                <w:left w:val="none" w:sz="0" w:space="0" w:color="auto"/>
                <w:bottom w:val="none" w:sz="0" w:space="0" w:color="auto"/>
                <w:right w:val="none" w:sz="0" w:space="0" w:color="auto"/>
              </w:divBdr>
              <w:divsChild>
                <w:div w:id="1114860993">
                  <w:marLeft w:val="0"/>
                  <w:marRight w:val="0"/>
                  <w:marTop w:val="0"/>
                  <w:marBottom w:val="0"/>
                  <w:divBdr>
                    <w:top w:val="none" w:sz="0" w:space="0" w:color="auto"/>
                    <w:left w:val="none" w:sz="0" w:space="0" w:color="auto"/>
                    <w:bottom w:val="none" w:sz="0" w:space="0" w:color="auto"/>
                    <w:right w:val="none" w:sz="0" w:space="0" w:color="auto"/>
                  </w:divBdr>
                  <w:divsChild>
                    <w:div w:id="174075819">
                      <w:marLeft w:val="0"/>
                      <w:marRight w:val="0"/>
                      <w:marTop w:val="0"/>
                      <w:marBottom w:val="0"/>
                      <w:divBdr>
                        <w:top w:val="none" w:sz="0" w:space="0" w:color="auto"/>
                        <w:left w:val="none" w:sz="0" w:space="0" w:color="auto"/>
                        <w:bottom w:val="none" w:sz="0" w:space="0" w:color="auto"/>
                        <w:right w:val="none" w:sz="0" w:space="0" w:color="auto"/>
                      </w:divBdr>
                      <w:divsChild>
                        <w:div w:id="1308435072">
                          <w:marLeft w:val="0"/>
                          <w:marRight w:val="0"/>
                          <w:marTop w:val="0"/>
                          <w:marBottom w:val="0"/>
                          <w:divBdr>
                            <w:top w:val="none" w:sz="0" w:space="0" w:color="auto"/>
                            <w:left w:val="none" w:sz="0" w:space="0" w:color="auto"/>
                            <w:bottom w:val="none" w:sz="0" w:space="0" w:color="auto"/>
                            <w:right w:val="none" w:sz="0" w:space="0" w:color="auto"/>
                          </w:divBdr>
                          <w:divsChild>
                            <w:div w:id="56899139">
                              <w:marLeft w:val="0"/>
                              <w:marRight w:val="0"/>
                              <w:marTop w:val="0"/>
                              <w:marBottom w:val="0"/>
                              <w:divBdr>
                                <w:top w:val="none" w:sz="0" w:space="0" w:color="auto"/>
                                <w:left w:val="none" w:sz="0" w:space="0" w:color="auto"/>
                                <w:bottom w:val="none" w:sz="0" w:space="0" w:color="auto"/>
                                <w:right w:val="none" w:sz="0" w:space="0" w:color="auto"/>
                              </w:divBdr>
                              <w:divsChild>
                                <w:div w:id="297346801">
                                  <w:marLeft w:val="0"/>
                                  <w:marRight w:val="0"/>
                                  <w:marTop w:val="0"/>
                                  <w:marBottom w:val="0"/>
                                  <w:divBdr>
                                    <w:top w:val="none" w:sz="0" w:space="0" w:color="auto"/>
                                    <w:left w:val="none" w:sz="0" w:space="0" w:color="auto"/>
                                    <w:bottom w:val="none" w:sz="0" w:space="0" w:color="auto"/>
                                    <w:right w:val="none" w:sz="0" w:space="0" w:color="auto"/>
                                  </w:divBdr>
                                  <w:divsChild>
                                    <w:div w:id="2009555088">
                                      <w:marLeft w:val="0"/>
                                      <w:marRight w:val="0"/>
                                      <w:marTop w:val="0"/>
                                      <w:marBottom w:val="0"/>
                                      <w:divBdr>
                                        <w:top w:val="none" w:sz="0" w:space="0" w:color="auto"/>
                                        <w:left w:val="none" w:sz="0" w:space="0" w:color="auto"/>
                                        <w:bottom w:val="none" w:sz="0" w:space="0" w:color="auto"/>
                                        <w:right w:val="none" w:sz="0" w:space="0" w:color="auto"/>
                                      </w:divBdr>
                                      <w:divsChild>
                                        <w:div w:id="1154251617">
                                          <w:marLeft w:val="0"/>
                                          <w:marRight w:val="0"/>
                                          <w:marTop w:val="0"/>
                                          <w:marBottom w:val="0"/>
                                          <w:divBdr>
                                            <w:top w:val="none" w:sz="0" w:space="0" w:color="auto"/>
                                            <w:left w:val="none" w:sz="0" w:space="0" w:color="auto"/>
                                            <w:bottom w:val="none" w:sz="0" w:space="0" w:color="auto"/>
                                            <w:right w:val="none" w:sz="0" w:space="0" w:color="auto"/>
                                          </w:divBdr>
                                          <w:divsChild>
                                            <w:div w:id="669529706">
                                              <w:marLeft w:val="0"/>
                                              <w:marRight w:val="0"/>
                                              <w:marTop w:val="0"/>
                                              <w:marBottom w:val="0"/>
                                              <w:divBdr>
                                                <w:top w:val="none" w:sz="0" w:space="0" w:color="auto"/>
                                                <w:left w:val="none" w:sz="0" w:space="0" w:color="auto"/>
                                                <w:bottom w:val="none" w:sz="0" w:space="0" w:color="auto"/>
                                                <w:right w:val="none" w:sz="0" w:space="0" w:color="auto"/>
                                              </w:divBdr>
                                              <w:divsChild>
                                                <w:div w:id="424961179">
                                                  <w:marLeft w:val="0"/>
                                                  <w:marRight w:val="0"/>
                                                  <w:marTop w:val="0"/>
                                                  <w:marBottom w:val="0"/>
                                                  <w:divBdr>
                                                    <w:top w:val="none" w:sz="0" w:space="0" w:color="auto"/>
                                                    <w:left w:val="none" w:sz="0" w:space="0" w:color="auto"/>
                                                    <w:bottom w:val="none" w:sz="0" w:space="0" w:color="auto"/>
                                                    <w:right w:val="none" w:sz="0" w:space="0" w:color="auto"/>
                                                  </w:divBdr>
                                                  <w:divsChild>
                                                    <w:div w:id="1394356945">
                                                      <w:marLeft w:val="0"/>
                                                      <w:marRight w:val="0"/>
                                                      <w:marTop w:val="0"/>
                                                      <w:marBottom w:val="0"/>
                                                      <w:divBdr>
                                                        <w:top w:val="none" w:sz="0" w:space="0" w:color="auto"/>
                                                        <w:left w:val="none" w:sz="0" w:space="0" w:color="auto"/>
                                                        <w:bottom w:val="none" w:sz="0" w:space="0" w:color="auto"/>
                                                        <w:right w:val="none" w:sz="0" w:space="0" w:color="auto"/>
                                                      </w:divBdr>
                                                      <w:divsChild>
                                                        <w:div w:id="10355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9697">
                                              <w:marLeft w:val="0"/>
                                              <w:marRight w:val="0"/>
                                              <w:marTop w:val="0"/>
                                              <w:marBottom w:val="0"/>
                                              <w:divBdr>
                                                <w:top w:val="none" w:sz="0" w:space="0" w:color="auto"/>
                                                <w:left w:val="none" w:sz="0" w:space="0" w:color="auto"/>
                                                <w:bottom w:val="none" w:sz="0" w:space="0" w:color="auto"/>
                                                <w:right w:val="none" w:sz="0" w:space="0" w:color="auto"/>
                                              </w:divBdr>
                                              <w:divsChild>
                                                <w:div w:id="967055474">
                                                  <w:marLeft w:val="0"/>
                                                  <w:marRight w:val="0"/>
                                                  <w:marTop w:val="0"/>
                                                  <w:marBottom w:val="0"/>
                                                  <w:divBdr>
                                                    <w:top w:val="none" w:sz="0" w:space="0" w:color="auto"/>
                                                    <w:left w:val="none" w:sz="0" w:space="0" w:color="auto"/>
                                                    <w:bottom w:val="none" w:sz="0" w:space="0" w:color="auto"/>
                                                    <w:right w:val="none" w:sz="0" w:space="0" w:color="auto"/>
                                                  </w:divBdr>
                                                  <w:divsChild>
                                                    <w:div w:id="590967120">
                                                      <w:marLeft w:val="0"/>
                                                      <w:marRight w:val="0"/>
                                                      <w:marTop w:val="4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2052035">
      <w:marLeft w:val="0"/>
      <w:marRight w:val="0"/>
      <w:marTop w:val="0"/>
      <w:marBottom w:val="0"/>
      <w:divBdr>
        <w:top w:val="none" w:sz="0" w:space="0" w:color="auto"/>
        <w:left w:val="none" w:sz="0" w:space="0" w:color="auto"/>
        <w:bottom w:val="none" w:sz="0" w:space="0" w:color="auto"/>
        <w:right w:val="none" w:sz="0" w:space="0" w:color="auto"/>
      </w:divBdr>
      <w:divsChild>
        <w:div w:id="750662931">
          <w:marLeft w:val="0"/>
          <w:marRight w:val="0"/>
          <w:marTop w:val="100"/>
          <w:marBottom w:val="100"/>
          <w:divBdr>
            <w:top w:val="none" w:sz="0" w:space="0" w:color="auto"/>
            <w:left w:val="none" w:sz="0" w:space="0" w:color="auto"/>
            <w:bottom w:val="none" w:sz="0" w:space="0" w:color="auto"/>
            <w:right w:val="none" w:sz="0" w:space="0" w:color="auto"/>
          </w:divBdr>
          <w:divsChild>
            <w:div w:id="2027555048">
              <w:marLeft w:val="0"/>
              <w:marRight w:val="0"/>
              <w:marTop w:val="0"/>
              <w:marBottom w:val="0"/>
              <w:divBdr>
                <w:top w:val="none" w:sz="0" w:space="0" w:color="auto"/>
                <w:left w:val="none" w:sz="0" w:space="0" w:color="auto"/>
                <w:bottom w:val="none" w:sz="0" w:space="0" w:color="auto"/>
                <w:right w:val="none" w:sz="0" w:space="0" w:color="auto"/>
              </w:divBdr>
            </w:div>
          </w:divsChild>
        </w:div>
        <w:div w:id="1103114747">
          <w:marLeft w:val="0"/>
          <w:marRight w:val="0"/>
          <w:marTop w:val="0"/>
          <w:marBottom w:val="0"/>
          <w:divBdr>
            <w:top w:val="none" w:sz="0" w:space="0" w:color="auto"/>
            <w:left w:val="none" w:sz="0" w:space="0" w:color="auto"/>
            <w:bottom w:val="none" w:sz="0" w:space="0" w:color="auto"/>
            <w:right w:val="none" w:sz="0" w:space="0" w:color="auto"/>
          </w:divBdr>
          <w:divsChild>
            <w:div w:id="919483824">
              <w:marLeft w:val="0"/>
              <w:marRight w:val="0"/>
              <w:marTop w:val="100"/>
              <w:marBottom w:val="100"/>
              <w:divBdr>
                <w:top w:val="none" w:sz="0" w:space="0" w:color="auto"/>
                <w:left w:val="none" w:sz="0" w:space="0" w:color="auto"/>
                <w:bottom w:val="none" w:sz="0" w:space="0" w:color="auto"/>
                <w:right w:val="none" w:sz="0" w:space="0" w:color="auto"/>
              </w:divBdr>
            </w:div>
          </w:divsChild>
        </w:div>
        <w:div w:id="1991712322">
          <w:marLeft w:val="0"/>
          <w:marRight w:val="0"/>
          <w:marTop w:val="0"/>
          <w:marBottom w:val="0"/>
          <w:divBdr>
            <w:top w:val="none" w:sz="0" w:space="0" w:color="auto"/>
            <w:left w:val="none" w:sz="0" w:space="0" w:color="auto"/>
            <w:bottom w:val="none" w:sz="0" w:space="0" w:color="auto"/>
            <w:right w:val="none" w:sz="0" w:space="0" w:color="auto"/>
          </w:divBdr>
          <w:divsChild>
            <w:div w:id="1291589098">
              <w:marLeft w:val="0"/>
              <w:marRight w:val="0"/>
              <w:marTop w:val="0"/>
              <w:marBottom w:val="0"/>
              <w:divBdr>
                <w:top w:val="none" w:sz="0" w:space="0" w:color="auto"/>
                <w:left w:val="none" w:sz="0" w:space="0" w:color="auto"/>
                <w:bottom w:val="none" w:sz="0" w:space="0" w:color="auto"/>
                <w:right w:val="none" w:sz="0" w:space="0" w:color="auto"/>
              </w:divBdr>
              <w:divsChild>
                <w:div w:id="1552880910">
                  <w:marLeft w:val="0"/>
                  <w:marRight w:val="0"/>
                  <w:marTop w:val="100"/>
                  <w:marBottom w:val="100"/>
                  <w:divBdr>
                    <w:top w:val="none" w:sz="0" w:space="0" w:color="auto"/>
                    <w:left w:val="none" w:sz="0" w:space="0" w:color="auto"/>
                    <w:bottom w:val="none" w:sz="0" w:space="0" w:color="auto"/>
                    <w:right w:val="none" w:sz="0" w:space="0" w:color="auto"/>
                  </w:divBdr>
                  <w:divsChild>
                    <w:div w:id="927349193">
                      <w:marLeft w:val="0"/>
                      <w:marRight w:val="0"/>
                      <w:marTop w:val="0"/>
                      <w:marBottom w:val="0"/>
                      <w:divBdr>
                        <w:top w:val="none" w:sz="0" w:space="0" w:color="auto"/>
                        <w:left w:val="none" w:sz="0" w:space="0" w:color="auto"/>
                        <w:bottom w:val="none" w:sz="0" w:space="0" w:color="auto"/>
                        <w:right w:val="none" w:sz="0" w:space="0" w:color="auto"/>
                      </w:divBdr>
                      <w:divsChild>
                        <w:div w:id="1496453913">
                          <w:marLeft w:val="0"/>
                          <w:marRight w:val="0"/>
                          <w:marTop w:val="0"/>
                          <w:marBottom w:val="0"/>
                          <w:divBdr>
                            <w:top w:val="none" w:sz="0" w:space="0" w:color="auto"/>
                            <w:left w:val="none" w:sz="0" w:space="0" w:color="auto"/>
                            <w:bottom w:val="none" w:sz="0" w:space="0" w:color="auto"/>
                            <w:right w:val="none" w:sz="0" w:space="0" w:color="auto"/>
                          </w:divBdr>
                          <w:divsChild>
                            <w:div w:id="198593593">
                              <w:marLeft w:val="0"/>
                              <w:marRight w:val="0"/>
                              <w:marTop w:val="0"/>
                              <w:marBottom w:val="0"/>
                              <w:divBdr>
                                <w:top w:val="none" w:sz="0" w:space="0" w:color="auto"/>
                                <w:left w:val="none" w:sz="0" w:space="0" w:color="auto"/>
                                <w:bottom w:val="none" w:sz="0" w:space="0" w:color="auto"/>
                                <w:right w:val="none" w:sz="0" w:space="0" w:color="auto"/>
                              </w:divBdr>
                            </w:div>
                            <w:div w:id="1612281039">
                              <w:marLeft w:val="0"/>
                              <w:marRight w:val="0"/>
                              <w:marTop w:val="0"/>
                              <w:marBottom w:val="0"/>
                              <w:divBdr>
                                <w:top w:val="none" w:sz="0" w:space="0" w:color="auto"/>
                                <w:left w:val="none" w:sz="0" w:space="0" w:color="auto"/>
                                <w:bottom w:val="none" w:sz="0" w:space="0" w:color="auto"/>
                                <w:right w:val="none" w:sz="0" w:space="0" w:color="auto"/>
                              </w:divBdr>
                              <w:divsChild>
                                <w:div w:id="920215432">
                                  <w:marLeft w:val="0"/>
                                  <w:marRight w:val="0"/>
                                  <w:marTop w:val="0"/>
                                  <w:marBottom w:val="0"/>
                                  <w:divBdr>
                                    <w:top w:val="none" w:sz="0" w:space="0" w:color="auto"/>
                                    <w:left w:val="none" w:sz="0" w:space="0" w:color="auto"/>
                                    <w:bottom w:val="none" w:sz="0" w:space="0" w:color="auto"/>
                                    <w:right w:val="none" w:sz="0" w:space="0" w:color="auto"/>
                                  </w:divBdr>
                                  <w:divsChild>
                                    <w:div w:id="1407411605">
                                      <w:marLeft w:val="0"/>
                                      <w:marRight w:val="0"/>
                                      <w:marTop w:val="0"/>
                                      <w:marBottom w:val="0"/>
                                      <w:divBdr>
                                        <w:top w:val="none" w:sz="0" w:space="0" w:color="auto"/>
                                        <w:left w:val="none" w:sz="0" w:space="0" w:color="auto"/>
                                        <w:bottom w:val="none" w:sz="0" w:space="0" w:color="auto"/>
                                        <w:right w:val="none" w:sz="0" w:space="0" w:color="auto"/>
                                      </w:divBdr>
                                      <w:divsChild>
                                        <w:div w:id="2146114814">
                                          <w:marLeft w:val="0"/>
                                          <w:marRight w:val="0"/>
                                          <w:marTop w:val="0"/>
                                          <w:marBottom w:val="0"/>
                                          <w:divBdr>
                                            <w:top w:val="none" w:sz="0" w:space="0" w:color="auto"/>
                                            <w:left w:val="none" w:sz="0" w:space="0" w:color="auto"/>
                                            <w:bottom w:val="none" w:sz="0" w:space="0" w:color="auto"/>
                                            <w:right w:val="none" w:sz="0" w:space="0" w:color="auto"/>
                                          </w:divBdr>
                                          <w:divsChild>
                                            <w:div w:id="353965734">
                                              <w:marLeft w:val="0"/>
                                              <w:marRight w:val="0"/>
                                              <w:marTop w:val="0"/>
                                              <w:marBottom w:val="0"/>
                                              <w:divBdr>
                                                <w:top w:val="none" w:sz="0" w:space="0" w:color="auto"/>
                                                <w:left w:val="none" w:sz="0" w:space="0" w:color="auto"/>
                                                <w:bottom w:val="none" w:sz="0" w:space="0" w:color="auto"/>
                                                <w:right w:val="none" w:sz="0" w:space="0" w:color="auto"/>
                                              </w:divBdr>
                                              <w:divsChild>
                                                <w:div w:id="1484656501">
                                                  <w:marLeft w:val="0"/>
                                                  <w:marRight w:val="0"/>
                                                  <w:marTop w:val="0"/>
                                                  <w:marBottom w:val="0"/>
                                                  <w:divBdr>
                                                    <w:top w:val="none" w:sz="0" w:space="0" w:color="auto"/>
                                                    <w:left w:val="none" w:sz="0" w:space="0" w:color="auto"/>
                                                    <w:bottom w:val="none" w:sz="0" w:space="0" w:color="auto"/>
                                                    <w:right w:val="none" w:sz="0" w:space="0" w:color="auto"/>
                                                  </w:divBdr>
                                                  <w:divsChild>
                                                    <w:div w:id="1980259704">
                                                      <w:marLeft w:val="0"/>
                                                      <w:marRight w:val="0"/>
                                                      <w:marTop w:val="0"/>
                                                      <w:marBottom w:val="0"/>
                                                      <w:divBdr>
                                                        <w:top w:val="none" w:sz="0" w:space="0" w:color="auto"/>
                                                        <w:left w:val="none" w:sz="0" w:space="0" w:color="auto"/>
                                                        <w:bottom w:val="none" w:sz="0" w:space="0" w:color="auto"/>
                                                        <w:right w:val="none" w:sz="0" w:space="0" w:color="auto"/>
                                                      </w:divBdr>
                                                      <w:divsChild>
                                                        <w:div w:id="612980555">
                                                          <w:marLeft w:val="0"/>
                                                          <w:marRight w:val="0"/>
                                                          <w:marTop w:val="0"/>
                                                          <w:marBottom w:val="0"/>
                                                          <w:divBdr>
                                                            <w:top w:val="none" w:sz="0" w:space="0" w:color="auto"/>
                                                            <w:left w:val="none" w:sz="0" w:space="0" w:color="auto"/>
                                                            <w:bottom w:val="none" w:sz="0" w:space="0" w:color="auto"/>
                                                            <w:right w:val="none" w:sz="0" w:space="0" w:color="auto"/>
                                                          </w:divBdr>
                                                          <w:divsChild>
                                                            <w:div w:id="836384826">
                                                              <w:marLeft w:val="0"/>
                                                              <w:marRight w:val="0"/>
                                                              <w:marTop w:val="0"/>
                                                              <w:marBottom w:val="0"/>
                                                              <w:divBdr>
                                                                <w:top w:val="none" w:sz="0" w:space="0" w:color="auto"/>
                                                                <w:left w:val="none" w:sz="0" w:space="0" w:color="auto"/>
                                                                <w:bottom w:val="none" w:sz="0" w:space="0" w:color="auto"/>
                                                                <w:right w:val="none" w:sz="0" w:space="0" w:color="auto"/>
                                                              </w:divBdr>
                                                              <w:divsChild>
                                                                <w:div w:id="38435800">
                                                                  <w:marLeft w:val="0"/>
                                                                  <w:marRight w:val="0"/>
                                                                  <w:marTop w:val="0"/>
                                                                  <w:marBottom w:val="0"/>
                                                                  <w:divBdr>
                                                                    <w:top w:val="none" w:sz="0" w:space="0" w:color="auto"/>
                                                                    <w:left w:val="none" w:sz="0" w:space="0" w:color="auto"/>
                                                                    <w:bottom w:val="none" w:sz="0" w:space="0" w:color="auto"/>
                                                                    <w:right w:val="none" w:sz="0" w:space="0" w:color="auto"/>
                                                                  </w:divBdr>
                                                                  <w:divsChild>
                                                                    <w:div w:id="809590510">
                                                                      <w:marLeft w:val="0"/>
                                                                      <w:marRight w:val="0"/>
                                                                      <w:marTop w:val="0"/>
                                                                      <w:marBottom w:val="0"/>
                                                                      <w:divBdr>
                                                                        <w:top w:val="none" w:sz="0" w:space="0" w:color="auto"/>
                                                                        <w:left w:val="none" w:sz="0" w:space="0" w:color="auto"/>
                                                                        <w:bottom w:val="none" w:sz="0" w:space="0" w:color="auto"/>
                                                                        <w:right w:val="none" w:sz="0" w:space="0" w:color="auto"/>
                                                                      </w:divBdr>
                                                                      <w:divsChild>
                                                                        <w:div w:id="504129428">
                                                                          <w:marLeft w:val="0"/>
                                                                          <w:marRight w:val="0"/>
                                                                          <w:marTop w:val="0"/>
                                                                          <w:marBottom w:val="0"/>
                                                                          <w:divBdr>
                                                                            <w:top w:val="none" w:sz="0" w:space="0" w:color="auto"/>
                                                                            <w:left w:val="none" w:sz="0" w:space="0" w:color="auto"/>
                                                                            <w:bottom w:val="none" w:sz="0" w:space="0" w:color="auto"/>
                                                                            <w:right w:val="none" w:sz="0" w:space="0" w:color="auto"/>
                                                                          </w:divBdr>
                                                                          <w:divsChild>
                                                                            <w:div w:id="1544056617">
                                                                              <w:marLeft w:val="0"/>
                                                                              <w:marRight w:val="0"/>
                                                                              <w:marTop w:val="0"/>
                                                                              <w:marBottom w:val="0"/>
                                                                              <w:divBdr>
                                                                                <w:top w:val="none" w:sz="0" w:space="0" w:color="auto"/>
                                                                                <w:left w:val="none" w:sz="0" w:space="0" w:color="auto"/>
                                                                                <w:bottom w:val="none" w:sz="0" w:space="0" w:color="auto"/>
                                                                                <w:right w:val="none" w:sz="0" w:space="0" w:color="auto"/>
                                                                              </w:divBdr>
                                                                              <w:divsChild>
                                                                                <w:div w:id="904142562">
                                                                                  <w:marLeft w:val="0"/>
                                                                                  <w:marRight w:val="0"/>
                                                                                  <w:marTop w:val="0"/>
                                                                                  <w:marBottom w:val="0"/>
                                                                                  <w:divBdr>
                                                                                    <w:top w:val="none" w:sz="0" w:space="0" w:color="auto"/>
                                                                                    <w:left w:val="none" w:sz="0" w:space="0" w:color="auto"/>
                                                                                    <w:bottom w:val="none" w:sz="0" w:space="0" w:color="auto"/>
                                                                                    <w:right w:val="none" w:sz="0" w:space="0" w:color="auto"/>
                                                                                  </w:divBdr>
                                                                                  <w:divsChild>
                                                                                    <w:div w:id="793718205">
                                                                                      <w:marLeft w:val="0"/>
                                                                                      <w:marRight w:val="0"/>
                                                                                      <w:marTop w:val="0"/>
                                                                                      <w:marBottom w:val="0"/>
                                                                                      <w:divBdr>
                                                                                        <w:top w:val="none" w:sz="0" w:space="0" w:color="auto"/>
                                                                                        <w:left w:val="none" w:sz="0" w:space="0" w:color="auto"/>
                                                                                        <w:bottom w:val="none" w:sz="0" w:space="0" w:color="auto"/>
                                                                                        <w:right w:val="none" w:sz="0" w:space="0" w:color="auto"/>
                                                                                      </w:divBdr>
                                                                                      <w:divsChild>
                                                                                        <w:div w:id="924148283">
                                                                                          <w:marLeft w:val="0"/>
                                                                                          <w:marRight w:val="0"/>
                                                                                          <w:marTop w:val="0"/>
                                                                                          <w:marBottom w:val="0"/>
                                                                                          <w:divBdr>
                                                                                            <w:top w:val="none" w:sz="0" w:space="0" w:color="auto"/>
                                                                                            <w:left w:val="none" w:sz="0" w:space="0" w:color="auto"/>
                                                                                            <w:bottom w:val="none" w:sz="0" w:space="0" w:color="auto"/>
                                                                                            <w:right w:val="none" w:sz="0" w:space="0" w:color="auto"/>
                                                                                          </w:divBdr>
                                                                                        </w:div>
                                                                                        <w:div w:id="385498285">
                                                                                          <w:marLeft w:val="0"/>
                                                                                          <w:marRight w:val="0"/>
                                                                                          <w:marTop w:val="0"/>
                                                                                          <w:marBottom w:val="0"/>
                                                                                          <w:divBdr>
                                                                                            <w:top w:val="none" w:sz="0" w:space="0" w:color="auto"/>
                                                                                            <w:left w:val="none" w:sz="0" w:space="0" w:color="auto"/>
                                                                                            <w:bottom w:val="none" w:sz="0" w:space="0" w:color="auto"/>
                                                                                            <w:right w:val="none" w:sz="0" w:space="0" w:color="auto"/>
                                                                                          </w:divBdr>
                                                                                        </w:div>
                                                                                        <w:div w:id="11332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9225522">
                                  <w:marLeft w:val="0"/>
                                  <w:marRight w:val="0"/>
                                  <w:marTop w:val="240"/>
                                  <w:marBottom w:val="240"/>
                                  <w:divBdr>
                                    <w:top w:val="none" w:sz="0" w:space="0" w:color="auto"/>
                                    <w:left w:val="none" w:sz="0" w:space="0" w:color="auto"/>
                                    <w:bottom w:val="none" w:sz="0" w:space="0" w:color="auto"/>
                                    <w:right w:val="none" w:sz="0" w:space="0" w:color="auto"/>
                                  </w:divBdr>
                                </w:div>
                              </w:divsChild>
                            </w:div>
                            <w:div w:id="836926011">
                              <w:marLeft w:val="0"/>
                              <w:marRight w:val="0"/>
                              <w:marTop w:val="0"/>
                              <w:marBottom w:val="0"/>
                              <w:divBdr>
                                <w:top w:val="none" w:sz="0" w:space="0" w:color="auto"/>
                                <w:left w:val="none" w:sz="0" w:space="0" w:color="auto"/>
                                <w:bottom w:val="none" w:sz="0" w:space="0" w:color="auto"/>
                                <w:right w:val="none" w:sz="0" w:space="0" w:color="auto"/>
                              </w:divBdr>
                              <w:divsChild>
                                <w:div w:id="15929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2885">
                          <w:marLeft w:val="0"/>
                          <w:marRight w:val="0"/>
                          <w:marTop w:val="0"/>
                          <w:marBottom w:val="0"/>
                          <w:divBdr>
                            <w:top w:val="none" w:sz="0" w:space="0" w:color="auto"/>
                            <w:left w:val="none" w:sz="0" w:space="0" w:color="auto"/>
                            <w:bottom w:val="none" w:sz="0" w:space="0" w:color="auto"/>
                            <w:right w:val="none" w:sz="0" w:space="0" w:color="auto"/>
                          </w:divBdr>
                          <w:divsChild>
                            <w:div w:id="2130776087">
                              <w:marLeft w:val="0"/>
                              <w:marRight w:val="0"/>
                              <w:marTop w:val="0"/>
                              <w:marBottom w:val="450"/>
                              <w:divBdr>
                                <w:top w:val="none" w:sz="0" w:space="0" w:color="auto"/>
                                <w:left w:val="none" w:sz="0" w:space="0" w:color="auto"/>
                                <w:bottom w:val="none" w:sz="0" w:space="0" w:color="auto"/>
                                <w:right w:val="none" w:sz="0" w:space="0" w:color="auto"/>
                              </w:divBdr>
                              <w:divsChild>
                                <w:div w:id="292715488">
                                  <w:marLeft w:val="0"/>
                                  <w:marRight w:val="0"/>
                                  <w:marTop w:val="0"/>
                                  <w:marBottom w:val="0"/>
                                  <w:divBdr>
                                    <w:top w:val="none" w:sz="0" w:space="0" w:color="auto"/>
                                    <w:left w:val="none" w:sz="0" w:space="0" w:color="auto"/>
                                    <w:bottom w:val="none" w:sz="0" w:space="0" w:color="auto"/>
                                    <w:right w:val="none" w:sz="0" w:space="0" w:color="auto"/>
                                  </w:divBdr>
                                  <w:divsChild>
                                    <w:div w:id="1233128136">
                                      <w:marLeft w:val="0"/>
                                      <w:marRight w:val="0"/>
                                      <w:marTop w:val="0"/>
                                      <w:marBottom w:val="0"/>
                                      <w:divBdr>
                                        <w:top w:val="none" w:sz="0" w:space="0" w:color="auto"/>
                                        <w:left w:val="none" w:sz="0" w:space="0" w:color="auto"/>
                                        <w:bottom w:val="none" w:sz="0" w:space="0" w:color="auto"/>
                                        <w:right w:val="none" w:sz="0" w:space="0" w:color="auto"/>
                                      </w:divBdr>
                                    </w:div>
                                    <w:div w:id="391588386">
                                      <w:marLeft w:val="0"/>
                                      <w:marRight w:val="0"/>
                                      <w:marTop w:val="0"/>
                                      <w:marBottom w:val="0"/>
                                      <w:divBdr>
                                        <w:top w:val="none" w:sz="0" w:space="0" w:color="auto"/>
                                        <w:left w:val="none" w:sz="0" w:space="0" w:color="auto"/>
                                        <w:bottom w:val="none" w:sz="0" w:space="0" w:color="auto"/>
                                        <w:right w:val="none" w:sz="0" w:space="0" w:color="auto"/>
                                      </w:divBdr>
                                    </w:div>
                                    <w:div w:id="1624995182">
                                      <w:marLeft w:val="0"/>
                                      <w:marRight w:val="0"/>
                                      <w:marTop w:val="0"/>
                                      <w:marBottom w:val="0"/>
                                      <w:divBdr>
                                        <w:top w:val="none" w:sz="0" w:space="0" w:color="auto"/>
                                        <w:left w:val="none" w:sz="0" w:space="0" w:color="auto"/>
                                        <w:bottom w:val="none" w:sz="0" w:space="0" w:color="auto"/>
                                        <w:right w:val="none" w:sz="0" w:space="0" w:color="auto"/>
                                      </w:divBdr>
                                    </w:div>
                                    <w:div w:id="490828779">
                                      <w:marLeft w:val="0"/>
                                      <w:marRight w:val="0"/>
                                      <w:marTop w:val="0"/>
                                      <w:marBottom w:val="0"/>
                                      <w:divBdr>
                                        <w:top w:val="none" w:sz="0" w:space="0" w:color="auto"/>
                                        <w:left w:val="none" w:sz="0" w:space="0" w:color="auto"/>
                                        <w:bottom w:val="none" w:sz="0" w:space="0" w:color="auto"/>
                                        <w:right w:val="none" w:sz="0" w:space="0" w:color="auto"/>
                                      </w:divBdr>
                                    </w:div>
                                    <w:div w:id="993337934">
                                      <w:marLeft w:val="0"/>
                                      <w:marRight w:val="0"/>
                                      <w:marTop w:val="0"/>
                                      <w:marBottom w:val="0"/>
                                      <w:divBdr>
                                        <w:top w:val="none" w:sz="0" w:space="0" w:color="auto"/>
                                        <w:left w:val="none" w:sz="0" w:space="0" w:color="auto"/>
                                        <w:bottom w:val="none" w:sz="0" w:space="0" w:color="auto"/>
                                        <w:right w:val="none" w:sz="0" w:space="0" w:color="auto"/>
                                      </w:divBdr>
                                    </w:div>
                                    <w:div w:id="530534381">
                                      <w:marLeft w:val="0"/>
                                      <w:marRight w:val="0"/>
                                      <w:marTop w:val="0"/>
                                      <w:marBottom w:val="0"/>
                                      <w:divBdr>
                                        <w:top w:val="none" w:sz="0" w:space="0" w:color="auto"/>
                                        <w:left w:val="none" w:sz="0" w:space="0" w:color="auto"/>
                                        <w:bottom w:val="none" w:sz="0" w:space="0" w:color="auto"/>
                                        <w:right w:val="none" w:sz="0" w:space="0" w:color="auto"/>
                                      </w:divBdr>
                                    </w:div>
                                    <w:div w:id="1186484919">
                                      <w:marLeft w:val="0"/>
                                      <w:marRight w:val="0"/>
                                      <w:marTop w:val="0"/>
                                      <w:marBottom w:val="0"/>
                                      <w:divBdr>
                                        <w:top w:val="none" w:sz="0" w:space="0" w:color="auto"/>
                                        <w:left w:val="none" w:sz="0" w:space="0" w:color="auto"/>
                                        <w:bottom w:val="none" w:sz="0" w:space="0" w:color="auto"/>
                                        <w:right w:val="none" w:sz="0" w:space="0" w:color="auto"/>
                                      </w:divBdr>
                                    </w:div>
                                    <w:div w:id="1389567497">
                                      <w:marLeft w:val="0"/>
                                      <w:marRight w:val="0"/>
                                      <w:marTop w:val="0"/>
                                      <w:marBottom w:val="0"/>
                                      <w:divBdr>
                                        <w:top w:val="none" w:sz="0" w:space="0" w:color="auto"/>
                                        <w:left w:val="none" w:sz="0" w:space="0" w:color="auto"/>
                                        <w:bottom w:val="none" w:sz="0" w:space="0" w:color="auto"/>
                                        <w:right w:val="none" w:sz="0" w:space="0" w:color="auto"/>
                                      </w:divBdr>
                                    </w:div>
                                    <w:div w:id="1192689777">
                                      <w:marLeft w:val="0"/>
                                      <w:marRight w:val="0"/>
                                      <w:marTop w:val="0"/>
                                      <w:marBottom w:val="0"/>
                                      <w:divBdr>
                                        <w:top w:val="none" w:sz="0" w:space="0" w:color="auto"/>
                                        <w:left w:val="none" w:sz="0" w:space="0" w:color="auto"/>
                                        <w:bottom w:val="none" w:sz="0" w:space="0" w:color="auto"/>
                                        <w:right w:val="none" w:sz="0" w:space="0" w:color="auto"/>
                                      </w:divBdr>
                                    </w:div>
                                    <w:div w:id="1680883920">
                                      <w:marLeft w:val="0"/>
                                      <w:marRight w:val="0"/>
                                      <w:marTop w:val="0"/>
                                      <w:marBottom w:val="0"/>
                                      <w:divBdr>
                                        <w:top w:val="none" w:sz="0" w:space="0" w:color="auto"/>
                                        <w:left w:val="none" w:sz="0" w:space="0" w:color="auto"/>
                                        <w:bottom w:val="none" w:sz="0" w:space="0" w:color="auto"/>
                                        <w:right w:val="none" w:sz="0" w:space="0" w:color="auto"/>
                                      </w:divBdr>
                                    </w:div>
                                    <w:div w:id="1964967843">
                                      <w:marLeft w:val="0"/>
                                      <w:marRight w:val="0"/>
                                      <w:marTop w:val="0"/>
                                      <w:marBottom w:val="0"/>
                                      <w:divBdr>
                                        <w:top w:val="none" w:sz="0" w:space="0" w:color="auto"/>
                                        <w:left w:val="none" w:sz="0" w:space="0" w:color="auto"/>
                                        <w:bottom w:val="none" w:sz="0" w:space="0" w:color="auto"/>
                                        <w:right w:val="none" w:sz="0" w:space="0" w:color="auto"/>
                                      </w:divBdr>
                                    </w:div>
                                    <w:div w:id="294873877">
                                      <w:marLeft w:val="0"/>
                                      <w:marRight w:val="0"/>
                                      <w:marTop w:val="0"/>
                                      <w:marBottom w:val="0"/>
                                      <w:divBdr>
                                        <w:top w:val="none" w:sz="0" w:space="0" w:color="auto"/>
                                        <w:left w:val="none" w:sz="0" w:space="0" w:color="auto"/>
                                        <w:bottom w:val="none" w:sz="0" w:space="0" w:color="auto"/>
                                        <w:right w:val="none" w:sz="0" w:space="0" w:color="auto"/>
                                      </w:divBdr>
                                    </w:div>
                                    <w:div w:id="515923063">
                                      <w:marLeft w:val="0"/>
                                      <w:marRight w:val="0"/>
                                      <w:marTop w:val="0"/>
                                      <w:marBottom w:val="0"/>
                                      <w:divBdr>
                                        <w:top w:val="none" w:sz="0" w:space="0" w:color="auto"/>
                                        <w:left w:val="none" w:sz="0" w:space="0" w:color="auto"/>
                                        <w:bottom w:val="none" w:sz="0" w:space="0" w:color="auto"/>
                                        <w:right w:val="none" w:sz="0" w:space="0" w:color="auto"/>
                                      </w:divBdr>
                                    </w:div>
                                    <w:div w:id="1821918456">
                                      <w:marLeft w:val="0"/>
                                      <w:marRight w:val="0"/>
                                      <w:marTop w:val="0"/>
                                      <w:marBottom w:val="0"/>
                                      <w:divBdr>
                                        <w:top w:val="none" w:sz="0" w:space="0" w:color="auto"/>
                                        <w:left w:val="none" w:sz="0" w:space="0" w:color="auto"/>
                                        <w:bottom w:val="none" w:sz="0" w:space="0" w:color="auto"/>
                                        <w:right w:val="none" w:sz="0" w:space="0" w:color="auto"/>
                                      </w:divBdr>
                                    </w:div>
                                    <w:div w:id="39601492">
                                      <w:marLeft w:val="0"/>
                                      <w:marRight w:val="0"/>
                                      <w:marTop w:val="0"/>
                                      <w:marBottom w:val="0"/>
                                      <w:divBdr>
                                        <w:top w:val="none" w:sz="0" w:space="0" w:color="auto"/>
                                        <w:left w:val="none" w:sz="0" w:space="0" w:color="auto"/>
                                        <w:bottom w:val="none" w:sz="0" w:space="0" w:color="auto"/>
                                        <w:right w:val="none" w:sz="0" w:space="0" w:color="auto"/>
                                      </w:divBdr>
                                    </w:div>
                                    <w:div w:id="1111507073">
                                      <w:marLeft w:val="0"/>
                                      <w:marRight w:val="0"/>
                                      <w:marTop w:val="0"/>
                                      <w:marBottom w:val="0"/>
                                      <w:divBdr>
                                        <w:top w:val="none" w:sz="0" w:space="0" w:color="auto"/>
                                        <w:left w:val="none" w:sz="0" w:space="0" w:color="auto"/>
                                        <w:bottom w:val="none" w:sz="0" w:space="0" w:color="auto"/>
                                        <w:right w:val="none" w:sz="0" w:space="0" w:color="auto"/>
                                      </w:divBdr>
                                    </w:div>
                                    <w:div w:id="867765965">
                                      <w:marLeft w:val="0"/>
                                      <w:marRight w:val="0"/>
                                      <w:marTop w:val="0"/>
                                      <w:marBottom w:val="0"/>
                                      <w:divBdr>
                                        <w:top w:val="none" w:sz="0" w:space="0" w:color="auto"/>
                                        <w:left w:val="none" w:sz="0" w:space="0" w:color="auto"/>
                                        <w:bottom w:val="none" w:sz="0" w:space="0" w:color="auto"/>
                                        <w:right w:val="none" w:sz="0" w:space="0" w:color="auto"/>
                                      </w:divBdr>
                                    </w:div>
                                    <w:div w:id="1656757679">
                                      <w:marLeft w:val="0"/>
                                      <w:marRight w:val="0"/>
                                      <w:marTop w:val="0"/>
                                      <w:marBottom w:val="0"/>
                                      <w:divBdr>
                                        <w:top w:val="none" w:sz="0" w:space="0" w:color="auto"/>
                                        <w:left w:val="none" w:sz="0" w:space="0" w:color="auto"/>
                                        <w:bottom w:val="none" w:sz="0" w:space="0" w:color="auto"/>
                                        <w:right w:val="none" w:sz="0" w:space="0" w:color="auto"/>
                                      </w:divBdr>
                                    </w:div>
                                    <w:div w:id="1599219474">
                                      <w:marLeft w:val="0"/>
                                      <w:marRight w:val="0"/>
                                      <w:marTop w:val="0"/>
                                      <w:marBottom w:val="0"/>
                                      <w:divBdr>
                                        <w:top w:val="none" w:sz="0" w:space="0" w:color="auto"/>
                                        <w:left w:val="none" w:sz="0" w:space="0" w:color="auto"/>
                                        <w:bottom w:val="none" w:sz="0" w:space="0" w:color="auto"/>
                                        <w:right w:val="none" w:sz="0" w:space="0" w:color="auto"/>
                                      </w:divBdr>
                                    </w:div>
                                    <w:div w:id="1740639337">
                                      <w:marLeft w:val="0"/>
                                      <w:marRight w:val="0"/>
                                      <w:marTop w:val="0"/>
                                      <w:marBottom w:val="0"/>
                                      <w:divBdr>
                                        <w:top w:val="none" w:sz="0" w:space="0" w:color="auto"/>
                                        <w:left w:val="none" w:sz="0" w:space="0" w:color="auto"/>
                                        <w:bottom w:val="none" w:sz="0" w:space="0" w:color="auto"/>
                                        <w:right w:val="none" w:sz="0" w:space="0" w:color="auto"/>
                                      </w:divBdr>
                                    </w:div>
                                    <w:div w:id="277688591">
                                      <w:marLeft w:val="0"/>
                                      <w:marRight w:val="0"/>
                                      <w:marTop w:val="0"/>
                                      <w:marBottom w:val="0"/>
                                      <w:divBdr>
                                        <w:top w:val="none" w:sz="0" w:space="0" w:color="auto"/>
                                        <w:left w:val="none" w:sz="0" w:space="0" w:color="auto"/>
                                        <w:bottom w:val="none" w:sz="0" w:space="0" w:color="auto"/>
                                        <w:right w:val="none" w:sz="0" w:space="0" w:color="auto"/>
                                      </w:divBdr>
                                    </w:div>
                                    <w:div w:id="781923679">
                                      <w:marLeft w:val="0"/>
                                      <w:marRight w:val="0"/>
                                      <w:marTop w:val="0"/>
                                      <w:marBottom w:val="0"/>
                                      <w:divBdr>
                                        <w:top w:val="none" w:sz="0" w:space="0" w:color="auto"/>
                                        <w:left w:val="none" w:sz="0" w:space="0" w:color="auto"/>
                                        <w:bottom w:val="none" w:sz="0" w:space="0" w:color="auto"/>
                                        <w:right w:val="none" w:sz="0" w:space="0" w:color="auto"/>
                                      </w:divBdr>
                                    </w:div>
                                    <w:div w:id="580867455">
                                      <w:marLeft w:val="0"/>
                                      <w:marRight w:val="0"/>
                                      <w:marTop w:val="0"/>
                                      <w:marBottom w:val="0"/>
                                      <w:divBdr>
                                        <w:top w:val="none" w:sz="0" w:space="0" w:color="auto"/>
                                        <w:left w:val="none" w:sz="0" w:space="0" w:color="auto"/>
                                        <w:bottom w:val="none" w:sz="0" w:space="0" w:color="auto"/>
                                        <w:right w:val="none" w:sz="0" w:space="0" w:color="auto"/>
                                      </w:divBdr>
                                    </w:div>
                                    <w:div w:id="378670199">
                                      <w:marLeft w:val="0"/>
                                      <w:marRight w:val="0"/>
                                      <w:marTop w:val="0"/>
                                      <w:marBottom w:val="0"/>
                                      <w:divBdr>
                                        <w:top w:val="none" w:sz="0" w:space="0" w:color="auto"/>
                                        <w:left w:val="none" w:sz="0" w:space="0" w:color="auto"/>
                                        <w:bottom w:val="none" w:sz="0" w:space="0" w:color="auto"/>
                                        <w:right w:val="none" w:sz="0" w:space="0" w:color="auto"/>
                                      </w:divBdr>
                                    </w:div>
                                    <w:div w:id="1200708094">
                                      <w:marLeft w:val="0"/>
                                      <w:marRight w:val="0"/>
                                      <w:marTop w:val="0"/>
                                      <w:marBottom w:val="0"/>
                                      <w:divBdr>
                                        <w:top w:val="none" w:sz="0" w:space="0" w:color="auto"/>
                                        <w:left w:val="none" w:sz="0" w:space="0" w:color="auto"/>
                                        <w:bottom w:val="none" w:sz="0" w:space="0" w:color="auto"/>
                                        <w:right w:val="none" w:sz="0" w:space="0" w:color="auto"/>
                                      </w:divBdr>
                                    </w:div>
                                    <w:div w:id="448013942">
                                      <w:marLeft w:val="0"/>
                                      <w:marRight w:val="0"/>
                                      <w:marTop w:val="0"/>
                                      <w:marBottom w:val="0"/>
                                      <w:divBdr>
                                        <w:top w:val="none" w:sz="0" w:space="0" w:color="auto"/>
                                        <w:left w:val="none" w:sz="0" w:space="0" w:color="auto"/>
                                        <w:bottom w:val="none" w:sz="0" w:space="0" w:color="auto"/>
                                        <w:right w:val="none" w:sz="0" w:space="0" w:color="auto"/>
                                      </w:divBdr>
                                    </w:div>
                                    <w:div w:id="176622227">
                                      <w:marLeft w:val="0"/>
                                      <w:marRight w:val="0"/>
                                      <w:marTop w:val="0"/>
                                      <w:marBottom w:val="0"/>
                                      <w:divBdr>
                                        <w:top w:val="none" w:sz="0" w:space="0" w:color="auto"/>
                                        <w:left w:val="none" w:sz="0" w:space="0" w:color="auto"/>
                                        <w:bottom w:val="none" w:sz="0" w:space="0" w:color="auto"/>
                                        <w:right w:val="none" w:sz="0" w:space="0" w:color="auto"/>
                                      </w:divBdr>
                                    </w:div>
                                    <w:div w:id="741951706">
                                      <w:marLeft w:val="0"/>
                                      <w:marRight w:val="0"/>
                                      <w:marTop w:val="0"/>
                                      <w:marBottom w:val="0"/>
                                      <w:divBdr>
                                        <w:top w:val="none" w:sz="0" w:space="0" w:color="auto"/>
                                        <w:left w:val="none" w:sz="0" w:space="0" w:color="auto"/>
                                        <w:bottom w:val="none" w:sz="0" w:space="0" w:color="auto"/>
                                        <w:right w:val="none" w:sz="0" w:space="0" w:color="auto"/>
                                      </w:divBdr>
                                    </w:div>
                                    <w:div w:id="1738891895">
                                      <w:marLeft w:val="0"/>
                                      <w:marRight w:val="0"/>
                                      <w:marTop w:val="0"/>
                                      <w:marBottom w:val="0"/>
                                      <w:divBdr>
                                        <w:top w:val="none" w:sz="0" w:space="0" w:color="auto"/>
                                        <w:left w:val="none" w:sz="0" w:space="0" w:color="auto"/>
                                        <w:bottom w:val="none" w:sz="0" w:space="0" w:color="auto"/>
                                        <w:right w:val="none" w:sz="0" w:space="0" w:color="auto"/>
                                      </w:divBdr>
                                    </w:div>
                                    <w:div w:id="409930533">
                                      <w:marLeft w:val="0"/>
                                      <w:marRight w:val="0"/>
                                      <w:marTop w:val="0"/>
                                      <w:marBottom w:val="0"/>
                                      <w:divBdr>
                                        <w:top w:val="none" w:sz="0" w:space="0" w:color="auto"/>
                                        <w:left w:val="none" w:sz="0" w:space="0" w:color="auto"/>
                                        <w:bottom w:val="none" w:sz="0" w:space="0" w:color="auto"/>
                                        <w:right w:val="none" w:sz="0" w:space="0" w:color="auto"/>
                                      </w:divBdr>
                                      <w:divsChild>
                                        <w:div w:id="16587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699786">
              <w:marLeft w:val="0"/>
              <w:marRight w:val="0"/>
              <w:marTop w:val="0"/>
              <w:marBottom w:val="0"/>
              <w:divBdr>
                <w:top w:val="none" w:sz="0" w:space="0" w:color="auto"/>
                <w:left w:val="none" w:sz="0" w:space="0" w:color="auto"/>
                <w:bottom w:val="none" w:sz="0" w:space="0" w:color="auto"/>
                <w:right w:val="none" w:sz="0" w:space="0" w:color="auto"/>
              </w:divBdr>
              <w:divsChild>
                <w:div w:id="3119827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control.cancer.gov/brp/bbpsb/docs/21-1948.pdf"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ncbi.nlm.nih.gov/pubmed/10683651" TargetMode="External" /><Relationship Id="rId12" Type="http://schemas.openxmlformats.org/officeDocument/2006/relationships/footer" Target="footer2.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yperlink" Target="http://www.uam.es/personal_pdi/psicologia/pei/download/combs2001.pdf" TargetMode="External" /><Relationship Id="rId4" Type="http://schemas.openxmlformats.org/officeDocument/2006/relationships/webSettings" Target="webSettings.xml" /><Relationship Id="rId9" Type="http://schemas.openxmlformats.org/officeDocument/2006/relationships/hyperlink" Target="http://www.dreamdoctors.org.il/UserFiles/101%20Medical%20clowning%20and%20IVF-1.pdf" TargetMode="External" /><Relationship Id="rId1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1892</Words>
  <Characters>10786</Characters>
  <Application>Microsoft Office Word</Application>
  <DocSecurity>0</DocSecurity>
  <Lines>89</Lines>
  <Paragraphs>25</Paragraphs>
  <ScaleCrop>false</ScaleCrop>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ramonavespasiano76@gmail.com</dc:creator>
  <cp:keywords/>
  <dc:description/>
  <cp:lastModifiedBy>ramonavespasiano76@gmail.com</cp:lastModifiedBy>
  <cp:revision>2</cp:revision>
  <dcterms:created xsi:type="dcterms:W3CDTF">2024-03-23T07:42:00Z</dcterms:created>
  <dcterms:modified xsi:type="dcterms:W3CDTF">2024-03-23T07:42:00Z</dcterms:modified>
</cp:coreProperties>
</file>