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24" w:rsidRPr="009D26CD" w:rsidRDefault="008A2275" w:rsidP="009D26CD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  <w:r w:rsidRPr="009D26CD">
        <w:rPr>
          <w:b/>
        </w:rPr>
        <w:t>2</w:t>
      </w:r>
      <w:r w:rsidR="00D87FB1">
        <w:rPr>
          <w:b/>
        </w:rPr>
        <w:t>6</w:t>
      </w:r>
      <w:r w:rsidR="00AB7675" w:rsidRPr="009D26CD">
        <w:rPr>
          <w:b/>
        </w:rPr>
        <w:t xml:space="preserve">. </w:t>
      </w:r>
    </w:p>
    <w:p w:rsidR="002C5807" w:rsidRPr="004B1048" w:rsidRDefault="00776271" w:rsidP="009D26CD">
      <w:pPr>
        <w:pStyle w:val="NormaleWeb"/>
        <w:tabs>
          <w:tab w:val="left" w:pos="4320"/>
        </w:tabs>
        <w:spacing w:before="0" w:beforeAutospacing="0" w:after="0" w:afterAutospacing="0"/>
        <w:rPr>
          <w:sz w:val="28"/>
        </w:rPr>
      </w:pPr>
      <w:r>
        <w:rPr>
          <w:b/>
        </w:rPr>
        <w:t xml:space="preserve">Hegel </w:t>
      </w:r>
      <w:proofErr w:type="spellStart"/>
      <w:r>
        <w:rPr>
          <w:b/>
        </w:rPr>
        <w:t>G.W.</w:t>
      </w:r>
      <w:proofErr w:type="spellEnd"/>
      <w:r>
        <w:rPr>
          <w:b/>
        </w:rPr>
        <w:t xml:space="preserve"> Friedrich</w:t>
      </w:r>
      <w:r w:rsidR="008A2275" w:rsidRPr="009D26CD">
        <w:rPr>
          <w:b/>
        </w:rPr>
        <w:t xml:space="preserve"> </w:t>
      </w:r>
      <w:r w:rsidR="002C5807">
        <w:rPr>
          <w:b/>
        </w:rPr>
        <w:t xml:space="preserve">           </w:t>
      </w:r>
      <w:r w:rsidR="004B1048">
        <w:t>«</w:t>
      </w:r>
      <w:r w:rsidR="004F4784" w:rsidRPr="004F4784">
        <w:rPr>
          <w:i/>
          <w:szCs w:val="22"/>
        </w:rPr>
        <w:t>l’itinerario della coscienza naturale, la quale urge verso il sapere</w:t>
      </w:r>
      <w:r w:rsidR="004B1048">
        <w:rPr>
          <w:szCs w:val="22"/>
        </w:rPr>
        <w:t>»</w:t>
      </w:r>
    </w:p>
    <w:p w:rsidR="004F4784" w:rsidRDefault="002C5807" w:rsidP="009D26CD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  <w:r w:rsidRPr="009D26CD">
        <w:t>(17</w:t>
      </w:r>
      <w:r>
        <w:t>70</w:t>
      </w:r>
      <w:r w:rsidRPr="009D26CD">
        <w:t>-18</w:t>
      </w:r>
      <w:r>
        <w:t>31</w:t>
      </w:r>
      <w:r w:rsidRPr="009D26CD">
        <w:t>)</w:t>
      </w:r>
      <w:r w:rsidRPr="009D26CD">
        <w:rPr>
          <w:b/>
        </w:rPr>
        <w:t xml:space="preserve"> </w:t>
      </w:r>
      <w:r w:rsidR="00A26B1E">
        <w:rPr>
          <w:b/>
        </w:rPr>
        <w:t xml:space="preserve">                            </w:t>
      </w:r>
      <w:r w:rsidR="001E630D">
        <w:rPr>
          <w:b/>
        </w:rPr>
        <w:t xml:space="preserve"> </w:t>
      </w:r>
      <w:r w:rsidR="00A26B1E" w:rsidRPr="00A26B1E">
        <w:t xml:space="preserve"> </w:t>
      </w:r>
      <w:r w:rsidR="001C3363" w:rsidRPr="001C3363">
        <w:rPr>
          <w:b/>
        </w:rPr>
        <w:t>la</w:t>
      </w:r>
      <w:r w:rsidR="001C3363">
        <w:t xml:space="preserve"> </w:t>
      </w:r>
      <w:r w:rsidR="00A26B1E" w:rsidRPr="001E630D">
        <w:rPr>
          <w:b/>
        </w:rPr>
        <w:t>fenomenologia</w:t>
      </w:r>
    </w:p>
    <w:p w:rsidR="0008039F" w:rsidRPr="007F3409" w:rsidRDefault="002C5807" w:rsidP="009D26CD">
      <w:pPr>
        <w:pStyle w:val="NormaleWeb"/>
        <w:tabs>
          <w:tab w:val="left" w:pos="4320"/>
        </w:tabs>
        <w:spacing w:before="0" w:beforeAutospacing="0" w:after="0" w:afterAutospacing="0"/>
        <w:rPr>
          <w:sz w:val="8"/>
        </w:rPr>
      </w:pPr>
      <w:r>
        <w:rPr>
          <w:b/>
        </w:rPr>
        <w:t xml:space="preserve">                  </w:t>
      </w:r>
      <w:r>
        <w:rPr>
          <w:i/>
        </w:rPr>
        <w:t xml:space="preserve">                                                       </w:t>
      </w:r>
    </w:p>
    <w:p w:rsidR="00B703ED" w:rsidRDefault="00B703ED" w:rsidP="00B703ED">
      <w:pPr>
        <w:pStyle w:val="NormaleWeb"/>
        <w:spacing w:before="0" w:beforeAutospacing="0" w:after="0" w:afterAutospacing="0"/>
      </w:pPr>
      <w:r>
        <w:t xml:space="preserve">L’opera che Hegel, docente all’Università tedesca di </w:t>
      </w:r>
      <w:proofErr w:type="spellStart"/>
      <w:r>
        <w:t>Jena</w:t>
      </w:r>
      <w:proofErr w:type="spellEnd"/>
      <w:r>
        <w:t xml:space="preserve">, pubblica nel 1807 con il titolo </w:t>
      </w:r>
      <w:r>
        <w:rPr>
          <w:i/>
          <w:iCs/>
        </w:rPr>
        <w:t xml:space="preserve">Fenomenologia dello </w:t>
      </w:r>
      <w:r w:rsidRPr="00B703ED">
        <w:rPr>
          <w:i/>
        </w:rPr>
        <w:t>Spirito</w:t>
      </w:r>
      <w:r>
        <w:t xml:space="preserve"> racconta «</w:t>
      </w:r>
      <w:r w:rsidRPr="00A26B1E">
        <w:rPr>
          <w:i/>
        </w:rPr>
        <w:t xml:space="preserve">la storia particolareggiata della formazione </w:t>
      </w:r>
      <w:r w:rsidRPr="00A26B1E">
        <w:rPr>
          <w:iCs/>
        </w:rPr>
        <w:t>(</w:t>
      </w:r>
      <w:proofErr w:type="spellStart"/>
      <w:r w:rsidRPr="00A26B1E">
        <w:rPr>
          <w:iCs/>
        </w:rPr>
        <w:t>Bildung</w:t>
      </w:r>
      <w:proofErr w:type="spellEnd"/>
      <w:r w:rsidRPr="00A26B1E">
        <w:rPr>
          <w:iCs/>
        </w:rPr>
        <w:t>)</w:t>
      </w:r>
      <w:r w:rsidRPr="00A26B1E">
        <w:rPr>
          <w:i/>
          <w:iCs/>
        </w:rPr>
        <w:t xml:space="preserve"> </w:t>
      </w:r>
      <w:r w:rsidRPr="00A26B1E">
        <w:rPr>
          <w:i/>
        </w:rPr>
        <w:t>della coscienza stessa a scienza</w:t>
      </w:r>
      <w:r>
        <w:t>». L’impianto dell’opera richiama quei «romanzi di formazione dell’anima (</w:t>
      </w:r>
      <w:proofErr w:type="spellStart"/>
      <w:r>
        <w:rPr>
          <w:i/>
        </w:rPr>
        <w:t>Bildungsromane</w:t>
      </w:r>
      <w:proofErr w:type="spellEnd"/>
      <w:r>
        <w:t xml:space="preserve">)» (composti tra la fine del ‘700 e i primi anni dell’800) nei quali soggetti eroici, passando attraverso drammatiche esperienze sentimentali ed esistenziali, maturano nella sofferenza una piena consapevolezza di sé e della condizione umana. </w:t>
      </w:r>
    </w:p>
    <w:p w:rsidR="003B260A" w:rsidRPr="003B260A" w:rsidRDefault="003B260A" w:rsidP="003B2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60A">
        <w:rPr>
          <w:rFonts w:ascii="Times New Roman" w:hAnsi="Times New Roman" w:cs="Times New Roman"/>
          <w:b/>
          <w:sz w:val="24"/>
          <w:szCs w:val="24"/>
        </w:rPr>
        <w:t xml:space="preserve">Fenomenologia 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3B260A">
        <w:rPr>
          <w:rFonts w:ascii="Times New Roman" w:hAnsi="Times New Roman" w:cs="Times New Roman"/>
          <w:b/>
          <w:sz w:val="24"/>
          <w:szCs w:val="24"/>
        </w:rPr>
        <w:t xml:space="preserve">la storia del cammino di formazione della coscienza a Spirito. </w:t>
      </w:r>
    </w:p>
    <w:p w:rsidR="00F33D54" w:rsidRDefault="003B260A" w:rsidP="003B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60A">
        <w:rPr>
          <w:rFonts w:ascii="Times New Roman" w:hAnsi="Times New Roman" w:cs="Times New Roman"/>
          <w:sz w:val="24"/>
          <w:szCs w:val="24"/>
        </w:rPr>
        <w:t xml:space="preserve">L’urgenza da cui Hegel parte e nella quale colloca l’intera sua riflessione è quella di colmare la distanza che l’uomo, la coscienza, avverte tra sé e il sapere, sé e il reale, sé e il vero. Distanza che deve essere percorsa e colmata non con appelli morali o esortazioni retoriche a un impegno vago nelle indicazioni e frustrante negli esiti ma accompagnando il soggetto in una progressiva scoperta e costruzione di sé. La strategia adottata è quella di collocare la filosofia in quella distanza </w:t>
      </w:r>
      <w:r w:rsidR="00A26B1E">
        <w:rPr>
          <w:rFonts w:ascii="Times New Roman" w:hAnsi="Times New Roman" w:cs="Times New Roman"/>
          <w:sz w:val="24"/>
          <w:szCs w:val="24"/>
        </w:rPr>
        <w:t xml:space="preserve">osservativa e costituente </w:t>
      </w:r>
      <w:r w:rsidRPr="003B260A">
        <w:rPr>
          <w:rFonts w:ascii="Times New Roman" w:hAnsi="Times New Roman" w:cs="Times New Roman"/>
          <w:sz w:val="24"/>
          <w:szCs w:val="24"/>
        </w:rPr>
        <w:t xml:space="preserve">in modo che essa diventi l’esperienza reale della coscienza che si apre al vero. Il coraggio che la filosofia allora deve assumere è quello di stare nella mestizia della lontananza, coglierne le forme, descriverne le figure, afferrarne il movimento logico. Uno stare “fenomenologico” che traduce quella distanza e la sua irrisolta malinconia in cammino. </w:t>
      </w:r>
    </w:p>
    <w:p w:rsidR="003B260A" w:rsidRPr="002C5807" w:rsidRDefault="00F33D54" w:rsidP="002C5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D54">
        <w:rPr>
          <w:rFonts w:ascii="Times New Roman" w:hAnsi="Times New Roman" w:cs="Times New Roman"/>
          <w:b/>
          <w:sz w:val="24"/>
          <w:szCs w:val="24"/>
        </w:rPr>
        <w:t>Razionalità e realtà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260A" w:rsidRPr="003B260A">
        <w:rPr>
          <w:rFonts w:ascii="Times New Roman" w:hAnsi="Times New Roman" w:cs="Times New Roman"/>
          <w:sz w:val="24"/>
          <w:szCs w:val="24"/>
        </w:rPr>
        <w:t xml:space="preserve">Occorre preliminarmente abbandonare la sindrome dell’isola che oppone il </w:t>
      </w:r>
      <w:r w:rsidR="003B260A" w:rsidRPr="002C5807">
        <w:rPr>
          <w:rFonts w:ascii="Times New Roman" w:hAnsi="Times New Roman" w:cs="Times New Roman"/>
          <w:sz w:val="24"/>
          <w:szCs w:val="24"/>
        </w:rPr>
        <w:t>soggetto alla realtà, lo proietta all’esterno di essa come un naufrago, preoccupato spettatore di un mondo a lui estraneo.</w:t>
      </w:r>
      <w:r w:rsidR="002C5807" w:rsidRPr="002C5807">
        <w:rPr>
          <w:rFonts w:ascii="Times New Roman" w:hAnsi="Times New Roman" w:cs="Times New Roman"/>
          <w:sz w:val="24"/>
          <w:szCs w:val="24"/>
        </w:rPr>
        <w:t xml:space="preserve"> </w:t>
      </w:r>
      <w:r w:rsidR="003B260A" w:rsidRPr="002C5807">
        <w:rPr>
          <w:rFonts w:ascii="Times New Roman" w:hAnsi="Times New Roman" w:cs="Times New Roman"/>
          <w:sz w:val="24"/>
          <w:szCs w:val="24"/>
        </w:rPr>
        <w:t xml:space="preserve">Se la realtà è una totalità, e quindi una totalità unica, il soggetto allora vi fa parte e non è possibile che si ponga o si pensi all’esterno di essa come osservatore smarrito o magari giudice ottuso di un reale che fatica a conoscere. Il problema della conoscenza (filosofica) consiste tutto nel far superare al soggetto la parvenza e la difesa di una sua indipendenza dal reale, di un suo stare all’esterno del mondo, e condurlo a sentirsi parte della realtà, della totalità, a collocarsi in modo organico nella sua vicenda interna, a guadagnare, in definitiva, il punto di vista della totalità nella totalità (soggettivo ma tendente all’Assoluto). </w:t>
      </w:r>
      <w:r w:rsidR="00A26B1E">
        <w:rPr>
          <w:rFonts w:ascii="Times New Roman" w:hAnsi="Times New Roman" w:cs="Times New Roman"/>
          <w:sz w:val="24"/>
          <w:szCs w:val="24"/>
        </w:rPr>
        <w:t>S</w:t>
      </w:r>
      <w:r w:rsidR="00A26B1E" w:rsidRPr="002C5807">
        <w:rPr>
          <w:rFonts w:ascii="Times New Roman" w:hAnsi="Times New Roman" w:cs="Times New Roman"/>
          <w:sz w:val="24"/>
          <w:szCs w:val="24"/>
        </w:rPr>
        <w:t>i chiamerebbe</w:t>
      </w:r>
      <w:r w:rsidR="00A26B1E">
        <w:rPr>
          <w:rFonts w:ascii="Times New Roman" w:hAnsi="Times New Roman" w:cs="Times New Roman"/>
          <w:sz w:val="24"/>
          <w:szCs w:val="24"/>
        </w:rPr>
        <w:t>, r</w:t>
      </w:r>
      <w:r w:rsidR="003B260A" w:rsidRPr="002C5807">
        <w:rPr>
          <w:rFonts w:ascii="Times New Roman" w:hAnsi="Times New Roman" w:cs="Times New Roman"/>
          <w:sz w:val="24"/>
          <w:szCs w:val="24"/>
        </w:rPr>
        <w:t xml:space="preserve">omanticamente e </w:t>
      </w:r>
      <w:r w:rsidR="00A26B1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B260A" w:rsidRPr="002C5807">
        <w:rPr>
          <w:rFonts w:ascii="Times New Roman" w:hAnsi="Times New Roman" w:cs="Times New Roman"/>
          <w:sz w:val="24"/>
          <w:szCs w:val="24"/>
        </w:rPr>
        <w:t>hegelianamente</w:t>
      </w:r>
      <w:proofErr w:type="spellEnd"/>
      <w:r w:rsidR="00A26B1E">
        <w:rPr>
          <w:rFonts w:ascii="Times New Roman" w:hAnsi="Times New Roman" w:cs="Times New Roman"/>
          <w:sz w:val="24"/>
          <w:szCs w:val="24"/>
        </w:rPr>
        <w:t>”,</w:t>
      </w:r>
      <w:r w:rsidR="003B260A" w:rsidRPr="002C5807">
        <w:rPr>
          <w:rFonts w:ascii="Times New Roman" w:hAnsi="Times New Roman" w:cs="Times New Roman"/>
          <w:sz w:val="24"/>
          <w:szCs w:val="24"/>
        </w:rPr>
        <w:t xml:space="preserve"> un cammino verso l’Assoluto; si prefigge </w:t>
      </w:r>
      <w:r w:rsidR="00A26B1E">
        <w:rPr>
          <w:rFonts w:ascii="Times New Roman" w:hAnsi="Times New Roman" w:cs="Times New Roman"/>
          <w:sz w:val="24"/>
          <w:szCs w:val="24"/>
        </w:rPr>
        <w:t xml:space="preserve">cioè </w:t>
      </w:r>
      <w:r w:rsidR="003B260A" w:rsidRPr="002C5807">
        <w:rPr>
          <w:rFonts w:ascii="Times New Roman" w:hAnsi="Times New Roman" w:cs="Times New Roman"/>
          <w:sz w:val="24"/>
          <w:szCs w:val="24"/>
        </w:rPr>
        <w:t>«</w:t>
      </w:r>
      <w:r w:rsidR="003B260A" w:rsidRPr="002C5807">
        <w:rPr>
          <w:rFonts w:ascii="Times New Roman" w:hAnsi="Times New Roman" w:cs="Times New Roman"/>
          <w:i/>
          <w:sz w:val="24"/>
          <w:szCs w:val="24"/>
        </w:rPr>
        <w:t>il compito di accompagnare l’individuo dalla sua posizione incolta fino al sapere</w:t>
      </w:r>
      <w:r w:rsidR="003B260A" w:rsidRPr="002C5807">
        <w:rPr>
          <w:rFonts w:ascii="Times New Roman" w:hAnsi="Times New Roman" w:cs="Times New Roman"/>
          <w:sz w:val="24"/>
          <w:szCs w:val="24"/>
        </w:rPr>
        <w:t>»</w:t>
      </w:r>
      <w:r w:rsidR="00A26B1E">
        <w:rPr>
          <w:rFonts w:ascii="Times New Roman" w:hAnsi="Times New Roman" w:cs="Times New Roman"/>
          <w:sz w:val="24"/>
          <w:szCs w:val="24"/>
        </w:rPr>
        <w:t>.</w:t>
      </w:r>
      <w:r w:rsidR="003B260A" w:rsidRPr="002C5807">
        <w:rPr>
          <w:rFonts w:ascii="Times New Roman" w:hAnsi="Times New Roman" w:cs="Times New Roman"/>
          <w:sz w:val="24"/>
          <w:szCs w:val="24"/>
        </w:rPr>
        <w:t xml:space="preserve">  La </w:t>
      </w:r>
      <w:r w:rsidR="003B260A" w:rsidRPr="002C5807">
        <w:rPr>
          <w:rFonts w:ascii="Times New Roman" w:hAnsi="Times New Roman" w:cs="Times New Roman"/>
          <w:i/>
          <w:sz w:val="24"/>
          <w:szCs w:val="24"/>
        </w:rPr>
        <w:t>Fenomenologia dello Spirito</w:t>
      </w:r>
      <w:r w:rsidR="003B260A" w:rsidRPr="002C5807">
        <w:rPr>
          <w:rFonts w:ascii="Times New Roman" w:hAnsi="Times New Roman" w:cs="Times New Roman"/>
          <w:sz w:val="24"/>
          <w:szCs w:val="24"/>
        </w:rPr>
        <w:t xml:space="preserve"> di Hegel è la storia, tormentata e sofferta, di questo cammino. Non si tratta di un esame preliminare che il soggetto svolge su se stesso per mettere in chiaro possibilità e limiti della mente umana, ma è un cammino di scoperta del proprio modo di essere e articolarsi nel reale</w:t>
      </w:r>
      <w:r w:rsidR="00A26B1E">
        <w:rPr>
          <w:rFonts w:ascii="Times New Roman" w:hAnsi="Times New Roman" w:cs="Times New Roman"/>
          <w:sz w:val="24"/>
          <w:szCs w:val="24"/>
        </w:rPr>
        <w:t>, naturale, storico e personale</w:t>
      </w:r>
      <w:r w:rsidR="003B260A" w:rsidRPr="002C58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60A" w:rsidRPr="003B260A" w:rsidRDefault="00F33D54" w:rsidP="00F33D54">
      <w:pPr>
        <w:pStyle w:val="NormaleWeb"/>
        <w:spacing w:before="0" w:beforeAutospacing="0" w:after="0" w:afterAutospacing="0"/>
        <w:rPr>
          <w:bCs/>
        </w:rPr>
      </w:pPr>
      <w:r w:rsidRPr="00F33D54">
        <w:rPr>
          <w:b/>
        </w:rPr>
        <w:t>Un principio Assoluto in sviluppo</w:t>
      </w:r>
      <w:r>
        <w:t xml:space="preserve">. </w:t>
      </w:r>
      <w:r w:rsidR="003B260A">
        <w:rPr>
          <w:bCs/>
        </w:rPr>
        <w:t xml:space="preserve">Da un'altra prospettiva, l’opera è anche l’esposizione (fenomenologia) delle tappe </w:t>
      </w:r>
      <w:r w:rsidR="003B260A">
        <w:t xml:space="preserve">che </w:t>
      </w:r>
      <w:r w:rsidR="003B260A">
        <w:rPr>
          <w:bCs/>
        </w:rPr>
        <w:t xml:space="preserve">lo Spirito ha percorso, anche attraverso la coscienza umana, per giungere alla propria piena manifestazione e realizzazione. </w:t>
      </w:r>
      <w:r w:rsidR="003B260A">
        <w:t xml:space="preserve">La vicenda </w:t>
      </w:r>
      <w:r w:rsidR="003B260A">
        <w:rPr>
          <w:bCs/>
        </w:rPr>
        <w:t xml:space="preserve">narrata nella </w:t>
      </w:r>
      <w:r w:rsidR="003B260A">
        <w:rPr>
          <w:bCs/>
          <w:i/>
          <w:iCs/>
        </w:rPr>
        <w:t xml:space="preserve">Fenomenologia </w:t>
      </w:r>
      <w:r w:rsidR="003B260A">
        <w:rPr>
          <w:bCs/>
        </w:rPr>
        <w:t xml:space="preserve">sembra dunque avere un triplice soggetto: la coscienza </w:t>
      </w:r>
      <w:r w:rsidR="003B260A">
        <w:t xml:space="preserve">individuale in cammino </w:t>
      </w:r>
      <w:r w:rsidR="003B260A">
        <w:rPr>
          <w:bCs/>
        </w:rPr>
        <w:t xml:space="preserve">verso il sapere assoluto, </w:t>
      </w:r>
      <w:r w:rsidR="003B260A">
        <w:t xml:space="preserve">la cultura dell’umanità come soggetto collettivo </w:t>
      </w:r>
      <w:r w:rsidR="003B260A">
        <w:rPr>
          <w:bCs/>
        </w:rPr>
        <w:t xml:space="preserve">nelle sue diverse forme storiche, lo Spirito assoluto </w:t>
      </w:r>
      <w:r w:rsidR="003B260A">
        <w:t xml:space="preserve">nelle tappe e figure del </w:t>
      </w:r>
      <w:r w:rsidR="003B260A">
        <w:rPr>
          <w:bCs/>
        </w:rPr>
        <w:t xml:space="preserve">suo </w:t>
      </w:r>
      <w:r w:rsidR="003B260A">
        <w:t xml:space="preserve">sviluppo sistematico-storico. </w:t>
      </w:r>
      <w:r w:rsidR="003B260A">
        <w:rPr>
          <w:bCs/>
        </w:rPr>
        <w:t xml:space="preserve">Al termine </w:t>
      </w:r>
      <w:r w:rsidR="003B260A">
        <w:t xml:space="preserve">del </w:t>
      </w:r>
      <w:r w:rsidR="003B260A">
        <w:rPr>
          <w:bCs/>
        </w:rPr>
        <w:t xml:space="preserve">cammino descritto dalla </w:t>
      </w:r>
      <w:r w:rsidR="003B260A">
        <w:rPr>
          <w:i/>
          <w:iCs/>
        </w:rPr>
        <w:t xml:space="preserve">Fenomenologia </w:t>
      </w:r>
      <w:r w:rsidR="003B260A">
        <w:rPr>
          <w:bCs/>
        </w:rPr>
        <w:t xml:space="preserve">compare dunque il principio </w:t>
      </w:r>
      <w:r w:rsidR="003B260A">
        <w:t xml:space="preserve">del </w:t>
      </w:r>
      <w:r w:rsidR="003B260A">
        <w:rPr>
          <w:bCs/>
        </w:rPr>
        <w:t xml:space="preserve">movimento, il </w:t>
      </w:r>
      <w:r w:rsidR="003B260A">
        <w:t xml:space="preserve">soggetto </w:t>
      </w:r>
      <w:r w:rsidR="003B260A">
        <w:rPr>
          <w:bCs/>
        </w:rPr>
        <w:t>dell’intero processo storico razionale e reale: lo Spirito assoluto</w:t>
      </w:r>
      <w:r w:rsidR="00A26B1E">
        <w:rPr>
          <w:bCs/>
        </w:rPr>
        <w:t>. L</w:t>
      </w:r>
      <w:r w:rsidR="003B260A">
        <w:rPr>
          <w:bCs/>
        </w:rPr>
        <w:t xml:space="preserve">e </w:t>
      </w:r>
      <w:r w:rsidR="003B260A">
        <w:t xml:space="preserve">determinazioni individuali, </w:t>
      </w:r>
      <w:r w:rsidR="003B260A">
        <w:rPr>
          <w:bCs/>
        </w:rPr>
        <w:t xml:space="preserve">concrete e le forme storiche </w:t>
      </w:r>
      <w:r w:rsidR="003B260A">
        <w:t xml:space="preserve">della </w:t>
      </w:r>
      <w:r w:rsidR="003B260A">
        <w:rPr>
          <w:bCs/>
        </w:rPr>
        <w:t xml:space="preserve">cultura vengono comprese filosoficamente e scientificamente solo quando </w:t>
      </w:r>
      <w:r w:rsidR="003B260A">
        <w:t xml:space="preserve">risultano </w:t>
      </w:r>
      <w:r w:rsidR="003B260A">
        <w:rPr>
          <w:bCs/>
        </w:rPr>
        <w:t xml:space="preserve">essere momenti dello </w:t>
      </w:r>
      <w:r w:rsidR="003B260A">
        <w:t xml:space="preserve">sviluppo </w:t>
      </w:r>
      <w:r w:rsidR="003B260A">
        <w:rPr>
          <w:bCs/>
        </w:rPr>
        <w:t xml:space="preserve">sistematico dello </w:t>
      </w:r>
      <w:r>
        <w:rPr>
          <w:bCs/>
        </w:rPr>
        <w:t>S</w:t>
      </w:r>
      <w:r w:rsidR="003B260A">
        <w:rPr>
          <w:bCs/>
        </w:rPr>
        <w:t xml:space="preserve">pirito. </w:t>
      </w:r>
    </w:p>
    <w:p w:rsidR="004F4784" w:rsidRPr="003B260A" w:rsidRDefault="00F33D54" w:rsidP="003B260A">
      <w:pPr>
        <w:pStyle w:val="NormaleWeb"/>
        <w:spacing w:before="0" w:beforeAutospacing="0" w:after="0" w:afterAutospacing="0"/>
      </w:pPr>
      <w:r w:rsidRPr="00F33D54">
        <w:rPr>
          <w:b/>
        </w:rPr>
        <w:t>N</w:t>
      </w:r>
      <w:r w:rsidR="00776271" w:rsidRPr="00F33D54">
        <w:rPr>
          <w:b/>
        </w:rPr>
        <w:t>ella sua struttura risultano operativi i concetti di ontogenesi e filogenesi</w:t>
      </w:r>
      <w:r w:rsidR="00776271" w:rsidRPr="003B260A">
        <w:t>. L</w:t>
      </w:r>
      <w:r>
        <w:t>a coscienza</w:t>
      </w:r>
      <w:r w:rsidR="00776271" w:rsidRPr="003B260A">
        <w:t xml:space="preserve"> (l’organismo</w:t>
      </w:r>
      <w:r w:rsidR="00A50086">
        <w:t>, l’individuo nella sua universalità</w:t>
      </w:r>
      <w:r w:rsidR="00776271" w:rsidRPr="003B260A">
        <w:t>) percorre nel suo processo di formazione</w:t>
      </w:r>
      <w:r w:rsidR="00A26B1E">
        <w:t xml:space="preserve"> personale</w:t>
      </w:r>
      <w:r w:rsidR="00776271" w:rsidRPr="003B260A">
        <w:t xml:space="preserve"> (ontogenesi) le stesse tappe della realtà naturale e storica dello sviluppo unitario </w:t>
      </w:r>
      <w:r w:rsidR="002C5807">
        <w:t>del</w:t>
      </w:r>
      <w:r w:rsidR="00776271" w:rsidRPr="003B260A">
        <w:t>lo Spirito Assoluto</w:t>
      </w:r>
      <w:r>
        <w:t xml:space="preserve"> (filogenesi)</w:t>
      </w:r>
      <w:r w:rsidR="00776271" w:rsidRPr="003B260A">
        <w:t xml:space="preserve">. </w:t>
      </w:r>
      <w:r w:rsidR="00A50086">
        <w:t>«</w:t>
      </w:r>
      <w:r w:rsidR="00A50086" w:rsidRPr="00A50086">
        <w:rPr>
          <w:i/>
        </w:rPr>
        <w:t>Il compito di accompagnare l’individuo dalla sua posizione incolta fino al sapere, era da intendersi nel suo senso generale, e consisteva nel considerare l’individuo universale, lo spirito autocosciente nel suo processo di formazione</w:t>
      </w:r>
      <w:r w:rsidR="00A50086">
        <w:rPr>
          <w:i/>
        </w:rPr>
        <w:t>. Per ciò che concerne la relazione dell’individuo e del sapere</w:t>
      </w:r>
      <w:r w:rsidR="002C5807">
        <w:rPr>
          <w:i/>
        </w:rPr>
        <w:t>, nell’individuo universale ogni momento si mostra nell’atto in cui guadagna la forma concreta e la sua propria configurazione</w:t>
      </w:r>
      <w:r w:rsidR="00A50086">
        <w:t>». (</w:t>
      </w:r>
      <w:r w:rsidR="00A50086">
        <w:rPr>
          <w:i/>
          <w:iCs/>
        </w:rPr>
        <w:t xml:space="preserve">Fenomenologia dello </w:t>
      </w:r>
      <w:r w:rsidR="00A50086" w:rsidRPr="00B703ED">
        <w:rPr>
          <w:i/>
        </w:rPr>
        <w:t>Spirito</w:t>
      </w:r>
      <w:r w:rsidR="00A50086">
        <w:t>)</w:t>
      </w:r>
      <w:r w:rsidR="009D26CD" w:rsidRPr="003B260A">
        <w:t xml:space="preserve"> </w:t>
      </w:r>
    </w:p>
    <w:sectPr w:rsidR="004F4784" w:rsidRPr="003B260A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B7675"/>
    <w:rsid w:val="0004353E"/>
    <w:rsid w:val="0008039F"/>
    <w:rsid w:val="000F42C0"/>
    <w:rsid w:val="00100490"/>
    <w:rsid w:val="00164B3E"/>
    <w:rsid w:val="001B6E41"/>
    <w:rsid w:val="001C3363"/>
    <w:rsid w:val="001E630D"/>
    <w:rsid w:val="00213E12"/>
    <w:rsid w:val="00247B24"/>
    <w:rsid w:val="00270286"/>
    <w:rsid w:val="0027739B"/>
    <w:rsid w:val="00277A2A"/>
    <w:rsid w:val="00280871"/>
    <w:rsid w:val="002B514E"/>
    <w:rsid w:val="002C5807"/>
    <w:rsid w:val="003B260A"/>
    <w:rsid w:val="004042C9"/>
    <w:rsid w:val="004603E5"/>
    <w:rsid w:val="004745FC"/>
    <w:rsid w:val="004751CD"/>
    <w:rsid w:val="004B1048"/>
    <w:rsid w:val="004F4784"/>
    <w:rsid w:val="00517FB0"/>
    <w:rsid w:val="00561DB7"/>
    <w:rsid w:val="005D65E4"/>
    <w:rsid w:val="005D6A0A"/>
    <w:rsid w:val="00636280"/>
    <w:rsid w:val="0065214A"/>
    <w:rsid w:val="00653561"/>
    <w:rsid w:val="006E4A77"/>
    <w:rsid w:val="00762513"/>
    <w:rsid w:val="00771E25"/>
    <w:rsid w:val="00776271"/>
    <w:rsid w:val="007F3409"/>
    <w:rsid w:val="0081433A"/>
    <w:rsid w:val="00815611"/>
    <w:rsid w:val="00822A80"/>
    <w:rsid w:val="00824FEF"/>
    <w:rsid w:val="00863739"/>
    <w:rsid w:val="0089273A"/>
    <w:rsid w:val="008A2275"/>
    <w:rsid w:val="008B43DC"/>
    <w:rsid w:val="008D0604"/>
    <w:rsid w:val="008D2D24"/>
    <w:rsid w:val="00911FBB"/>
    <w:rsid w:val="009843D3"/>
    <w:rsid w:val="009A437E"/>
    <w:rsid w:val="009D26CD"/>
    <w:rsid w:val="009E355E"/>
    <w:rsid w:val="00A12F4C"/>
    <w:rsid w:val="00A26B1E"/>
    <w:rsid w:val="00A50086"/>
    <w:rsid w:val="00A537EB"/>
    <w:rsid w:val="00A63BF5"/>
    <w:rsid w:val="00A769B7"/>
    <w:rsid w:val="00AB7675"/>
    <w:rsid w:val="00B703ED"/>
    <w:rsid w:val="00BD6441"/>
    <w:rsid w:val="00BE7557"/>
    <w:rsid w:val="00C06FF8"/>
    <w:rsid w:val="00C162F0"/>
    <w:rsid w:val="00C87284"/>
    <w:rsid w:val="00CE22E2"/>
    <w:rsid w:val="00D024AD"/>
    <w:rsid w:val="00D07E42"/>
    <w:rsid w:val="00D27CBF"/>
    <w:rsid w:val="00D81B86"/>
    <w:rsid w:val="00D87FB1"/>
    <w:rsid w:val="00DB2CBA"/>
    <w:rsid w:val="00E25AE4"/>
    <w:rsid w:val="00EA64D8"/>
    <w:rsid w:val="00EB43FE"/>
    <w:rsid w:val="00ED00A5"/>
    <w:rsid w:val="00F33D54"/>
    <w:rsid w:val="00F423A1"/>
    <w:rsid w:val="00F9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AB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12</cp:revision>
  <dcterms:created xsi:type="dcterms:W3CDTF">2022-07-14T04:53:00Z</dcterms:created>
  <dcterms:modified xsi:type="dcterms:W3CDTF">2023-04-05T07:00:00Z</dcterms:modified>
</cp:coreProperties>
</file>