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24" w:rsidRPr="009D26CD" w:rsidRDefault="008B2C38" w:rsidP="009D26CD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>
        <w:rPr>
          <w:b/>
        </w:rPr>
        <w:t>30</w:t>
      </w:r>
      <w:r w:rsidR="00AB7675" w:rsidRPr="009D26CD">
        <w:rPr>
          <w:b/>
        </w:rPr>
        <w:t xml:space="preserve">. </w:t>
      </w:r>
    </w:p>
    <w:p w:rsidR="00B46AEB" w:rsidRDefault="00776271" w:rsidP="003D6465">
      <w:pPr>
        <w:pStyle w:val="NormaleWeb"/>
        <w:spacing w:before="0" w:beforeAutospacing="0" w:after="0" w:afterAutospacing="0"/>
      </w:pPr>
      <w:r>
        <w:rPr>
          <w:b/>
        </w:rPr>
        <w:t xml:space="preserve">Hegel </w:t>
      </w:r>
      <w:proofErr w:type="spellStart"/>
      <w:r>
        <w:rPr>
          <w:b/>
        </w:rPr>
        <w:t>G.W.</w:t>
      </w:r>
      <w:proofErr w:type="spellEnd"/>
      <w:r>
        <w:rPr>
          <w:b/>
        </w:rPr>
        <w:t xml:space="preserve"> Friedrich</w:t>
      </w:r>
      <w:r w:rsidR="00794F5A">
        <w:rPr>
          <w:b/>
        </w:rPr>
        <w:t xml:space="preserve"> </w:t>
      </w:r>
      <w:r w:rsidR="003D6465">
        <w:rPr>
          <w:b/>
        </w:rPr>
        <w:t xml:space="preserve">   </w:t>
      </w:r>
      <w:r w:rsidR="000B4FC6">
        <w:t>«</w:t>
      </w:r>
      <w:r w:rsidR="00B46AEB" w:rsidRPr="00B46AEB">
        <w:rPr>
          <w:i/>
        </w:rPr>
        <w:t>lo spirito è questa forza sol perché sa guardare in faccia il negativo</w:t>
      </w:r>
      <w:r w:rsidR="00B46AEB">
        <w:t xml:space="preserve"> </w:t>
      </w:r>
    </w:p>
    <w:p w:rsidR="000144DF" w:rsidRDefault="00B46AEB" w:rsidP="003D6465">
      <w:pPr>
        <w:pStyle w:val="NormaleWeb"/>
        <w:spacing w:before="0" w:beforeAutospacing="0" w:after="0" w:afterAutospacing="0"/>
        <w:rPr>
          <w:b/>
        </w:rPr>
      </w:pPr>
      <w:r w:rsidRPr="009D26CD">
        <w:t>(17</w:t>
      </w:r>
      <w:r>
        <w:t>70</w:t>
      </w:r>
      <w:r w:rsidRPr="009D26CD">
        <w:t>-18</w:t>
      </w:r>
      <w:r>
        <w:t>31</w:t>
      </w:r>
      <w:r w:rsidRPr="009D26CD">
        <w:t>)</w:t>
      </w:r>
      <w:r w:rsidRPr="009D26CD">
        <w:rPr>
          <w:b/>
        </w:rPr>
        <w:t xml:space="preserve"> </w:t>
      </w:r>
      <w:r>
        <w:t xml:space="preserve">                    </w:t>
      </w:r>
      <w:r w:rsidR="0026782C">
        <w:t xml:space="preserve">  </w:t>
      </w:r>
      <w:r w:rsidR="002004E2" w:rsidRPr="0026782C">
        <w:rPr>
          <w:b/>
        </w:rPr>
        <w:t>la mestizia</w:t>
      </w:r>
      <w:r>
        <w:t xml:space="preserve">                                             </w:t>
      </w:r>
      <w:r w:rsidRPr="00B46AEB">
        <w:rPr>
          <w:i/>
        </w:rPr>
        <w:t>e soffermarsi presso di lui</w:t>
      </w:r>
      <w:r w:rsidR="000B4FC6">
        <w:t>»</w:t>
      </w:r>
      <w:r w:rsidR="003D6465">
        <w:rPr>
          <w:b/>
        </w:rPr>
        <w:t xml:space="preserve">                </w:t>
      </w:r>
      <w:r w:rsidR="008A2275" w:rsidRPr="009D26CD">
        <w:rPr>
          <w:b/>
        </w:rPr>
        <w:t xml:space="preserve"> </w:t>
      </w:r>
    </w:p>
    <w:p w:rsidR="003D6465" w:rsidRPr="007E3B82" w:rsidRDefault="003D6465" w:rsidP="003D6465">
      <w:pPr>
        <w:pStyle w:val="NormaleWeb"/>
        <w:spacing w:before="0" w:beforeAutospacing="0" w:after="0" w:afterAutospacing="0"/>
        <w:rPr>
          <w:sz w:val="16"/>
        </w:rPr>
      </w:pPr>
      <w:r w:rsidRPr="007E3B82">
        <w:rPr>
          <w:sz w:val="16"/>
        </w:rPr>
        <w:t xml:space="preserve">                                                                                         </w:t>
      </w:r>
    </w:p>
    <w:p w:rsidR="00D238DC" w:rsidRPr="000144DF" w:rsidRDefault="008B2C38" w:rsidP="000144DF">
      <w:pPr>
        <w:pStyle w:val="NormaleWeb"/>
        <w:spacing w:before="0" w:beforeAutospacing="0" w:after="0" w:afterAutospacing="0"/>
        <w:rPr>
          <w:b/>
          <w:spacing w:val="-4"/>
        </w:rPr>
      </w:pPr>
      <w:r w:rsidRPr="000144DF">
        <w:rPr>
          <w:b/>
          <w:spacing w:val="-4"/>
        </w:rPr>
        <w:t>la mestizia del finito e la vita della logica</w:t>
      </w:r>
      <w:r w:rsidR="000144DF" w:rsidRPr="000144DF">
        <w:rPr>
          <w:b/>
          <w:spacing w:val="-4"/>
        </w:rPr>
        <w:t xml:space="preserve"> / </w:t>
      </w:r>
      <w:r w:rsidR="00D238DC" w:rsidRPr="000144DF">
        <w:rPr>
          <w:b/>
          <w:spacing w:val="-4"/>
        </w:rPr>
        <w:t>la salvezza della e nella dissoluzione</w:t>
      </w:r>
      <w:r w:rsidR="00981719">
        <w:rPr>
          <w:b/>
          <w:spacing w:val="-4"/>
        </w:rPr>
        <w:t>. C</w:t>
      </w:r>
      <w:r w:rsidR="000144DF" w:rsidRPr="000144DF">
        <w:rPr>
          <w:b/>
          <w:spacing w:val="-4"/>
        </w:rPr>
        <w:t>ome manifesto</w:t>
      </w:r>
      <w:r w:rsidR="00BC230D">
        <w:rPr>
          <w:b/>
          <w:spacing w:val="-4"/>
        </w:rPr>
        <w:t>.</w:t>
      </w:r>
    </w:p>
    <w:p w:rsidR="00F23345" w:rsidRDefault="00DA270A" w:rsidP="00D238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</w:t>
      </w:r>
      <w:r w:rsidR="00D238DC" w:rsidRPr="00D238DC">
        <w:rPr>
          <w:rFonts w:ascii="Times New Roman" w:hAnsi="Times New Roman" w:cs="Times New Roman"/>
          <w:sz w:val="24"/>
        </w:rPr>
        <w:t>la morte di Hegel va in scena il rito dell’eredità contesa e con essa il contrapporsi tra “</w:t>
      </w:r>
      <w:r w:rsidR="00877C7B" w:rsidRPr="00D238DC">
        <w:rPr>
          <w:rFonts w:ascii="Times New Roman" w:hAnsi="Times New Roman" w:cs="Times New Roman"/>
          <w:sz w:val="24"/>
        </w:rPr>
        <w:t>vecchi</w:t>
      </w:r>
      <w:r w:rsidR="00D238DC" w:rsidRPr="00D238DC">
        <w:rPr>
          <w:rFonts w:ascii="Times New Roman" w:hAnsi="Times New Roman" w:cs="Times New Roman"/>
          <w:sz w:val="24"/>
        </w:rPr>
        <w:t>” e “</w:t>
      </w:r>
      <w:r w:rsidR="00877C7B" w:rsidRPr="00D238DC">
        <w:rPr>
          <w:rFonts w:ascii="Times New Roman" w:hAnsi="Times New Roman" w:cs="Times New Roman"/>
          <w:sz w:val="24"/>
        </w:rPr>
        <w:t>giovani</w:t>
      </w:r>
      <w:r w:rsidR="00D238DC" w:rsidRPr="00D238DC">
        <w:rPr>
          <w:rFonts w:ascii="Times New Roman" w:hAnsi="Times New Roman" w:cs="Times New Roman"/>
          <w:sz w:val="24"/>
        </w:rPr>
        <w:t xml:space="preserve">” hegeliani, tra una “destra” e una “sinistra”. </w:t>
      </w:r>
      <w:r w:rsidR="00981719">
        <w:rPr>
          <w:rFonts w:ascii="Times New Roman" w:hAnsi="Times New Roman" w:cs="Times New Roman"/>
          <w:sz w:val="24"/>
        </w:rPr>
        <w:t>In c</w:t>
      </w:r>
      <w:r>
        <w:rPr>
          <w:rFonts w:ascii="Times New Roman" w:hAnsi="Times New Roman" w:cs="Times New Roman"/>
          <w:sz w:val="24"/>
        </w:rPr>
        <w:t>ontesa</w:t>
      </w:r>
      <w:r w:rsidR="00D238DC" w:rsidRPr="00D238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è </w:t>
      </w:r>
      <w:r w:rsidR="00D238DC" w:rsidRPr="00D238DC">
        <w:rPr>
          <w:rFonts w:ascii="Times New Roman" w:hAnsi="Times New Roman" w:cs="Times New Roman"/>
          <w:sz w:val="24"/>
        </w:rPr>
        <w:t xml:space="preserve">l’affermazione </w:t>
      </w:r>
      <w:r w:rsidR="00B46AEB" w:rsidRPr="00D238DC">
        <w:rPr>
          <w:rFonts w:ascii="Times New Roman" w:hAnsi="Times New Roman" w:cs="Times New Roman"/>
          <w:sz w:val="24"/>
        </w:rPr>
        <w:t>programmatica</w:t>
      </w:r>
      <w:r w:rsidR="00B46AEB">
        <w:rPr>
          <w:rFonts w:ascii="Times New Roman" w:hAnsi="Times New Roman" w:cs="Times New Roman"/>
          <w:sz w:val="24"/>
        </w:rPr>
        <w:t xml:space="preserve"> e</w:t>
      </w:r>
      <w:r w:rsidR="00B46AEB" w:rsidRPr="00D238DC">
        <w:rPr>
          <w:rFonts w:ascii="Times New Roman" w:hAnsi="Times New Roman" w:cs="Times New Roman"/>
          <w:sz w:val="24"/>
        </w:rPr>
        <w:t xml:space="preserve"> </w:t>
      </w:r>
      <w:r w:rsidR="00D238DC" w:rsidRPr="00D238DC">
        <w:rPr>
          <w:rFonts w:ascii="Times New Roman" w:hAnsi="Times New Roman" w:cs="Times New Roman"/>
          <w:sz w:val="24"/>
        </w:rPr>
        <w:t>lapidaria di Hegel: «</w:t>
      </w:r>
      <w:r w:rsidR="00D238DC" w:rsidRPr="000144DF">
        <w:rPr>
          <w:rFonts w:ascii="Times New Roman" w:hAnsi="Times New Roman" w:cs="Times New Roman"/>
          <w:i/>
          <w:sz w:val="24"/>
        </w:rPr>
        <w:t>Ciò che è razionale è reale e ciò che è reale è razionale</w:t>
      </w:r>
      <w:r w:rsidR="00D238DC" w:rsidRPr="00D238DC">
        <w:rPr>
          <w:rFonts w:ascii="Times New Roman" w:hAnsi="Times New Roman" w:cs="Times New Roman"/>
          <w:sz w:val="24"/>
        </w:rPr>
        <w:t>» e la filosofia</w:t>
      </w:r>
      <w:r>
        <w:rPr>
          <w:rFonts w:ascii="Times New Roman" w:hAnsi="Times New Roman" w:cs="Times New Roman"/>
          <w:sz w:val="24"/>
        </w:rPr>
        <w:t xml:space="preserve"> </w:t>
      </w:r>
      <w:r w:rsidR="00C7535E">
        <w:rPr>
          <w:rFonts w:ascii="Times New Roman" w:hAnsi="Times New Roman" w:cs="Times New Roman"/>
          <w:sz w:val="24"/>
        </w:rPr>
        <w:t>definita</w:t>
      </w:r>
      <w:r>
        <w:rPr>
          <w:rFonts w:ascii="Times New Roman" w:hAnsi="Times New Roman" w:cs="Times New Roman"/>
          <w:sz w:val="24"/>
        </w:rPr>
        <w:t xml:space="preserve">: </w:t>
      </w:r>
      <w:r w:rsidR="00D238DC" w:rsidRPr="00D238DC">
        <w:rPr>
          <w:rFonts w:ascii="Times New Roman" w:hAnsi="Times New Roman" w:cs="Times New Roman"/>
          <w:sz w:val="24"/>
        </w:rPr>
        <w:t>«</w:t>
      </w:r>
      <w:r w:rsidR="00D238DC" w:rsidRPr="00616635">
        <w:rPr>
          <w:rFonts w:ascii="Times New Roman" w:hAnsi="Times New Roman" w:cs="Times New Roman"/>
          <w:i/>
          <w:sz w:val="24"/>
        </w:rPr>
        <w:t>lo scandaglio del razionale appunto perciò è la comprensione del presente e del reale; non la ricerca di un al di là, che sa Dio dove dovrebbe essere</w:t>
      </w:r>
      <w:r w:rsidR="00D238DC" w:rsidRPr="00D238DC">
        <w:rPr>
          <w:rFonts w:ascii="Times New Roman" w:hAnsi="Times New Roman" w:cs="Times New Roman"/>
          <w:sz w:val="24"/>
        </w:rPr>
        <w:t>» (</w:t>
      </w:r>
      <w:r w:rsidR="00D238DC" w:rsidRPr="00D238DC">
        <w:rPr>
          <w:rFonts w:ascii="Times New Roman" w:hAnsi="Times New Roman" w:cs="Times New Roman"/>
          <w:i/>
          <w:sz w:val="24"/>
        </w:rPr>
        <w:t>Lineamenti di Filosofia del diritto</w:t>
      </w:r>
      <w:r w:rsidR="00D238DC" w:rsidRPr="00D238DC">
        <w:rPr>
          <w:rFonts w:ascii="Times New Roman" w:hAnsi="Times New Roman" w:cs="Times New Roman"/>
          <w:sz w:val="24"/>
        </w:rPr>
        <w:t>). Si tratta d</w:t>
      </w:r>
      <w:r w:rsidR="00B46AEB">
        <w:rPr>
          <w:rFonts w:ascii="Times New Roman" w:hAnsi="Times New Roman" w:cs="Times New Roman"/>
          <w:sz w:val="24"/>
        </w:rPr>
        <w:t>el</w:t>
      </w:r>
      <w:r w:rsidR="00D238DC" w:rsidRPr="00D238DC">
        <w:rPr>
          <w:rFonts w:ascii="Times New Roman" w:hAnsi="Times New Roman" w:cs="Times New Roman"/>
          <w:sz w:val="24"/>
        </w:rPr>
        <w:t xml:space="preserve"> rapporto tra reale e razionale</w:t>
      </w:r>
      <w:r w:rsidR="00877C7B">
        <w:rPr>
          <w:rFonts w:ascii="Times New Roman" w:hAnsi="Times New Roman" w:cs="Times New Roman"/>
          <w:sz w:val="24"/>
        </w:rPr>
        <w:t>. I</w:t>
      </w:r>
      <w:r w:rsidR="00D238DC" w:rsidRPr="00D238DC">
        <w:rPr>
          <w:rFonts w:ascii="Times New Roman" w:hAnsi="Times New Roman" w:cs="Times New Roman"/>
          <w:sz w:val="24"/>
        </w:rPr>
        <w:t>l quesito è: Hegel afferma che vi sia</w:t>
      </w:r>
      <w:r w:rsidR="00C7535E">
        <w:rPr>
          <w:rFonts w:ascii="Times New Roman" w:hAnsi="Times New Roman" w:cs="Times New Roman"/>
          <w:sz w:val="24"/>
        </w:rPr>
        <w:t xml:space="preserve"> tra loro</w:t>
      </w:r>
      <w:r w:rsidR="00D238DC" w:rsidRPr="00D238DC">
        <w:rPr>
          <w:rFonts w:ascii="Times New Roman" w:hAnsi="Times New Roman" w:cs="Times New Roman"/>
          <w:sz w:val="24"/>
        </w:rPr>
        <w:t xml:space="preserve"> una coincidenza (e dunque sostiene una difesa del presente nel suo dato di fatto) o un rapporto di progetto (</w:t>
      </w:r>
      <w:r w:rsidR="00C7535E">
        <w:rPr>
          <w:rFonts w:ascii="Times New Roman" w:hAnsi="Times New Roman" w:cs="Times New Roman"/>
          <w:sz w:val="24"/>
        </w:rPr>
        <w:t>e dunque una</w:t>
      </w:r>
      <w:r w:rsidR="00D238DC" w:rsidRPr="00D238DC">
        <w:rPr>
          <w:rFonts w:ascii="Times New Roman" w:hAnsi="Times New Roman" w:cs="Times New Roman"/>
          <w:sz w:val="24"/>
        </w:rPr>
        <w:t xml:space="preserve"> trasformazione e rivoluzione per </w:t>
      </w:r>
      <w:r w:rsidR="00C7535E">
        <w:rPr>
          <w:rFonts w:ascii="Times New Roman" w:hAnsi="Times New Roman" w:cs="Times New Roman"/>
          <w:sz w:val="24"/>
        </w:rPr>
        <w:t>un</w:t>
      </w:r>
      <w:r w:rsidR="00D238DC" w:rsidRPr="00D238DC">
        <w:rPr>
          <w:rFonts w:ascii="Times New Roman" w:hAnsi="Times New Roman" w:cs="Times New Roman"/>
          <w:sz w:val="24"/>
        </w:rPr>
        <w:t xml:space="preserve"> razionale </w:t>
      </w:r>
      <w:r w:rsidR="00C7535E">
        <w:rPr>
          <w:rFonts w:ascii="Times New Roman" w:hAnsi="Times New Roman" w:cs="Times New Roman"/>
          <w:sz w:val="24"/>
        </w:rPr>
        <w:t xml:space="preserve">ora solo </w:t>
      </w:r>
      <w:r w:rsidR="00D238DC" w:rsidRPr="00D238DC">
        <w:rPr>
          <w:rFonts w:ascii="Times New Roman" w:hAnsi="Times New Roman" w:cs="Times New Roman"/>
          <w:sz w:val="24"/>
        </w:rPr>
        <w:t xml:space="preserve">in boccio)? </w:t>
      </w:r>
      <w:r w:rsidR="000144DF">
        <w:rPr>
          <w:rFonts w:ascii="Times New Roman" w:hAnsi="Times New Roman" w:cs="Times New Roman"/>
          <w:sz w:val="24"/>
        </w:rPr>
        <w:t>Comunque la si intenda, l</w:t>
      </w:r>
      <w:r w:rsidR="00D238DC" w:rsidRPr="00D238DC">
        <w:rPr>
          <w:rFonts w:ascii="Times New Roman" w:hAnsi="Times New Roman" w:cs="Times New Roman"/>
          <w:sz w:val="24"/>
        </w:rPr>
        <w:t>a dissoluzione di teorie totali coincide con la liberazione degli elementi parziali che quelle teorie</w:t>
      </w:r>
      <w:r w:rsidR="00C7535E">
        <w:rPr>
          <w:rFonts w:ascii="Times New Roman" w:hAnsi="Times New Roman" w:cs="Times New Roman"/>
          <w:sz w:val="24"/>
        </w:rPr>
        <w:t xml:space="preserve"> </w:t>
      </w:r>
      <w:r w:rsidR="00D238DC" w:rsidRPr="00D238DC">
        <w:rPr>
          <w:rFonts w:ascii="Times New Roman" w:hAnsi="Times New Roman" w:cs="Times New Roman"/>
          <w:sz w:val="24"/>
        </w:rPr>
        <w:t>avevano inglobato</w:t>
      </w:r>
      <w:r w:rsidR="00B46AEB">
        <w:rPr>
          <w:rFonts w:ascii="Times New Roman" w:hAnsi="Times New Roman" w:cs="Times New Roman"/>
          <w:sz w:val="24"/>
        </w:rPr>
        <w:t xml:space="preserve">. </w:t>
      </w:r>
      <w:r w:rsidR="00D238DC" w:rsidRPr="00D238DC">
        <w:rPr>
          <w:rFonts w:ascii="Times New Roman" w:hAnsi="Times New Roman" w:cs="Times New Roman"/>
          <w:sz w:val="24"/>
        </w:rPr>
        <w:t>Se si mantiene una visione di insieme, il cammino della coscienza verso l’assoluto e il vero, il tormento e l’ansia che lo contraddistinguono</w:t>
      </w:r>
      <w:r w:rsidR="000144DF">
        <w:rPr>
          <w:rFonts w:ascii="Times New Roman" w:hAnsi="Times New Roman" w:cs="Times New Roman"/>
          <w:sz w:val="24"/>
        </w:rPr>
        <w:t xml:space="preserve"> (</w:t>
      </w:r>
      <w:r w:rsidR="000144DF" w:rsidRPr="000144DF">
        <w:rPr>
          <w:rFonts w:ascii="Times New Roman" w:hAnsi="Times New Roman" w:cs="Times New Roman"/>
          <w:i/>
          <w:sz w:val="24"/>
        </w:rPr>
        <w:t>Fenomenologia dello Spirito</w:t>
      </w:r>
      <w:r w:rsidR="000144DF">
        <w:rPr>
          <w:rFonts w:ascii="Times New Roman" w:hAnsi="Times New Roman" w:cs="Times New Roman"/>
          <w:sz w:val="24"/>
        </w:rPr>
        <w:t>)</w:t>
      </w:r>
      <w:r w:rsidR="00D238DC" w:rsidRPr="00D238DC">
        <w:rPr>
          <w:rFonts w:ascii="Times New Roman" w:hAnsi="Times New Roman" w:cs="Times New Roman"/>
          <w:sz w:val="24"/>
        </w:rPr>
        <w:t xml:space="preserve">, </w:t>
      </w:r>
      <w:r w:rsidR="00C7535E">
        <w:rPr>
          <w:rFonts w:ascii="Times New Roman" w:hAnsi="Times New Roman" w:cs="Times New Roman"/>
          <w:sz w:val="24"/>
        </w:rPr>
        <w:t xml:space="preserve">vengono </w:t>
      </w:r>
      <w:r w:rsidR="00616635">
        <w:rPr>
          <w:rFonts w:ascii="Times New Roman" w:hAnsi="Times New Roman" w:cs="Times New Roman"/>
          <w:sz w:val="24"/>
        </w:rPr>
        <w:t xml:space="preserve">nascosti nel </w:t>
      </w:r>
      <w:r w:rsidR="00D238DC" w:rsidRPr="00D238DC">
        <w:rPr>
          <w:rFonts w:ascii="Times New Roman" w:hAnsi="Times New Roman" w:cs="Times New Roman"/>
          <w:sz w:val="24"/>
        </w:rPr>
        <w:t>risultato finale</w:t>
      </w:r>
      <w:r w:rsidR="000144DF">
        <w:rPr>
          <w:rFonts w:ascii="Times New Roman" w:hAnsi="Times New Roman" w:cs="Times New Roman"/>
          <w:sz w:val="24"/>
        </w:rPr>
        <w:t xml:space="preserve"> (</w:t>
      </w:r>
      <w:r w:rsidR="000144DF" w:rsidRPr="000144DF">
        <w:rPr>
          <w:rFonts w:ascii="Times New Roman" w:hAnsi="Times New Roman" w:cs="Times New Roman"/>
          <w:i/>
          <w:sz w:val="24"/>
        </w:rPr>
        <w:t>Enciclopedia</w:t>
      </w:r>
      <w:r w:rsidR="000144DF">
        <w:rPr>
          <w:rFonts w:ascii="Times New Roman" w:hAnsi="Times New Roman" w:cs="Times New Roman"/>
          <w:sz w:val="24"/>
        </w:rPr>
        <w:t>)</w:t>
      </w:r>
      <w:r w:rsidR="00D238DC" w:rsidRPr="00D238DC">
        <w:rPr>
          <w:rFonts w:ascii="Times New Roman" w:hAnsi="Times New Roman" w:cs="Times New Roman"/>
          <w:sz w:val="24"/>
        </w:rPr>
        <w:t>.</w:t>
      </w:r>
      <w:r w:rsidR="000144DF">
        <w:rPr>
          <w:rFonts w:ascii="Times New Roman" w:hAnsi="Times New Roman" w:cs="Times New Roman"/>
          <w:sz w:val="24"/>
        </w:rPr>
        <w:t xml:space="preserve"> </w:t>
      </w:r>
      <w:r w:rsidR="00B46AEB">
        <w:rPr>
          <w:rFonts w:ascii="Times New Roman" w:hAnsi="Times New Roman" w:cs="Times New Roman"/>
          <w:sz w:val="24"/>
        </w:rPr>
        <w:t>I</w:t>
      </w:r>
      <w:r w:rsidR="00D238DC" w:rsidRPr="00D238DC">
        <w:rPr>
          <w:rFonts w:ascii="Times New Roman" w:hAnsi="Times New Roman" w:cs="Times New Roman"/>
          <w:sz w:val="24"/>
        </w:rPr>
        <w:t xml:space="preserve">l pregio della filosofia di Hegel, in quanto fenomenologia, consiste nel </w:t>
      </w:r>
      <w:r w:rsidR="00B46AEB">
        <w:rPr>
          <w:rFonts w:ascii="Times New Roman" w:hAnsi="Times New Roman" w:cs="Times New Roman"/>
          <w:sz w:val="24"/>
        </w:rPr>
        <w:t xml:space="preserve">non </w:t>
      </w:r>
      <w:r w:rsidR="00D238DC" w:rsidRPr="00D238DC">
        <w:rPr>
          <w:rFonts w:ascii="Times New Roman" w:hAnsi="Times New Roman" w:cs="Times New Roman"/>
          <w:sz w:val="24"/>
        </w:rPr>
        <w:t>limita</w:t>
      </w:r>
      <w:r w:rsidR="00616635">
        <w:rPr>
          <w:rFonts w:ascii="Times New Roman" w:hAnsi="Times New Roman" w:cs="Times New Roman"/>
          <w:sz w:val="24"/>
        </w:rPr>
        <w:t>rsi</w:t>
      </w:r>
      <w:r w:rsidR="00D238DC" w:rsidRPr="00D238DC">
        <w:rPr>
          <w:rFonts w:ascii="Times New Roman" w:hAnsi="Times New Roman" w:cs="Times New Roman"/>
          <w:sz w:val="24"/>
        </w:rPr>
        <w:t xml:space="preserve"> a collocar</w:t>
      </w:r>
      <w:r w:rsidR="00616635">
        <w:rPr>
          <w:rFonts w:ascii="Times New Roman" w:hAnsi="Times New Roman" w:cs="Times New Roman"/>
          <w:sz w:val="24"/>
        </w:rPr>
        <w:t>e</w:t>
      </w:r>
      <w:r w:rsidR="00D238DC" w:rsidRPr="00D238DC">
        <w:rPr>
          <w:rFonts w:ascii="Times New Roman" w:hAnsi="Times New Roman" w:cs="Times New Roman"/>
          <w:sz w:val="24"/>
        </w:rPr>
        <w:t>, redimer</w:t>
      </w:r>
      <w:r w:rsidR="00616635">
        <w:rPr>
          <w:rFonts w:ascii="Times New Roman" w:hAnsi="Times New Roman" w:cs="Times New Roman"/>
          <w:sz w:val="24"/>
        </w:rPr>
        <w:t>e</w:t>
      </w:r>
      <w:r w:rsidR="00D238DC" w:rsidRPr="00D238DC">
        <w:rPr>
          <w:rFonts w:ascii="Times New Roman" w:hAnsi="Times New Roman" w:cs="Times New Roman"/>
          <w:sz w:val="24"/>
        </w:rPr>
        <w:t xml:space="preserve"> e quindi nasconder</w:t>
      </w:r>
      <w:r w:rsidR="00616635">
        <w:rPr>
          <w:rFonts w:ascii="Times New Roman" w:hAnsi="Times New Roman" w:cs="Times New Roman"/>
          <w:sz w:val="24"/>
        </w:rPr>
        <w:t xml:space="preserve">e la mestizia del percorso </w:t>
      </w:r>
      <w:r w:rsidR="00D238DC" w:rsidRPr="00D238DC">
        <w:rPr>
          <w:rFonts w:ascii="Times New Roman" w:hAnsi="Times New Roman" w:cs="Times New Roman"/>
          <w:sz w:val="24"/>
        </w:rPr>
        <w:t>nel sistema armonico di una filosofia dell’Assoluto, ma di osserva</w:t>
      </w:r>
      <w:r w:rsidR="00616635">
        <w:rPr>
          <w:rFonts w:ascii="Times New Roman" w:hAnsi="Times New Roman" w:cs="Times New Roman"/>
          <w:sz w:val="24"/>
        </w:rPr>
        <w:t>rla</w:t>
      </w:r>
      <w:r w:rsidR="00D238DC" w:rsidRPr="00D238DC">
        <w:rPr>
          <w:rFonts w:ascii="Times New Roman" w:hAnsi="Times New Roman" w:cs="Times New Roman"/>
          <w:sz w:val="24"/>
        </w:rPr>
        <w:t xml:space="preserve"> e narra</w:t>
      </w:r>
      <w:r w:rsidR="00616635">
        <w:rPr>
          <w:rFonts w:ascii="Times New Roman" w:hAnsi="Times New Roman" w:cs="Times New Roman"/>
          <w:sz w:val="24"/>
        </w:rPr>
        <w:t>rl</w:t>
      </w:r>
      <w:r w:rsidR="00D238DC" w:rsidRPr="00D238DC">
        <w:rPr>
          <w:rFonts w:ascii="Times New Roman" w:hAnsi="Times New Roman" w:cs="Times New Roman"/>
          <w:sz w:val="24"/>
        </w:rPr>
        <w:t>a con passione romantica e con gli strumenti filosofici di una logica di tipo dialettico</w:t>
      </w:r>
      <w:r w:rsidR="00616635">
        <w:rPr>
          <w:rFonts w:ascii="Times New Roman" w:hAnsi="Times New Roman" w:cs="Times New Roman"/>
          <w:sz w:val="24"/>
        </w:rPr>
        <w:t>.</w:t>
      </w:r>
      <w:r w:rsidR="00D238DC" w:rsidRPr="00D238DC">
        <w:rPr>
          <w:rFonts w:ascii="Times New Roman" w:hAnsi="Times New Roman" w:cs="Times New Roman"/>
          <w:sz w:val="24"/>
        </w:rPr>
        <w:t xml:space="preserve"> </w:t>
      </w:r>
      <w:r w:rsidR="00B46AEB">
        <w:rPr>
          <w:rFonts w:ascii="Times New Roman" w:hAnsi="Times New Roman" w:cs="Times New Roman"/>
          <w:sz w:val="24"/>
        </w:rPr>
        <w:t>Qui i</w:t>
      </w:r>
      <w:r w:rsidR="00D238DC" w:rsidRPr="00D238DC">
        <w:rPr>
          <w:rFonts w:ascii="Times New Roman" w:hAnsi="Times New Roman" w:cs="Times New Roman"/>
          <w:sz w:val="24"/>
        </w:rPr>
        <w:t>l ruolo sistemico della contraddizione dà parola al tormento quando pone a tema snodi centrali come la relazione essere–nulla,  il determinato e la mestizia del suo finire, la contingenza irrisolta tra universale astratto (la logica dell’esclusione e della violenza) e universale concreto (la logica dell’inclusione – realizzazione – dissolvimento)</w:t>
      </w:r>
      <w:r w:rsidR="00F23345">
        <w:rPr>
          <w:rFonts w:ascii="Times New Roman" w:hAnsi="Times New Roman" w:cs="Times New Roman"/>
          <w:sz w:val="24"/>
        </w:rPr>
        <w:t>.</w:t>
      </w:r>
    </w:p>
    <w:p w:rsidR="00787561" w:rsidRPr="00D238DC" w:rsidRDefault="00D238DC" w:rsidP="00B46AEB">
      <w:pPr>
        <w:spacing w:after="0" w:line="240" w:lineRule="auto"/>
        <w:rPr>
          <w:sz w:val="28"/>
        </w:rPr>
      </w:pPr>
      <w:r w:rsidRPr="00D238DC">
        <w:rPr>
          <w:rFonts w:ascii="Times New Roman" w:hAnsi="Times New Roman" w:cs="Times New Roman"/>
          <w:sz w:val="24"/>
        </w:rPr>
        <w:t>Leggere Hegel sotto il tema della mestizia</w:t>
      </w:r>
      <w:r w:rsidR="00B46AEB">
        <w:rPr>
          <w:rFonts w:ascii="Times New Roman" w:hAnsi="Times New Roman" w:cs="Times New Roman"/>
          <w:sz w:val="24"/>
        </w:rPr>
        <w:t xml:space="preserve"> </w:t>
      </w:r>
      <w:r w:rsidRPr="00D238DC">
        <w:rPr>
          <w:rFonts w:ascii="Times New Roman" w:hAnsi="Times New Roman" w:cs="Times New Roman"/>
          <w:sz w:val="24"/>
        </w:rPr>
        <w:t xml:space="preserve">del finito a fronte della propria finitezza e del proprio limite e quindi mestizia nei confronti dell’Infinito, mette in moto, accanto all’evidenza del limite e della finitudine, un cammino di avvicinamento all’Assoluto che non comporti una dissoluzione del finito. Il </w:t>
      </w:r>
      <w:proofErr w:type="spellStart"/>
      <w:r w:rsidRPr="00D238DC">
        <w:rPr>
          <w:rFonts w:ascii="Times New Roman" w:hAnsi="Times New Roman" w:cs="Times New Roman"/>
          <w:i/>
          <w:sz w:val="24"/>
        </w:rPr>
        <w:t>cupio</w:t>
      </w:r>
      <w:proofErr w:type="spellEnd"/>
      <w:r w:rsidRPr="00D238DC">
        <w:rPr>
          <w:rFonts w:ascii="Times New Roman" w:hAnsi="Times New Roman" w:cs="Times New Roman"/>
          <w:i/>
          <w:sz w:val="24"/>
        </w:rPr>
        <w:t xml:space="preserve"> dissolvi</w:t>
      </w:r>
      <w:r w:rsidRPr="00D238DC">
        <w:rPr>
          <w:rFonts w:ascii="Times New Roman" w:hAnsi="Times New Roman" w:cs="Times New Roman"/>
          <w:sz w:val="24"/>
        </w:rPr>
        <w:t xml:space="preserve"> mistico romantico è destinato alla situazione del Nulla assoluto. Il rapporto dialettico del finito con l’Assoluto è in grado invece di tenere aperta la sorte del finito ma anche dello stesso Assoluto e </w:t>
      </w:r>
      <w:r w:rsidR="00B46AEB">
        <w:rPr>
          <w:rFonts w:ascii="Times New Roman" w:hAnsi="Times New Roman" w:cs="Times New Roman"/>
          <w:sz w:val="24"/>
        </w:rPr>
        <w:t>considerare no</w:t>
      </w:r>
      <w:r w:rsidRPr="00D238DC">
        <w:rPr>
          <w:rFonts w:ascii="Times New Roman" w:hAnsi="Times New Roman" w:cs="Times New Roman"/>
          <w:sz w:val="24"/>
        </w:rPr>
        <w:t>n chiudibile la questione del loro reciproco rapportarsi ed estinguersi</w:t>
      </w:r>
      <w:r w:rsidR="00616635">
        <w:rPr>
          <w:rFonts w:ascii="Times New Roman" w:hAnsi="Times New Roman" w:cs="Times New Roman"/>
          <w:sz w:val="24"/>
        </w:rPr>
        <w:t xml:space="preserve">. </w:t>
      </w:r>
      <w:r w:rsidRPr="00D238DC">
        <w:rPr>
          <w:rFonts w:ascii="Times New Roman" w:hAnsi="Times New Roman" w:cs="Times New Roman"/>
          <w:sz w:val="24"/>
        </w:rPr>
        <w:t>In questo spazio accade la storia e la libertà dell’umanità</w:t>
      </w:r>
      <w:r w:rsidR="00B46AEB">
        <w:rPr>
          <w:rFonts w:ascii="Times New Roman" w:hAnsi="Times New Roman" w:cs="Times New Roman"/>
          <w:sz w:val="24"/>
        </w:rPr>
        <w:t xml:space="preserve">. </w:t>
      </w:r>
      <w:r w:rsidR="00F23345">
        <w:rPr>
          <w:rFonts w:ascii="Times New Roman" w:hAnsi="Times New Roman" w:cs="Times New Roman"/>
          <w:sz w:val="24"/>
        </w:rPr>
        <w:t>L</w:t>
      </w:r>
      <w:r w:rsidRPr="00D238DC">
        <w:rPr>
          <w:rFonts w:ascii="Times New Roman" w:hAnsi="Times New Roman" w:cs="Times New Roman"/>
          <w:sz w:val="24"/>
        </w:rPr>
        <w:t xml:space="preserve">o sbrigativo rifugiarsi in un risultato (in una totalità, in un determinato, in una </w:t>
      </w:r>
      <w:proofErr w:type="spellStart"/>
      <w:r w:rsidRPr="00D238DC">
        <w:rPr>
          <w:rFonts w:ascii="Times New Roman" w:hAnsi="Times New Roman" w:cs="Times New Roman"/>
          <w:sz w:val="24"/>
        </w:rPr>
        <w:t>verità…</w:t>
      </w:r>
      <w:proofErr w:type="spellEnd"/>
      <w:r w:rsidRPr="00D238DC">
        <w:rPr>
          <w:rFonts w:ascii="Times New Roman" w:hAnsi="Times New Roman" w:cs="Times New Roman"/>
          <w:sz w:val="24"/>
        </w:rPr>
        <w:t>) che dimentica il percorso del suo farsi e la mestizia dell’esclusione che quel farsi comporta è pari ad una beatitudine ottusa e beota, che sta solo presso di sé, ripete con insipienza e noia se stessa con una sicurezza pari all’ignoranza che la accompagna e alla dimenticanza dimenticata del proprio rapporto con il reale di cui vive tutta quella certezza e positività; senza tormento, senza domanda e senza distinzione</w:t>
      </w:r>
      <w:r w:rsidR="001D1C65">
        <w:rPr>
          <w:rFonts w:ascii="Times New Roman" w:hAnsi="Times New Roman" w:cs="Times New Roman"/>
          <w:sz w:val="24"/>
        </w:rPr>
        <w:t>.</w:t>
      </w:r>
      <w:r w:rsidRPr="00D238DC">
        <w:rPr>
          <w:rFonts w:ascii="Times New Roman" w:hAnsi="Times New Roman" w:cs="Times New Roman"/>
          <w:sz w:val="24"/>
        </w:rPr>
        <w:t xml:space="preserve"> Contro l’ottusità di un simile sapere, che è star fuori dalla relazione, Hegel, elogia l’analitico del negativo che permette poi la densità del concetto come universale concreto (</w:t>
      </w:r>
      <w:proofErr w:type="spellStart"/>
      <w:r w:rsidRPr="00D238DC">
        <w:rPr>
          <w:rFonts w:ascii="Times New Roman" w:hAnsi="Times New Roman" w:cs="Times New Roman"/>
          <w:i/>
          <w:sz w:val="24"/>
        </w:rPr>
        <w:t>Begriff</w:t>
      </w:r>
      <w:proofErr w:type="spellEnd"/>
      <w:r w:rsidRPr="00D238DC">
        <w:rPr>
          <w:rFonts w:ascii="Times New Roman" w:hAnsi="Times New Roman" w:cs="Times New Roman"/>
          <w:sz w:val="24"/>
        </w:rPr>
        <w:t>): solo così lo spirito manifesta la propria forza: «</w:t>
      </w:r>
      <w:proofErr w:type="spellStart"/>
      <w:r w:rsidR="001D1C65">
        <w:rPr>
          <w:rFonts w:ascii="Times New Roman" w:hAnsi="Times New Roman" w:cs="Times New Roman"/>
          <w:sz w:val="24"/>
        </w:rPr>
        <w:t>…</w:t>
      </w:r>
      <w:r w:rsidRPr="00B46AEB">
        <w:rPr>
          <w:rFonts w:ascii="Times New Roman" w:hAnsi="Times New Roman" w:cs="Times New Roman"/>
          <w:i/>
          <w:sz w:val="24"/>
        </w:rPr>
        <w:t>non</w:t>
      </w:r>
      <w:proofErr w:type="spellEnd"/>
      <w:r w:rsidRPr="00B46AEB">
        <w:rPr>
          <w:rFonts w:ascii="Times New Roman" w:hAnsi="Times New Roman" w:cs="Times New Roman"/>
          <w:i/>
          <w:sz w:val="24"/>
        </w:rPr>
        <w:t xml:space="preserve"> quella vita che inorridisce dinanzi alla morte, schiva della distruzione; anzi quella che sopporta la morte e in essa si mantiene, è la vita dello spirito. Esso guadagna la sua verità solo a patto di ritrovare sé nell’assoluta devastazione. Esso è questa potenza, ma non alla maniera stessa del positivo che non si dà cura del negativo: come quando di alcunché noi diciamo che non è niente o che è falso, per passare molto sbrigativamente a qualche cos’altro; anzi lo spirito è questa forza sol perché sa guardare in faccia il negativo e soffermarsi presso di lui</w:t>
      </w:r>
      <w:r w:rsidR="00DA270A">
        <w:rPr>
          <w:rFonts w:ascii="Times New Roman" w:hAnsi="Times New Roman" w:cs="Times New Roman"/>
          <w:sz w:val="24"/>
        </w:rPr>
        <w:t>»</w:t>
      </w:r>
      <w:r w:rsidRPr="00D238DC">
        <w:rPr>
          <w:rFonts w:ascii="Times New Roman" w:hAnsi="Times New Roman" w:cs="Times New Roman"/>
          <w:sz w:val="24"/>
        </w:rPr>
        <w:t xml:space="preserve"> </w:t>
      </w:r>
      <w:r w:rsidR="00DA270A">
        <w:rPr>
          <w:rFonts w:ascii="Times New Roman" w:hAnsi="Times New Roman" w:cs="Times New Roman"/>
          <w:sz w:val="24"/>
        </w:rPr>
        <w:t>(</w:t>
      </w:r>
      <w:r w:rsidRPr="00D238DC">
        <w:rPr>
          <w:rFonts w:ascii="Times New Roman" w:hAnsi="Times New Roman" w:cs="Times New Roman"/>
          <w:i/>
          <w:sz w:val="24"/>
        </w:rPr>
        <w:t>Fenomenologia dello spirito</w:t>
      </w:r>
      <w:r w:rsidRPr="00D238DC">
        <w:rPr>
          <w:rFonts w:ascii="Times New Roman" w:hAnsi="Times New Roman" w:cs="Times New Roman"/>
          <w:sz w:val="24"/>
        </w:rPr>
        <w:t>)</w:t>
      </w:r>
      <w:r w:rsidR="002004E2">
        <w:rPr>
          <w:rFonts w:ascii="Times New Roman" w:hAnsi="Times New Roman" w:cs="Times New Roman"/>
          <w:sz w:val="24"/>
        </w:rPr>
        <w:t>.</w:t>
      </w:r>
      <w:r w:rsidRPr="00D238DC">
        <w:rPr>
          <w:rFonts w:ascii="Times New Roman" w:hAnsi="Times New Roman" w:cs="Times New Roman"/>
          <w:sz w:val="24"/>
        </w:rPr>
        <w:t xml:space="preserve"> L’attenzione va allora ai luoghi della mestizia</w:t>
      </w:r>
      <w:r w:rsidR="00DA270A">
        <w:rPr>
          <w:rFonts w:ascii="Times New Roman" w:hAnsi="Times New Roman" w:cs="Times New Roman"/>
          <w:sz w:val="24"/>
        </w:rPr>
        <w:t xml:space="preserve">. </w:t>
      </w:r>
      <w:r w:rsidRPr="00D238DC">
        <w:rPr>
          <w:rFonts w:ascii="Times New Roman" w:hAnsi="Times New Roman" w:cs="Times New Roman"/>
          <w:sz w:val="24"/>
        </w:rPr>
        <w:t xml:space="preserve">Quella mestizia va ripresa poiché </w:t>
      </w:r>
      <w:r w:rsidR="00BC230D">
        <w:rPr>
          <w:rFonts w:ascii="Times New Roman" w:hAnsi="Times New Roman" w:cs="Times New Roman"/>
          <w:sz w:val="24"/>
        </w:rPr>
        <w:t>adesso</w:t>
      </w:r>
      <w:r w:rsidRPr="00D238DC">
        <w:rPr>
          <w:rFonts w:ascii="Times New Roman" w:hAnsi="Times New Roman" w:cs="Times New Roman"/>
          <w:sz w:val="24"/>
        </w:rPr>
        <w:t xml:space="preserve"> è melanconia che segnala ciò che è stato perso, nascosto ed eliminato, senza elaborazione e compianto, e lascia quindi squarci profondi e spesso ignorati nella costruzione di sé, della società e della </w:t>
      </w:r>
      <w:r w:rsidR="00DA270A">
        <w:rPr>
          <w:rFonts w:ascii="Times New Roman" w:hAnsi="Times New Roman" w:cs="Times New Roman"/>
          <w:sz w:val="24"/>
        </w:rPr>
        <w:t>cultura</w:t>
      </w:r>
      <w:r w:rsidRPr="00D238DC">
        <w:rPr>
          <w:rFonts w:ascii="Times New Roman" w:hAnsi="Times New Roman" w:cs="Times New Roman"/>
          <w:sz w:val="24"/>
        </w:rPr>
        <w:t xml:space="preserve">. </w:t>
      </w:r>
      <w:r w:rsidR="00B46AEB">
        <w:rPr>
          <w:rFonts w:ascii="Times New Roman" w:hAnsi="Times New Roman" w:cs="Times New Roman"/>
          <w:sz w:val="24"/>
        </w:rPr>
        <w:t>Squarci che v</w:t>
      </w:r>
      <w:r w:rsidR="00DA270A">
        <w:rPr>
          <w:rFonts w:ascii="Times New Roman" w:hAnsi="Times New Roman" w:cs="Times New Roman"/>
          <w:sz w:val="24"/>
        </w:rPr>
        <w:t xml:space="preserve">anno </w:t>
      </w:r>
      <w:r w:rsidRPr="00D238DC">
        <w:rPr>
          <w:rFonts w:ascii="Times New Roman" w:hAnsi="Times New Roman" w:cs="Times New Roman"/>
          <w:sz w:val="24"/>
        </w:rPr>
        <w:t>scop</w:t>
      </w:r>
      <w:r w:rsidR="00DA270A">
        <w:rPr>
          <w:rFonts w:ascii="Times New Roman" w:hAnsi="Times New Roman" w:cs="Times New Roman"/>
          <w:sz w:val="24"/>
        </w:rPr>
        <w:t xml:space="preserve">erti </w:t>
      </w:r>
      <w:r w:rsidRPr="00D238DC">
        <w:rPr>
          <w:rFonts w:ascii="Times New Roman" w:hAnsi="Times New Roman" w:cs="Times New Roman"/>
          <w:sz w:val="24"/>
        </w:rPr>
        <w:t>come segnalatori della propria reale essenza</w:t>
      </w:r>
      <w:r w:rsidR="00DA270A">
        <w:rPr>
          <w:rFonts w:ascii="Times New Roman" w:hAnsi="Times New Roman" w:cs="Times New Roman"/>
          <w:sz w:val="24"/>
        </w:rPr>
        <w:t xml:space="preserve">; </w:t>
      </w:r>
      <w:r w:rsidRPr="00D238DC">
        <w:rPr>
          <w:rFonts w:ascii="Times New Roman" w:hAnsi="Times New Roman" w:cs="Times New Roman"/>
          <w:sz w:val="24"/>
        </w:rPr>
        <w:t>sostengono la mestizia di un cammino e relazione senza fine</w:t>
      </w:r>
      <w:r w:rsidR="00B46AEB">
        <w:rPr>
          <w:rFonts w:ascii="Times New Roman" w:hAnsi="Times New Roman" w:cs="Times New Roman"/>
          <w:sz w:val="24"/>
        </w:rPr>
        <w:t>;</w:t>
      </w:r>
      <w:r w:rsidRPr="00D238DC">
        <w:rPr>
          <w:rFonts w:ascii="Times New Roman" w:hAnsi="Times New Roman" w:cs="Times New Roman"/>
          <w:sz w:val="24"/>
        </w:rPr>
        <w:t xml:space="preserve"> cammino cui va consegnata la parola e il progetto per restituire al pensiero quella fluidità che è propria del vivere</w:t>
      </w:r>
      <w:r w:rsidR="00B46AEB">
        <w:rPr>
          <w:rFonts w:ascii="Times New Roman" w:hAnsi="Times New Roman" w:cs="Times New Roman"/>
          <w:sz w:val="24"/>
        </w:rPr>
        <w:t>.</w:t>
      </w:r>
      <w:r w:rsidRPr="00D238DC">
        <w:rPr>
          <w:rFonts w:ascii="Times New Roman" w:hAnsi="Times New Roman" w:cs="Times New Roman"/>
          <w:sz w:val="24"/>
        </w:rPr>
        <w:t xml:space="preserve"> «</w:t>
      </w:r>
      <w:r w:rsidRPr="00DA270A">
        <w:rPr>
          <w:rFonts w:ascii="Times New Roman" w:hAnsi="Times New Roman" w:cs="Times New Roman"/>
          <w:i/>
          <w:sz w:val="24"/>
        </w:rPr>
        <w:t>È peraltro assai più difficile rendere fluidi i pensieri solidificati, che render fluida l’esistenza sensibile</w:t>
      </w:r>
      <w:r w:rsidR="002004E2" w:rsidRPr="00D238DC">
        <w:rPr>
          <w:rFonts w:ascii="Times New Roman" w:hAnsi="Times New Roman" w:cs="Times New Roman"/>
          <w:sz w:val="24"/>
        </w:rPr>
        <w:t>»</w:t>
      </w:r>
      <w:r w:rsidRPr="00D238DC">
        <w:rPr>
          <w:rFonts w:ascii="Times New Roman" w:hAnsi="Times New Roman" w:cs="Times New Roman"/>
          <w:sz w:val="24"/>
        </w:rPr>
        <w:t xml:space="preserve"> (</w:t>
      </w:r>
      <w:r w:rsidRPr="00D238DC">
        <w:rPr>
          <w:rFonts w:ascii="Times New Roman" w:hAnsi="Times New Roman" w:cs="Times New Roman"/>
          <w:i/>
          <w:sz w:val="24"/>
        </w:rPr>
        <w:t>Fenomenologia</w:t>
      </w:r>
      <w:r w:rsidR="00DA270A">
        <w:rPr>
          <w:rFonts w:ascii="Times New Roman" w:hAnsi="Times New Roman" w:cs="Times New Roman"/>
          <w:sz w:val="24"/>
        </w:rPr>
        <w:t>)</w:t>
      </w:r>
      <w:r w:rsidR="002004E2">
        <w:rPr>
          <w:rFonts w:ascii="Times New Roman" w:hAnsi="Times New Roman" w:cs="Times New Roman"/>
          <w:sz w:val="24"/>
        </w:rPr>
        <w:t>.</w:t>
      </w:r>
      <w:r w:rsidRPr="00D238DC">
        <w:rPr>
          <w:rFonts w:ascii="Times New Roman" w:hAnsi="Times New Roman" w:cs="Times New Roman"/>
          <w:sz w:val="24"/>
        </w:rPr>
        <w:t xml:space="preserve">  Quest’ultima scorre, quelli rischiano di restare rigidi e </w:t>
      </w:r>
      <w:r w:rsidR="00BC230D">
        <w:rPr>
          <w:rFonts w:ascii="Times New Roman" w:hAnsi="Times New Roman" w:cs="Times New Roman"/>
          <w:sz w:val="24"/>
        </w:rPr>
        <w:t xml:space="preserve">solo </w:t>
      </w:r>
      <w:proofErr w:type="spellStart"/>
      <w:r w:rsidR="00AB76CA">
        <w:rPr>
          <w:rFonts w:ascii="Times New Roman" w:hAnsi="Times New Roman" w:cs="Times New Roman"/>
          <w:sz w:val="24"/>
        </w:rPr>
        <w:t>autoriproduttivi</w:t>
      </w:r>
      <w:proofErr w:type="spellEnd"/>
      <w:r w:rsidRPr="00D238DC">
        <w:rPr>
          <w:rFonts w:ascii="Times New Roman" w:hAnsi="Times New Roman" w:cs="Times New Roman"/>
          <w:sz w:val="24"/>
        </w:rPr>
        <w:t xml:space="preserve">. </w:t>
      </w:r>
    </w:p>
    <w:sectPr w:rsidR="00787561" w:rsidRPr="00D238DC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7675"/>
    <w:rsid w:val="000144DF"/>
    <w:rsid w:val="0004353E"/>
    <w:rsid w:val="0006174E"/>
    <w:rsid w:val="0008039F"/>
    <w:rsid w:val="000A32CA"/>
    <w:rsid w:val="000A3331"/>
    <w:rsid w:val="000B3BED"/>
    <w:rsid w:val="000B4FC6"/>
    <w:rsid w:val="000F42C0"/>
    <w:rsid w:val="00100490"/>
    <w:rsid w:val="00116B53"/>
    <w:rsid w:val="0019244A"/>
    <w:rsid w:val="001B6E41"/>
    <w:rsid w:val="001D1C65"/>
    <w:rsid w:val="002004E2"/>
    <w:rsid w:val="00213E12"/>
    <w:rsid w:val="00247B24"/>
    <w:rsid w:val="0026782C"/>
    <w:rsid w:val="00270286"/>
    <w:rsid w:val="0027739B"/>
    <w:rsid w:val="00277A2A"/>
    <w:rsid w:val="0028685D"/>
    <w:rsid w:val="002B514E"/>
    <w:rsid w:val="002D46DE"/>
    <w:rsid w:val="003A2253"/>
    <w:rsid w:val="003D6465"/>
    <w:rsid w:val="004042C9"/>
    <w:rsid w:val="004603E5"/>
    <w:rsid w:val="004745FC"/>
    <w:rsid w:val="004751CD"/>
    <w:rsid w:val="004A0E34"/>
    <w:rsid w:val="004A6661"/>
    <w:rsid w:val="004D72E4"/>
    <w:rsid w:val="00517FB0"/>
    <w:rsid w:val="00561DB7"/>
    <w:rsid w:val="005D65E4"/>
    <w:rsid w:val="005D6A0A"/>
    <w:rsid w:val="00616635"/>
    <w:rsid w:val="00636280"/>
    <w:rsid w:val="00636716"/>
    <w:rsid w:val="0065214A"/>
    <w:rsid w:val="00653561"/>
    <w:rsid w:val="00663F5C"/>
    <w:rsid w:val="006A4C3B"/>
    <w:rsid w:val="006C4526"/>
    <w:rsid w:val="006E4A77"/>
    <w:rsid w:val="00701DFD"/>
    <w:rsid w:val="00762513"/>
    <w:rsid w:val="0076593C"/>
    <w:rsid w:val="00771E25"/>
    <w:rsid w:val="00776271"/>
    <w:rsid w:val="00787561"/>
    <w:rsid w:val="00794F5A"/>
    <w:rsid w:val="007A5614"/>
    <w:rsid w:val="007E3B82"/>
    <w:rsid w:val="007F3409"/>
    <w:rsid w:val="0081433A"/>
    <w:rsid w:val="00815611"/>
    <w:rsid w:val="00822A80"/>
    <w:rsid w:val="008314C6"/>
    <w:rsid w:val="00863739"/>
    <w:rsid w:val="00877C7B"/>
    <w:rsid w:val="0089273A"/>
    <w:rsid w:val="00895485"/>
    <w:rsid w:val="008A2275"/>
    <w:rsid w:val="008B2C38"/>
    <w:rsid w:val="008B43DC"/>
    <w:rsid w:val="008B481A"/>
    <w:rsid w:val="008D0604"/>
    <w:rsid w:val="008D2D24"/>
    <w:rsid w:val="008E33C1"/>
    <w:rsid w:val="00911FBB"/>
    <w:rsid w:val="009754D0"/>
    <w:rsid w:val="00981719"/>
    <w:rsid w:val="009A437E"/>
    <w:rsid w:val="009D26CD"/>
    <w:rsid w:val="009E355E"/>
    <w:rsid w:val="00A12F4C"/>
    <w:rsid w:val="00A26647"/>
    <w:rsid w:val="00A408AD"/>
    <w:rsid w:val="00A63BF5"/>
    <w:rsid w:val="00A769B7"/>
    <w:rsid w:val="00AB7675"/>
    <w:rsid w:val="00AB76CA"/>
    <w:rsid w:val="00B46AEB"/>
    <w:rsid w:val="00B630FC"/>
    <w:rsid w:val="00B808EE"/>
    <w:rsid w:val="00B971E9"/>
    <w:rsid w:val="00BC230D"/>
    <w:rsid w:val="00BD6441"/>
    <w:rsid w:val="00C03661"/>
    <w:rsid w:val="00C06FF8"/>
    <w:rsid w:val="00C1629F"/>
    <w:rsid w:val="00C162F0"/>
    <w:rsid w:val="00C237BD"/>
    <w:rsid w:val="00C47D04"/>
    <w:rsid w:val="00C7535E"/>
    <w:rsid w:val="00C87284"/>
    <w:rsid w:val="00CE22E2"/>
    <w:rsid w:val="00D03D30"/>
    <w:rsid w:val="00D238DC"/>
    <w:rsid w:val="00D27CBF"/>
    <w:rsid w:val="00D73855"/>
    <w:rsid w:val="00D81B86"/>
    <w:rsid w:val="00D83503"/>
    <w:rsid w:val="00DA270A"/>
    <w:rsid w:val="00DD43A7"/>
    <w:rsid w:val="00E104FE"/>
    <w:rsid w:val="00E21785"/>
    <w:rsid w:val="00E25AE4"/>
    <w:rsid w:val="00E30C15"/>
    <w:rsid w:val="00EA64D8"/>
    <w:rsid w:val="00EB43FE"/>
    <w:rsid w:val="00EC040D"/>
    <w:rsid w:val="00ED00A5"/>
    <w:rsid w:val="00F2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B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13</cp:revision>
  <dcterms:created xsi:type="dcterms:W3CDTF">2022-07-20T04:44:00Z</dcterms:created>
  <dcterms:modified xsi:type="dcterms:W3CDTF">2023-04-05T07:07:00Z</dcterms:modified>
</cp:coreProperties>
</file>