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4EAA2C0A"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236D00">
        <w:rPr>
          <w:b/>
          <w:bCs/>
          <w:sz w:val="44"/>
        </w:rPr>
        <w:t>4</w:t>
      </w:r>
      <w:r>
        <w:rPr>
          <w:b/>
          <w:bCs/>
          <w:sz w:val="44"/>
        </w:rPr>
        <w:t>/</w:t>
      </w:r>
      <w:r w:rsidR="00236D00">
        <w:rPr>
          <w:b/>
          <w:bCs/>
          <w:sz w:val="44"/>
        </w:rPr>
        <w:t>25</w:t>
      </w:r>
    </w:p>
    <w:p w14:paraId="740E9E12" w14:textId="62DA9FF0" w:rsidR="00CE0E41" w:rsidRPr="00437D8A" w:rsidRDefault="00CE0E41" w:rsidP="00CE0E41">
      <w:pPr>
        <w:pStyle w:val="Intestazione"/>
        <w:rPr>
          <w:b/>
          <w:bCs/>
          <w:color w:val="00B050"/>
          <w:sz w:val="24"/>
        </w:rPr>
      </w:pPr>
      <w:r w:rsidRPr="00437D8A">
        <w:rPr>
          <w:color w:val="00B050"/>
        </w:rPr>
        <w:t xml:space="preserve">                                </w:t>
      </w:r>
      <w:r w:rsidR="002D2CC1">
        <w:rPr>
          <w:color w:val="00B050"/>
        </w:rPr>
        <w:t xml:space="preserve">         </w:t>
      </w:r>
      <w:r w:rsidRPr="00437D8A">
        <w:rPr>
          <w:color w:val="00B050"/>
        </w:rPr>
        <w:t xml:space="preserve">                           Bergamo -</w:t>
      </w:r>
      <w:r w:rsidRPr="00437D8A">
        <w:rPr>
          <w:b/>
          <w:color w:val="00B050"/>
        </w:rPr>
        <w:t xml:space="preserve"> </w:t>
      </w:r>
      <w:r w:rsidR="00236D00">
        <w:rPr>
          <w:b/>
          <w:bCs/>
          <w:color w:val="00B050"/>
          <w:sz w:val="24"/>
        </w:rPr>
        <w:t>ANNUALE</w:t>
      </w:r>
    </w:p>
    <w:p w14:paraId="45E3230B"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C4477F"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18B3FA65" w:rsidR="005E73CA" w:rsidRPr="009124C2" w:rsidRDefault="002708D9" w:rsidP="00CB3121">
            <w:pPr>
              <w:jc w:val="center"/>
              <w:rPr>
                <w:b/>
                <w:sz w:val="40"/>
                <w:szCs w:val="40"/>
              </w:rPr>
            </w:pPr>
            <w:r>
              <w:rPr>
                <w:b/>
                <w:sz w:val="40"/>
                <w:szCs w:val="40"/>
              </w:rPr>
              <w:t>2</w:t>
            </w:r>
            <w:r w:rsidR="007A072B">
              <w:rPr>
                <w:b/>
                <w:sz w:val="40"/>
                <w:szCs w:val="40"/>
              </w:rPr>
              <w:t>2</w:t>
            </w:r>
          </w:p>
        </w:tc>
        <w:tc>
          <w:tcPr>
            <w:tcW w:w="6783" w:type="dxa"/>
            <w:vAlign w:val="center"/>
          </w:tcPr>
          <w:p w14:paraId="47AB3DF8" w14:textId="074C7682" w:rsidR="005E73CA" w:rsidRPr="002708D9" w:rsidRDefault="007A072B" w:rsidP="002708D9">
            <w:pPr>
              <w:rPr>
                <w:rFonts w:cs="Arial"/>
                <w:b/>
                <w:bCs/>
                <w:i/>
                <w:iCs/>
                <w:color w:val="FF0000"/>
                <w:szCs w:val="28"/>
                <w:lang w:val="en-US"/>
              </w:rPr>
            </w:pPr>
            <w:r>
              <w:rPr>
                <w:rFonts w:cs="Arial"/>
                <w:b/>
                <w:bCs/>
                <w:color w:val="212121"/>
                <w:sz w:val="18"/>
                <w:szCs w:val="18"/>
                <w:lang w:val="en-US"/>
              </w:rPr>
              <w:t xml:space="preserve"> </w:t>
            </w:r>
            <w:r w:rsidRPr="007A072B">
              <w:rPr>
                <w:rStyle w:val="Enfasigrassetto"/>
                <w:i/>
                <w:iCs/>
                <w:color w:val="000000"/>
                <w:szCs w:val="28"/>
                <w:lang w:val="en-US"/>
              </w:rPr>
              <w:t>A</w:t>
            </w:r>
            <w:r w:rsidRPr="007A072B">
              <w:rPr>
                <w:rStyle w:val="Enfasigrassetto"/>
                <w:b w:val="0"/>
                <w:bCs w:val="0"/>
                <w:i/>
                <w:iCs/>
                <w:color w:val="000000"/>
                <w:szCs w:val="28"/>
                <w:lang w:val="en-US"/>
              </w:rPr>
              <w:t xml:space="preserve"> </w:t>
            </w:r>
            <w:r w:rsidRPr="007A072B">
              <w:rPr>
                <w:rStyle w:val="Enfasigrassetto"/>
                <w:i/>
                <w:iCs/>
                <w:color w:val="000000"/>
                <w:szCs w:val="28"/>
                <w:lang w:val="en-US"/>
              </w:rPr>
              <w:t>FURTHER STEP TO BREAK THE ICE</w:t>
            </w:r>
            <w:r w:rsidR="002708D9" w:rsidRPr="002708D9">
              <w:rPr>
                <w:rStyle w:val="Enfasigrassetto"/>
                <w:rFonts w:cs="Arial"/>
                <w:i/>
                <w:iCs/>
                <w:color w:val="000000"/>
                <w:szCs w:val="28"/>
                <w:lang w:val="en-US"/>
              </w:rPr>
              <w:t xml:space="preserve">  </w:t>
            </w:r>
          </w:p>
        </w:tc>
      </w:tr>
    </w:tbl>
    <w:p w14:paraId="35F3D8F4" w14:textId="77777777" w:rsidR="00CE0E41" w:rsidRPr="00817AA1" w:rsidRDefault="00CE0E41" w:rsidP="00CE0E41">
      <w:pPr>
        <w:rPr>
          <w:sz w:val="10"/>
          <w:szCs w:val="10"/>
          <w:lang w:val="en-US"/>
        </w:rPr>
      </w:pPr>
    </w:p>
    <w:tbl>
      <w:tblPr>
        <w:tblW w:w="0" w:type="auto"/>
        <w:tblLook w:val="00A0" w:firstRow="1" w:lastRow="0" w:firstColumn="1" w:lastColumn="0" w:noHBand="0" w:noVBand="0"/>
      </w:tblPr>
      <w:tblGrid>
        <w:gridCol w:w="1728"/>
        <w:gridCol w:w="7910"/>
      </w:tblGrid>
      <w:tr w:rsidR="00CE0E41" w:rsidRPr="009124C2" w14:paraId="79382081" w14:textId="77777777" w:rsidTr="002708D9">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2EDC644B" w:rsidR="00CE0E41" w:rsidRPr="002708D9" w:rsidRDefault="002708D9" w:rsidP="002708D9">
            <w:pPr>
              <w:rPr>
                <w:rFonts w:cs="Arial"/>
                <w:b/>
                <w:bCs/>
                <w:sz w:val="24"/>
              </w:rPr>
            </w:pPr>
            <w:r w:rsidRPr="002708D9">
              <w:rPr>
                <w:rFonts w:cs="Arial"/>
                <w:b/>
                <w:bCs/>
                <w:sz w:val="24"/>
              </w:rPr>
              <w:t>Adele Prina</w:t>
            </w:r>
          </w:p>
        </w:tc>
      </w:tr>
      <w:tr w:rsidR="00CE0E41" w:rsidRPr="009124C2" w14:paraId="0677E990" w14:textId="77777777" w:rsidTr="002708D9">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76FDFEEC" w:rsidR="00CE0E41" w:rsidRPr="002708D9" w:rsidRDefault="002708D9" w:rsidP="002708D9">
            <w:pPr>
              <w:jc w:val="both"/>
              <w:rPr>
                <w:sz w:val="24"/>
              </w:rPr>
            </w:pPr>
            <w:r w:rsidRPr="002708D9">
              <w:rPr>
                <w:rFonts w:cs="Arial"/>
                <w:sz w:val="24"/>
              </w:rPr>
              <w:t>Giovedì</w:t>
            </w:r>
          </w:p>
        </w:tc>
      </w:tr>
      <w:tr w:rsidR="00CE0E41" w:rsidRPr="009124C2" w14:paraId="4DF3B695" w14:textId="77777777" w:rsidTr="002708D9">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2021E688" w:rsidR="00CE0E41" w:rsidRPr="002708D9" w:rsidRDefault="002708D9" w:rsidP="002708D9">
            <w:pPr>
              <w:jc w:val="both"/>
              <w:rPr>
                <w:rFonts w:cs="Arial"/>
                <w:color w:val="FF0000"/>
                <w:sz w:val="24"/>
              </w:rPr>
            </w:pPr>
            <w:r w:rsidRPr="002708D9">
              <w:rPr>
                <w:rFonts w:cs="Arial"/>
                <w:sz w:val="24"/>
              </w:rPr>
              <w:t>9.30-11.45</w:t>
            </w:r>
          </w:p>
        </w:tc>
      </w:tr>
      <w:tr w:rsidR="00CE0E41" w:rsidRPr="009124C2" w14:paraId="782B8717" w14:textId="77777777" w:rsidTr="002708D9">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50039954" w14:textId="78369586" w:rsidR="00CE0E41" w:rsidRDefault="00CE0E41" w:rsidP="00CB3121">
            <w:pPr>
              <w:rPr>
                <w:rStyle w:val="apple-converted-space"/>
                <w:rFonts w:cs="Arial"/>
                <w:sz w:val="24"/>
              </w:rPr>
            </w:pPr>
            <w:r w:rsidRPr="002708D9">
              <w:rPr>
                <w:sz w:val="24"/>
              </w:rPr>
              <w:t xml:space="preserve">Dal </w:t>
            </w:r>
            <w:r w:rsidR="007A072B">
              <w:rPr>
                <w:sz w:val="24"/>
              </w:rPr>
              <w:t>3 ottobr</w:t>
            </w:r>
            <w:r w:rsidR="002708D9" w:rsidRPr="002708D9">
              <w:rPr>
                <w:rFonts w:cs="Arial"/>
                <w:sz w:val="24"/>
              </w:rPr>
              <w:t>e 202</w:t>
            </w:r>
            <w:r w:rsidR="007A072B">
              <w:rPr>
                <w:rFonts w:cs="Arial"/>
                <w:sz w:val="24"/>
              </w:rPr>
              <w:t>4</w:t>
            </w:r>
            <w:r w:rsidR="002708D9" w:rsidRPr="002708D9">
              <w:rPr>
                <w:rFonts w:cs="Arial"/>
                <w:sz w:val="24"/>
              </w:rPr>
              <w:t xml:space="preserve"> al 2</w:t>
            </w:r>
            <w:r w:rsidR="007A072B">
              <w:rPr>
                <w:rFonts w:cs="Arial"/>
                <w:sz w:val="24"/>
              </w:rPr>
              <w:t>9</w:t>
            </w:r>
            <w:r w:rsidR="002708D9" w:rsidRPr="002708D9">
              <w:rPr>
                <w:rFonts w:cs="Arial"/>
                <w:sz w:val="24"/>
              </w:rPr>
              <w:t xml:space="preserve"> maggio 20</w:t>
            </w:r>
            <w:r w:rsidR="007A072B">
              <w:rPr>
                <w:rFonts w:cs="Arial"/>
                <w:sz w:val="24"/>
              </w:rPr>
              <w:t>25</w:t>
            </w:r>
            <w:r w:rsidR="002708D9" w:rsidRPr="002708D9">
              <w:rPr>
                <w:rFonts w:cs="Arial"/>
                <w:sz w:val="24"/>
              </w:rPr>
              <w:t xml:space="preserve"> (annuale: 30 incontri</w:t>
            </w:r>
            <w:r w:rsidR="002F03BB">
              <w:rPr>
                <w:rFonts w:cs="Arial"/>
                <w:sz w:val="24"/>
              </w:rPr>
              <w:t xml:space="preserve"> –</w:t>
            </w:r>
            <w:r w:rsidR="002708D9" w:rsidRPr="002708D9">
              <w:rPr>
                <w:rFonts w:cs="Arial"/>
                <w:sz w:val="24"/>
              </w:rPr>
              <w:t xml:space="preserve"> € 220,00)</w:t>
            </w:r>
            <w:r w:rsidR="002708D9" w:rsidRPr="002708D9">
              <w:rPr>
                <w:rStyle w:val="apple-converted-space"/>
                <w:rFonts w:cs="Arial"/>
                <w:sz w:val="24"/>
              </w:rPr>
              <w:t> </w:t>
            </w:r>
          </w:p>
          <w:p w14:paraId="1BBB36A1" w14:textId="6DA59660" w:rsidR="00236D00" w:rsidRPr="002708D9" w:rsidRDefault="00236D00" w:rsidP="00CB3121">
            <w:pPr>
              <w:rPr>
                <w:sz w:val="24"/>
              </w:rPr>
            </w:pPr>
          </w:p>
        </w:tc>
      </w:tr>
      <w:tr w:rsidR="00CE0E41" w:rsidRPr="009124C2" w14:paraId="44B4C69B" w14:textId="77777777" w:rsidTr="002708D9">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5F525C9A" w14:textId="77777777" w:rsidR="00CE0E41" w:rsidRDefault="002708D9" w:rsidP="00CB3121">
            <w:pPr>
              <w:jc w:val="both"/>
              <w:rPr>
                <w:rFonts w:cs="Arial"/>
                <w:sz w:val="24"/>
              </w:rPr>
            </w:pPr>
            <w:r w:rsidRPr="002708D9">
              <w:rPr>
                <w:rFonts w:cs="Arial"/>
                <w:sz w:val="24"/>
              </w:rPr>
              <w:t>Mutuo Soccorso</w:t>
            </w:r>
          </w:p>
          <w:p w14:paraId="16EE07FA" w14:textId="0B28F5EA" w:rsidR="00236D00" w:rsidRPr="002708D9" w:rsidRDefault="00236D00" w:rsidP="00CB3121">
            <w:pPr>
              <w:jc w:val="both"/>
              <w:rPr>
                <w:sz w:val="24"/>
              </w:rPr>
            </w:pPr>
          </w:p>
        </w:tc>
      </w:tr>
      <w:tr w:rsidR="00CE0E41" w:rsidRPr="009124C2" w14:paraId="57703C0E" w14:textId="77777777" w:rsidTr="002708D9">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7552B420" w:rsidR="00CE0E41" w:rsidRPr="002708D9" w:rsidRDefault="002708D9" w:rsidP="002708D9">
            <w:pPr>
              <w:autoSpaceDE w:val="0"/>
              <w:autoSpaceDN w:val="0"/>
              <w:adjustRightInd w:val="0"/>
              <w:jc w:val="both"/>
              <w:rPr>
                <w:rFonts w:cs="Arial"/>
                <w:b/>
                <w:bCs/>
                <w:sz w:val="24"/>
              </w:rPr>
            </w:pPr>
            <w:r w:rsidRPr="002708D9">
              <w:rPr>
                <w:rFonts w:cs="Arial"/>
                <w:b/>
                <w:bCs/>
                <w:sz w:val="24"/>
              </w:rPr>
              <w:t xml:space="preserve">LINGUA INGLESE </w:t>
            </w:r>
            <w:r w:rsidR="007A072B">
              <w:rPr>
                <w:rFonts w:cs="Arial"/>
                <w:b/>
                <w:bCs/>
                <w:sz w:val="24"/>
              </w:rPr>
              <w:t>3</w:t>
            </w:r>
            <w:r w:rsidRPr="002708D9">
              <w:rPr>
                <w:rFonts w:cs="Arial"/>
                <w:b/>
                <w:bCs/>
                <w:sz w:val="24"/>
              </w:rPr>
              <w:t xml:space="preserve">° LIVELLO </w:t>
            </w:r>
          </w:p>
        </w:tc>
      </w:tr>
      <w:tr w:rsidR="00CE0E41" w:rsidRPr="009124C2" w14:paraId="6662DB94" w14:textId="77777777" w:rsidTr="002708D9">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3DD3B60F" w14:textId="77777777" w:rsidR="007A072B" w:rsidRPr="007A072B" w:rsidRDefault="007A072B" w:rsidP="007A072B">
            <w:pPr>
              <w:jc w:val="both"/>
              <w:rPr>
                <w:rFonts w:cs="Arial"/>
                <w:i/>
                <w:iCs/>
                <w:sz w:val="22"/>
                <w:szCs w:val="22"/>
              </w:rPr>
            </w:pPr>
            <w:r w:rsidRPr="007A072B">
              <w:rPr>
                <w:rFonts w:cs="Arial"/>
                <w:i/>
                <w:iCs/>
                <w:sz w:val="22"/>
                <w:szCs w:val="22"/>
              </w:rPr>
              <w:t>Il corso si propone di consolidare le competenze di coloro che hanno già una conoscenza delle strutture elementari della lingua inglese e desiderano consolidarle, migliorando le capacità di comprensione sia del parlato che dello scritto e allo stesso tempo rendendo più efficace l’interazione orale. L’attenzione sarà focalizzata sulla comunicazione, incentivando l’ampliamento del lessico e l’acquisizione di forme idiomatiche, in modo da consentire ai corsisti di utilizzare un bagaglio linguistico che, per quanto limitato, li metta in grado di essere autosufficienti nelle normali situazioni che possano capitare in viaggio, in un negozio o in una conversazione su argomenti a loro conosciuti.</w:t>
            </w:r>
          </w:p>
          <w:p w14:paraId="7DFC2D78" w14:textId="77777777" w:rsidR="007A072B" w:rsidRPr="007A072B" w:rsidRDefault="007A072B" w:rsidP="007A072B">
            <w:pPr>
              <w:jc w:val="both"/>
              <w:rPr>
                <w:rFonts w:cs="Arial"/>
                <w:i/>
                <w:iCs/>
                <w:sz w:val="22"/>
                <w:szCs w:val="22"/>
              </w:rPr>
            </w:pPr>
            <w:r w:rsidRPr="00236D00">
              <w:rPr>
                <w:rFonts w:cs="Arial"/>
                <w:i/>
                <w:iCs/>
                <w:sz w:val="22"/>
                <w:szCs w:val="22"/>
                <w:lang w:val="en-US"/>
              </w:rPr>
              <w:t xml:space="preserve">Testo in </w:t>
            </w:r>
            <w:proofErr w:type="spellStart"/>
            <w:r w:rsidRPr="00236D00">
              <w:rPr>
                <w:rFonts w:cs="Arial"/>
                <w:i/>
                <w:iCs/>
                <w:sz w:val="22"/>
                <w:szCs w:val="22"/>
                <w:lang w:val="en-US"/>
              </w:rPr>
              <w:t>uso</w:t>
            </w:r>
            <w:proofErr w:type="spellEnd"/>
            <w:r w:rsidRPr="00236D00">
              <w:rPr>
                <w:rFonts w:cs="Arial"/>
                <w:i/>
                <w:iCs/>
                <w:sz w:val="22"/>
                <w:szCs w:val="22"/>
                <w:lang w:val="en-US"/>
              </w:rPr>
              <w:t xml:space="preserve">: ROADMAP A2 - Student’s book + Workbook, ed. </w:t>
            </w:r>
            <w:r w:rsidRPr="007A072B">
              <w:rPr>
                <w:rFonts w:cs="Arial"/>
                <w:i/>
                <w:iCs/>
                <w:sz w:val="22"/>
                <w:szCs w:val="22"/>
              </w:rPr>
              <w:t>Pearson</w:t>
            </w:r>
          </w:p>
          <w:p w14:paraId="4E69547F" w14:textId="77777777" w:rsidR="007A072B" w:rsidRPr="007A072B" w:rsidRDefault="007A072B" w:rsidP="007A072B">
            <w:pPr>
              <w:rPr>
                <w:rFonts w:cs="Arial"/>
                <w:b/>
                <w:bCs/>
                <w:color w:val="FF0000"/>
                <w:sz w:val="18"/>
                <w:szCs w:val="18"/>
              </w:rPr>
            </w:pPr>
          </w:p>
          <w:p w14:paraId="58FFBF83" w14:textId="39DB6860" w:rsidR="00CE0E41" w:rsidRPr="000C300B" w:rsidRDefault="00CE0E41" w:rsidP="002D2209">
            <w:pPr>
              <w:rPr>
                <w:rFonts w:asciiTheme="minorHAnsi" w:hAnsiTheme="minorHAnsi"/>
                <w:i/>
                <w:sz w:val="24"/>
                <w:lang w:val="en-US"/>
              </w:rPr>
            </w:pPr>
          </w:p>
        </w:tc>
      </w:tr>
      <w:tr w:rsidR="00CE0E41" w:rsidRPr="009124C2" w14:paraId="13379C1F" w14:textId="77777777" w:rsidTr="002708D9">
        <w:trPr>
          <w:trHeight w:val="340"/>
        </w:trPr>
        <w:tc>
          <w:tcPr>
            <w:tcW w:w="1728" w:type="dxa"/>
          </w:tcPr>
          <w:p w14:paraId="798EB88B" w14:textId="313FF55B" w:rsidR="00CE0E41" w:rsidRPr="009124C2" w:rsidRDefault="00CE0E41" w:rsidP="00CB3121">
            <w:pPr>
              <w:rPr>
                <w:b/>
                <w:sz w:val="22"/>
                <w:szCs w:val="22"/>
              </w:rPr>
            </w:pPr>
          </w:p>
        </w:tc>
        <w:tc>
          <w:tcPr>
            <w:tcW w:w="791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0E1C0429" w14:textId="519EFC6F"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p w14:paraId="282D5986" w14:textId="2575169F" w:rsidR="00CE0E41" w:rsidRPr="007D6F30" w:rsidRDefault="00CE0E41" w:rsidP="009E5C40">
      <w:pPr>
        <w:rPr>
          <w:sz w:val="24"/>
        </w:rPr>
      </w:pPr>
    </w:p>
    <w:tbl>
      <w:tblPr>
        <w:tblStyle w:val="Grigliatabella"/>
        <w:tblpPr w:leftFromText="141" w:rightFromText="141" w:vertAnchor="text" w:horzAnchor="margin" w:tblpY="114"/>
        <w:tblW w:w="0" w:type="auto"/>
        <w:tblLook w:val="04A0" w:firstRow="1" w:lastRow="0" w:firstColumn="1" w:lastColumn="0" w:noHBand="0" w:noVBand="1"/>
      </w:tblPr>
      <w:tblGrid>
        <w:gridCol w:w="562"/>
        <w:gridCol w:w="1560"/>
        <w:gridCol w:w="708"/>
        <w:gridCol w:w="1701"/>
        <w:gridCol w:w="709"/>
        <w:gridCol w:w="1701"/>
        <w:gridCol w:w="709"/>
        <w:gridCol w:w="1701"/>
      </w:tblGrid>
      <w:tr w:rsidR="00286363" w:rsidRPr="00AD6D4C" w14:paraId="1F9891AE" w14:textId="77777777" w:rsidTr="00542894">
        <w:tc>
          <w:tcPr>
            <w:tcW w:w="562" w:type="dxa"/>
          </w:tcPr>
          <w:p w14:paraId="0880436B" w14:textId="77777777" w:rsidR="00286363" w:rsidRPr="00AD6D4C" w:rsidRDefault="00286363" w:rsidP="00542894">
            <w:pPr>
              <w:spacing w:line="360" w:lineRule="auto"/>
              <w:jc w:val="center"/>
              <w:rPr>
                <w:b/>
                <w:bCs/>
              </w:rPr>
            </w:pPr>
            <w:r>
              <w:rPr>
                <w:b/>
                <w:bCs/>
              </w:rPr>
              <w:t>1</w:t>
            </w:r>
          </w:p>
        </w:tc>
        <w:tc>
          <w:tcPr>
            <w:tcW w:w="1560" w:type="dxa"/>
            <w:vAlign w:val="center"/>
          </w:tcPr>
          <w:p w14:paraId="3BA71392" w14:textId="1DF09274" w:rsidR="00286363" w:rsidRPr="00AD6D4C" w:rsidRDefault="00286363" w:rsidP="00542894">
            <w:pPr>
              <w:spacing w:line="360" w:lineRule="auto"/>
              <w:jc w:val="center"/>
              <w:rPr>
                <w:sz w:val="24"/>
                <w:szCs w:val="22"/>
              </w:rPr>
            </w:pPr>
            <w:r>
              <w:rPr>
                <w:sz w:val="24"/>
                <w:szCs w:val="22"/>
              </w:rPr>
              <w:t>03</w:t>
            </w:r>
            <w:r w:rsidRPr="00AD6D4C">
              <w:rPr>
                <w:sz w:val="24"/>
                <w:szCs w:val="22"/>
              </w:rPr>
              <w:t>.</w:t>
            </w:r>
            <w:r>
              <w:rPr>
                <w:sz w:val="24"/>
                <w:szCs w:val="22"/>
              </w:rPr>
              <w:t>10</w:t>
            </w:r>
            <w:r w:rsidRPr="00AD6D4C">
              <w:rPr>
                <w:sz w:val="24"/>
                <w:szCs w:val="22"/>
              </w:rPr>
              <w:t>.2024</w:t>
            </w:r>
          </w:p>
        </w:tc>
        <w:tc>
          <w:tcPr>
            <w:tcW w:w="708" w:type="dxa"/>
            <w:vAlign w:val="center"/>
          </w:tcPr>
          <w:p w14:paraId="13A6AE9E" w14:textId="77777777" w:rsidR="00286363" w:rsidRPr="00AD6D4C" w:rsidRDefault="00286363" w:rsidP="00542894">
            <w:pPr>
              <w:spacing w:line="360" w:lineRule="auto"/>
              <w:jc w:val="center"/>
              <w:rPr>
                <w:b/>
                <w:bCs/>
              </w:rPr>
            </w:pPr>
            <w:r>
              <w:rPr>
                <w:b/>
                <w:bCs/>
              </w:rPr>
              <w:t>10</w:t>
            </w:r>
          </w:p>
        </w:tc>
        <w:tc>
          <w:tcPr>
            <w:tcW w:w="1701" w:type="dxa"/>
            <w:vAlign w:val="center"/>
          </w:tcPr>
          <w:p w14:paraId="7C85B06C" w14:textId="1736538A" w:rsidR="00286363" w:rsidRPr="00AD6D4C" w:rsidRDefault="00286363" w:rsidP="00542894">
            <w:pPr>
              <w:spacing w:line="360" w:lineRule="auto"/>
              <w:jc w:val="center"/>
              <w:rPr>
                <w:sz w:val="24"/>
                <w:szCs w:val="22"/>
              </w:rPr>
            </w:pPr>
            <w:r>
              <w:rPr>
                <w:sz w:val="24"/>
                <w:szCs w:val="22"/>
              </w:rPr>
              <w:t>1</w:t>
            </w:r>
            <w:r>
              <w:rPr>
                <w:sz w:val="24"/>
                <w:szCs w:val="22"/>
              </w:rPr>
              <w:t>2.12.2024</w:t>
            </w:r>
          </w:p>
        </w:tc>
        <w:tc>
          <w:tcPr>
            <w:tcW w:w="709" w:type="dxa"/>
            <w:vAlign w:val="center"/>
          </w:tcPr>
          <w:p w14:paraId="2FCE14F3" w14:textId="77777777" w:rsidR="00286363" w:rsidRPr="00AD6D4C" w:rsidRDefault="00286363" w:rsidP="00542894">
            <w:pPr>
              <w:spacing w:line="360" w:lineRule="auto"/>
              <w:jc w:val="center"/>
              <w:rPr>
                <w:b/>
                <w:bCs/>
              </w:rPr>
            </w:pPr>
            <w:r>
              <w:rPr>
                <w:b/>
                <w:bCs/>
              </w:rPr>
              <w:t>19</w:t>
            </w:r>
          </w:p>
        </w:tc>
        <w:tc>
          <w:tcPr>
            <w:tcW w:w="1701" w:type="dxa"/>
            <w:vAlign w:val="center"/>
          </w:tcPr>
          <w:p w14:paraId="10066F8B" w14:textId="500F5B52" w:rsidR="00286363" w:rsidRPr="00AD6D4C" w:rsidRDefault="00286363" w:rsidP="00542894">
            <w:pPr>
              <w:spacing w:line="360" w:lineRule="auto"/>
              <w:jc w:val="center"/>
              <w:rPr>
                <w:sz w:val="24"/>
                <w:szCs w:val="22"/>
              </w:rPr>
            </w:pPr>
            <w:r w:rsidRPr="00E77CC9">
              <w:rPr>
                <w:sz w:val="24"/>
                <w:szCs w:val="22"/>
              </w:rPr>
              <w:t>2</w:t>
            </w:r>
            <w:r>
              <w:rPr>
                <w:sz w:val="24"/>
                <w:szCs w:val="22"/>
              </w:rPr>
              <w:t>7</w:t>
            </w:r>
            <w:r w:rsidRPr="00E77CC9">
              <w:rPr>
                <w:sz w:val="24"/>
                <w:szCs w:val="22"/>
              </w:rPr>
              <w:t>.02.2025</w:t>
            </w:r>
          </w:p>
        </w:tc>
        <w:tc>
          <w:tcPr>
            <w:tcW w:w="709" w:type="dxa"/>
            <w:vAlign w:val="center"/>
          </w:tcPr>
          <w:p w14:paraId="61F1E2FD" w14:textId="77777777" w:rsidR="00286363" w:rsidRPr="00AD6D4C" w:rsidRDefault="00286363" w:rsidP="00542894">
            <w:pPr>
              <w:spacing w:line="360" w:lineRule="auto"/>
              <w:jc w:val="center"/>
              <w:rPr>
                <w:b/>
                <w:bCs/>
              </w:rPr>
            </w:pPr>
            <w:r>
              <w:rPr>
                <w:b/>
                <w:bCs/>
              </w:rPr>
              <w:t>28</w:t>
            </w:r>
          </w:p>
        </w:tc>
        <w:tc>
          <w:tcPr>
            <w:tcW w:w="1701" w:type="dxa"/>
            <w:vAlign w:val="center"/>
          </w:tcPr>
          <w:p w14:paraId="179DE64B" w14:textId="14AF77A7" w:rsidR="00286363" w:rsidRPr="00AD6D4C" w:rsidRDefault="00286363" w:rsidP="00542894">
            <w:pPr>
              <w:spacing w:line="360" w:lineRule="auto"/>
              <w:jc w:val="center"/>
              <w:rPr>
                <w:sz w:val="24"/>
                <w:szCs w:val="22"/>
              </w:rPr>
            </w:pPr>
            <w:r>
              <w:rPr>
                <w:sz w:val="24"/>
                <w:szCs w:val="22"/>
              </w:rPr>
              <w:t>1</w:t>
            </w:r>
            <w:r>
              <w:rPr>
                <w:sz w:val="24"/>
                <w:szCs w:val="22"/>
              </w:rPr>
              <w:t>5.05.2025</w:t>
            </w:r>
          </w:p>
        </w:tc>
      </w:tr>
      <w:tr w:rsidR="00286363" w:rsidRPr="00AD6D4C" w14:paraId="44BE2149" w14:textId="77777777" w:rsidTr="00542894">
        <w:tc>
          <w:tcPr>
            <w:tcW w:w="562" w:type="dxa"/>
          </w:tcPr>
          <w:p w14:paraId="3B199029" w14:textId="77777777" w:rsidR="00286363" w:rsidRPr="00AD6D4C" w:rsidRDefault="00286363" w:rsidP="00542894">
            <w:pPr>
              <w:spacing w:line="360" w:lineRule="auto"/>
              <w:jc w:val="center"/>
              <w:rPr>
                <w:b/>
                <w:bCs/>
              </w:rPr>
            </w:pPr>
            <w:r>
              <w:rPr>
                <w:b/>
                <w:bCs/>
              </w:rPr>
              <w:t>2</w:t>
            </w:r>
          </w:p>
        </w:tc>
        <w:tc>
          <w:tcPr>
            <w:tcW w:w="1560" w:type="dxa"/>
            <w:vAlign w:val="center"/>
          </w:tcPr>
          <w:p w14:paraId="5EBC4777" w14:textId="07861006" w:rsidR="00286363" w:rsidRPr="00AD6D4C" w:rsidRDefault="00286363" w:rsidP="00542894">
            <w:pPr>
              <w:spacing w:line="360" w:lineRule="auto"/>
              <w:jc w:val="center"/>
              <w:rPr>
                <w:sz w:val="24"/>
                <w:szCs w:val="22"/>
              </w:rPr>
            </w:pPr>
            <w:r>
              <w:rPr>
                <w:sz w:val="24"/>
                <w:szCs w:val="22"/>
              </w:rPr>
              <w:t>10</w:t>
            </w:r>
            <w:r>
              <w:rPr>
                <w:sz w:val="24"/>
                <w:szCs w:val="22"/>
              </w:rPr>
              <w:t>.10.2024</w:t>
            </w:r>
          </w:p>
        </w:tc>
        <w:tc>
          <w:tcPr>
            <w:tcW w:w="708" w:type="dxa"/>
            <w:vAlign w:val="center"/>
          </w:tcPr>
          <w:p w14:paraId="780E8083" w14:textId="77777777" w:rsidR="00286363" w:rsidRPr="00AD6D4C" w:rsidRDefault="00286363" w:rsidP="00542894">
            <w:pPr>
              <w:spacing w:line="360" w:lineRule="auto"/>
              <w:jc w:val="center"/>
              <w:rPr>
                <w:b/>
                <w:bCs/>
              </w:rPr>
            </w:pPr>
            <w:r>
              <w:rPr>
                <w:b/>
                <w:bCs/>
              </w:rPr>
              <w:t>11</w:t>
            </w:r>
          </w:p>
        </w:tc>
        <w:tc>
          <w:tcPr>
            <w:tcW w:w="1701" w:type="dxa"/>
            <w:vAlign w:val="center"/>
          </w:tcPr>
          <w:p w14:paraId="5F650B16" w14:textId="2B8A6680" w:rsidR="00286363" w:rsidRPr="00AD6D4C" w:rsidRDefault="00286363" w:rsidP="00542894">
            <w:pPr>
              <w:spacing w:line="360" w:lineRule="auto"/>
              <w:jc w:val="center"/>
              <w:rPr>
                <w:sz w:val="22"/>
                <w:szCs w:val="20"/>
              </w:rPr>
            </w:pPr>
            <w:r>
              <w:rPr>
                <w:sz w:val="24"/>
                <w:szCs w:val="22"/>
              </w:rPr>
              <w:t>1</w:t>
            </w:r>
            <w:r>
              <w:rPr>
                <w:sz w:val="24"/>
                <w:szCs w:val="22"/>
              </w:rPr>
              <w:t>9.12.2024</w:t>
            </w:r>
          </w:p>
        </w:tc>
        <w:tc>
          <w:tcPr>
            <w:tcW w:w="709" w:type="dxa"/>
            <w:vAlign w:val="center"/>
          </w:tcPr>
          <w:p w14:paraId="4267419B" w14:textId="77777777" w:rsidR="00286363" w:rsidRPr="00AD6D4C" w:rsidRDefault="00286363" w:rsidP="00542894">
            <w:pPr>
              <w:spacing w:line="360" w:lineRule="auto"/>
              <w:jc w:val="center"/>
              <w:rPr>
                <w:b/>
                <w:bCs/>
              </w:rPr>
            </w:pPr>
            <w:r>
              <w:rPr>
                <w:b/>
                <w:bCs/>
              </w:rPr>
              <w:t>20</w:t>
            </w:r>
          </w:p>
        </w:tc>
        <w:tc>
          <w:tcPr>
            <w:tcW w:w="1701" w:type="dxa"/>
            <w:vAlign w:val="center"/>
          </w:tcPr>
          <w:p w14:paraId="0E4C9F65" w14:textId="471A8C20" w:rsidR="00286363" w:rsidRPr="00AD6D4C" w:rsidRDefault="00286363" w:rsidP="00542894">
            <w:pPr>
              <w:spacing w:line="360" w:lineRule="auto"/>
              <w:jc w:val="center"/>
              <w:rPr>
                <w:sz w:val="24"/>
                <w:szCs w:val="22"/>
              </w:rPr>
            </w:pPr>
            <w:r>
              <w:rPr>
                <w:sz w:val="24"/>
                <w:szCs w:val="22"/>
              </w:rPr>
              <w:t>1</w:t>
            </w:r>
            <w:r>
              <w:rPr>
                <w:sz w:val="24"/>
                <w:szCs w:val="22"/>
              </w:rPr>
              <w:t>3.03.2025</w:t>
            </w:r>
          </w:p>
        </w:tc>
        <w:tc>
          <w:tcPr>
            <w:tcW w:w="709" w:type="dxa"/>
            <w:vAlign w:val="center"/>
          </w:tcPr>
          <w:p w14:paraId="2C8B8F21" w14:textId="77777777" w:rsidR="00286363" w:rsidRPr="00AD6D4C" w:rsidRDefault="00286363" w:rsidP="00542894">
            <w:pPr>
              <w:spacing w:line="360" w:lineRule="auto"/>
              <w:jc w:val="center"/>
              <w:rPr>
                <w:b/>
                <w:bCs/>
              </w:rPr>
            </w:pPr>
            <w:r>
              <w:rPr>
                <w:b/>
                <w:bCs/>
              </w:rPr>
              <w:t>29</w:t>
            </w:r>
          </w:p>
        </w:tc>
        <w:tc>
          <w:tcPr>
            <w:tcW w:w="1701" w:type="dxa"/>
            <w:vAlign w:val="center"/>
          </w:tcPr>
          <w:p w14:paraId="00FEA9A0" w14:textId="2241C6C8" w:rsidR="00286363" w:rsidRPr="00AD6D4C" w:rsidRDefault="00286363" w:rsidP="00542894">
            <w:pPr>
              <w:spacing w:line="360" w:lineRule="auto"/>
              <w:jc w:val="center"/>
              <w:rPr>
                <w:sz w:val="24"/>
                <w:szCs w:val="22"/>
              </w:rPr>
            </w:pPr>
            <w:r>
              <w:rPr>
                <w:sz w:val="24"/>
                <w:szCs w:val="22"/>
              </w:rPr>
              <w:t>2</w:t>
            </w:r>
            <w:r>
              <w:rPr>
                <w:sz w:val="24"/>
                <w:szCs w:val="22"/>
              </w:rPr>
              <w:t>2.05.2025</w:t>
            </w:r>
          </w:p>
        </w:tc>
      </w:tr>
      <w:tr w:rsidR="00286363" w:rsidRPr="00AD6D4C" w14:paraId="3D240331" w14:textId="77777777" w:rsidTr="00542894">
        <w:tc>
          <w:tcPr>
            <w:tcW w:w="562" w:type="dxa"/>
          </w:tcPr>
          <w:p w14:paraId="4D0FD645" w14:textId="77777777" w:rsidR="00286363" w:rsidRPr="00AD6D4C" w:rsidRDefault="00286363" w:rsidP="00542894">
            <w:pPr>
              <w:spacing w:line="360" w:lineRule="auto"/>
              <w:jc w:val="center"/>
              <w:rPr>
                <w:b/>
                <w:bCs/>
              </w:rPr>
            </w:pPr>
            <w:r>
              <w:rPr>
                <w:b/>
                <w:bCs/>
              </w:rPr>
              <w:t>3</w:t>
            </w:r>
          </w:p>
        </w:tc>
        <w:tc>
          <w:tcPr>
            <w:tcW w:w="1560" w:type="dxa"/>
            <w:vAlign w:val="center"/>
          </w:tcPr>
          <w:p w14:paraId="739BF7D2" w14:textId="46B6BA01" w:rsidR="00286363" w:rsidRPr="00AD6D4C" w:rsidRDefault="00286363" w:rsidP="00542894">
            <w:pPr>
              <w:spacing w:line="360" w:lineRule="auto"/>
              <w:jc w:val="center"/>
              <w:rPr>
                <w:sz w:val="24"/>
                <w:szCs w:val="22"/>
              </w:rPr>
            </w:pPr>
            <w:r>
              <w:rPr>
                <w:sz w:val="24"/>
                <w:szCs w:val="22"/>
              </w:rPr>
              <w:t>1</w:t>
            </w:r>
            <w:r>
              <w:rPr>
                <w:sz w:val="24"/>
                <w:szCs w:val="22"/>
              </w:rPr>
              <w:t>7</w:t>
            </w:r>
            <w:r>
              <w:rPr>
                <w:sz w:val="24"/>
                <w:szCs w:val="22"/>
              </w:rPr>
              <w:t>.10.2024</w:t>
            </w:r>
          </w:p>
        </w:tc>
        <w:tc>
          <w:tcPr>
            <w:tcW w:w="708" w:type="dxa"/>
            <w:vAlign w:val="center"/>
          </w:tcPr>
          <w:p w14:paraId="417F1C90" w14:textId="77777777" w:rsidR="00286363" w:rsidRPr="00AD6D4C" w:rsidRDefault="00286363" w:rsidP="00542894">
            <w:pPr>
              <w:spacing w:line="360" w:lineRule="auto"/>
              <w:jc w:val="center"/>
              <w:rPr>
                <w:b/>
                <w:bCs/>
              </w:rPr>
            </w:pPr>
            <w:r>
              <w:rPr>
                <w:b/>
                <w:bCs/>
              </w:rPr>
              <w:t>12</w:t>
            </w:r>
          </w:p>
        </w:tc>
        <w:tc>
          <w:tcPr>
            <w:tcW w:w="1701" w:type="dxa"/>
            <w:vAlign w:val="center"/>
          </w:tcPr>
          <w:p w14:paraId="4477A218" w14:textId="3EABDB7B" w:rsidR="00286363" w:rsidRPr="00AD6D4C" w:rsidRDefault="00286363" w:rsidP="00542894">
            <w:pPr>
              <w:spacing w:line="360" w:lineRule="auto"/>
              <w:jc w:val="center"/>
              <w:rPr>
                <w:sz w:val="22"/>
                <w:szCs w:val="20"/>
              </w:rPr>
            </w:pPr>
            <w:r>
              <w:rPr>
                <w:sz w:val="24"/>
                <w:szCs w:val="22"/>
              </w:rPr>
              <w:t>09.01.2025</w:t>
            </w:r>
          </w:p>
        </w:tc>
        <w:tc>
          <w:tcPr>
            <w:tcW w:w="709" w:type="dxa"/>
            <w:vAlign w:val="center"/>
          </w:tcPr>
          <w:p w14:paraId="3C924E22" w14:textId="77777777" w:rsidR="00286363" w:rsidRPr="00AD6D4C" w:rsidRDefault="00286363" w:rsidP="00542894">
            <w:pPr>
              <w:spacing w:line="360" w:lineRule="auto"/>
              <w:jc w:val="center"/>
              <w:rPr>
                <w:b/>
                <w:bCs/>
              </w:rPr>
            </w:pPr>
            <w:r>
              <w:rPr>
                <w:b/>
                <w:bCs/>
              </w:rPr>
              <w:t>21</w:t>
            </w:r>
          </w:p>
        </w:tc>
        <w:tc>
          <w:tcPr>
            <w:tcW w:w="1701" w:type="dxa"/>
            <w:vAlign w:val="center"/>
          </w:tcPr>
          <w:p w14:paraId="53CC38E8" w14:textId="2CCB18F0" w:rsidR="00286363" w:rsidRPr="00AD6D4C" w:rsidRDefault="00286363" w:rsidP="00542894">
            <w:pPr>
              <w:spacing w:line="360" w:lineRule="auto"/>
              <w:jc w:val="center"/>
              <w:rPr>
                <w:sz w:val="24"/>
                <w:szCs w:val="22"/>
              </w:rPr>
            </w:pPr>
            <w:r>
              <w:rPr>
                <w:sz w:val="24"/>
                <w:szCs w:val="22"/>
              </w:rPr>
              <w:t>20</w:t>
            </w:r>
            <w:r>
              <w:rPr>
                <w:sz w:val="24"/>
                <w:szCs w:val="22"/>
              </w:rPr>
              <w:t>.03.2025</w:t>
            </w:r>
          </w:p>
        </w:tc>
        <w:tc>
          <w:tcPr>
            <w:tcW w:w="709" w:type="dxa"/>
            <w:vAlign w:val="center"/>
          </w:tcPr>
          <w:p w14:paraId="5CAFEBDB" w14:textId="77777777" w:rsidR="00286363" w:rsidRPr="00AD6D4C" w:rsidRDefault="00286363" w:rsidP="00542894">
            <w:pPr>
              <w:spacing w:line="360" w:lineRule="auto"/>
              <w:jc w:val="center"/>
              <w:rPr>
                <w:b/>
                <w:bCs/>
              </w:rPr>
            </w:pPr>
            <w:r>
              <w:rPr>
                <w:b/>
                <w:bCs/>
              </w:rPr>
              <w:t>30</w:t>
            </w:r>
          </w:p>
        </w:tc>
        <w:tc>
          <w:tcPr>
            <w:tcW w:w="1701" w:type="dxa"/>
            <w:vAlign w:val="center"/>
          </w:tcPr>
          <w:p w14:paraId="63F806A6" w14:textId="7EFDEFBC" w:rsidR="00286363" w:rsidRPr="00AD6D4C" w:rsidRDefault="00286363" w:rsidP="00542894">
            <w:pPr>
              <w:spacing w:line="360" w:lineRule="auto"/>
              <w:jc w:val="center"/>
              <w:rPr>
                <w:sz w:val="24"/>
                <w:szCs w:val="22"/>
              </w:rPr>
            </w:pPr>
            <w:r>
              <w:rPr>
                <w:sz w:val="24"/>
                <w:szCs w:val="22"/>
              </w:rPr>
              <w:t>2</w:t>
            </w:r>
            <w:r>
              <w:rPr>
                <w:sz w:val="24"/>
                <w:szCs w:val="22"/>
              </w:rPr>
              <w:t>9.05.2025</w:t>
            </w:r>
          </w:p>
        </w:tc>
      </w:tr>
      <w:tr w:rsidR="00286363" w:rsidRPr="00AD6D4C" w14:paraId="3DC9DE3D" w14:textId="77777777" w:rsidTr="00542894">
        <w:tc>
          <w:tcPr>
            <w:tcW w:w="562" w:type="dxa"/>
          </w:tcPr>
          <w:p w14:paraId="299B566E" w14:textId="77777777" w:rsidR="00286363" w:rsidRPr="00AD6D4C" w:rsidRDefault="00286363" w:rsidP="00542894">
            <w:pPr>
              <w:spacing w:line="360" w:lineRule="auto"/>
              <w:jc w:val="center"/>
              <w:rPr>
                <w:b/>
                <w:bCs/>
              </w:rPr>
            </w:pPr>
            <w:r>
              <w:rPr>
                <w:b/>
                <w:bCs/>
              </w:rPr>
              <w:t>4</w:t>
            </w:r>
          </w:p>
        </w:tc>
        <w:tc>
          <w:tcPr>
            <w:tcW w:w="1560" w:type="dxa"/>
            <w:vAlign w:val="center"/>
          </w:tcPr>
          <w:p w14:paraId="474F7574" w14:textId="0F330B18" w:rsidR="00286363" w:rsidRPr="00AD6D4C" w:rsidRDefault="00286363" w:rsidP="00542894">
            <w:pPr>
              <w:spacing w:line="360" w:lineRule="auto"/>
              <w:jc w:val="center"/>
              <w:rPr>
                <w:sz w:val="24"/>
                <w:szCs w:val="22"/>
              </w:rPr>
            </w:pPr>
            <w:r>
              <w:rPr>
                <w:sz w:val="24"/>
                <w:szCs w:val="22"/>
              </w:rPr>
              <w:t>2</w:t>
            </w:r>
            <w:r>
              <w:rPr>
                <w:sz w:val="24"/>
                <w:szCs w:val="22"/>
              </w:rPr>
              <w:t>4</w:t>
            </w:r>
            <w:r>
              <w:rPr>
                <w:sz w:val="24"/>
                <w:szCs w:val="22"/>
              </w:rPr>
              <w:t>.10.2024</w:t>
            </w:r>
          </w:p>
        </w:tc>
        <w:tc>
          <w:tcPr>
            <w:tcW w:w="708" w:type="dxa"/>
            <w:vAlign w:val="center"/>
          </w:tcPr>
          <w:p w14:paraId="4E59C585" w14:textId="77777777" w:rsidR="00286363" w:rsidRPr="00AD6D4C" w:rsidRDefault="00286363" w:rsidP="00542894">
            <w:pPr>
              <w:spacing w:line="360" w:lineRule="auto"/>
              <w:jc w:val="center"/>
              <w:rPr>
                <w:b/>
                <w:bCs/>
              </w:rPr>
            </w:pPr>
            <w:r>
              <w:rPr>
                <w:b/>
                <w:bCs/>
              </w:rPr>
              <w:t>13</w:t>
            </w:r>
          </w:p>
        </w:tc>
        <w:tc>
          <w:tcPr>
            <w:tcW w:w="1701" w:type="dxa"/>
            <w:vAlign w:val="center"/>
          </w:tcPr>
          <w:p w14:paraId="64FB6C1C" w14:textId="227C3CBB" w:rsidR="00286363" w:rsidRPr="00AD6D4C" w:rsidRDefault="00286363" w:rsidP="00542894">
            <w:pPr>
              <w:spacing w:line="360" w:lineRule="auto"/>
              <w:jc w:val="center"/>
              <w:rPr>
                <w:sz w:val="22"/>
                <w:szCs w:val="20"/>
              </w:rPr>
            </w:pPr>
            <w:r>
              <w:rPr>
                <w:sz w:val="24"/>
                <w:szCs w:val="22"/>
              </w:rPr>
              <w:t>16.01.2025</w:t>
            </w:r>
          </w:p>
        </w:tc>
        <w:tc>
          <w:tcPr>
            <w:tcW w:w="709" w:type="dxa"/>
            <w:vAlign w:val="center"/>
          </w:tcPr>
          <w:p w14:paraId="1C6F647C" w14:textId="77777777" w:rsidR="00286363" w:rsidRPr="00AD6D4C" w:rsidRDefault="00286363" w:rsidP="00542894">
            <w:pPr>
              <w:spacing w:line="360" w:lineRule="auto"/>
              <w:jc w:val="center"/>
              <w:rPr>
                <w:b/>
                <w:bCs/>
              </w:rPr>
            </w:pPr>
            <w:r>
              <w:rPr>
                <w:b/>
                <w:bCs/>
              </w:rPr>
              <w:t>22</w:t>
            </w:r>
          </w:p>
        </w:tc>
        <w:tc>
          <w:tcPr>
            <w:tcW w:w="1701" w:type="dxa"/>
            <w:vAlign w:val="center"/>
          </w:tcPr>
          <w:p w14:paraId="786EBB9D" w14:textId="3A99B5C8" w:rsidR="00286363" w:rsidRPr="00AD6D4C" w:rsidRDefault="00286363" w:rsidP="00542894">
            <w:pPr>
              <w:spacing w:line="360" w:lineRule="auto"/>
              <w:jc w:val="center"/>
              <w:rPr>
                <w:sz w:val="24"/>
                <w:szCs w:val="22"/>
              </w:rPr>
            </w:pPr>
            <w:r>
              <w:rPr>
                <w:sz w:val="24"/>
                <w:szCs w:val="22"/>
              </w:rPr>
              <w:t>2</w:t>
            </w:r>
            <w:r>
              <w:rPr>
                <w:sz w:val="24"/>
                <w:szCs w:val="22"/>
              </w:rPr>
              <w:t>7.03.2025</w:t>
            </w:r>
          </w:p>
        </w:tc>
        <w:tc>
          <w:tcPr>
            <w:tcW w:w="709" w:type="dxa"/>
            <w:tcBorders>
              <w:bottom w:val="single" w:sz="4" w:space="0" w:color="auto"/>
            </w:tcBorders>
            <w:vAlign w:val="center"/>
          </w:tcPr>
          <w:p w14:paraId="4B207CAE" w14:textId="77777777" w:rsidR="00286363" w:rsidRPr="00AD6D4C" w:rsidRDefault="00286363" w:rsidP="00542894">
            <w:pPr>
              <w:spacing w:line="360" w:lineRule="auto"/>
              <w:jc w:val="center"/>
              <w:rPr>
                <w:b/>
                <w:bCs/>
              </w:rPr>
            </w:pPr>
          </w:p>
        </w:tc>
        <w:tc>
          <w:tcPr>
            <w:tcW w:w="1701" w:type="dxa"/>
            <w:tcBorders>
              <w:bottom w:val="single" w:sz="4" w:space="0" w:color="auto"/>
            </w:tcBorders>
            <w:vAlign w:val="center"/>
          </w:tcPr>
          <w:p w14:paraId="385C08C9" w14:textId="77777777" w:rsidR="00286363" w:rsidRPr="00AD6D4C" w:rsidRDefault="00286363" w:rsidP="00542894">
            <w:pPr>
              <w:spacing w:line="360" w:lineRule="auto"/>
              <w:jc w:val="center"/>
              <w:rPr>
                <w:sz w:val="24"/>
                <w:szCs w:val="22"/>
              </w:rPr>
            </w:pPr>
          </w:p>
        </w:tc>
      </w:tr>
      <w:tr w:rsidR="00286363" w:rsidRPr="00AD6D4C" w14:paraId="1A9ACB76" w14:textId="77777777" w:rsidTr="00542894">
        <w:tc>
          <w:tcPr>
            <w:tcW w:w="562" w:type="dxa"/>
          </w:tcPr>
          <w:p w14:paraId="045F8E20" w14:textId="77777777" w:rsidR="00286363" w:rsidRPr="00AD6D4C" w:rsidRDefault="00286363" w:rsidP="00542894">
            <w:pPr>
              <w:spacing w:line="360" w:lineRule="auto"/>
              <w:jc w:val="center"/>
              <w:rPr>
                <w:b/>
                <w:bCs/>
              </w:rPr>
            </w:pPr>
            <w:r>
              <w:rPr>
                <w:b/>
                <w:bCs/>
              </w:rPr>
              <w:t>5</w:t>
            </w:r>
          </w:p>
        </w:tc>
        <w:tc>
          <w:tcPr>
            <w:tcW w:w="1560" w:type="dxa"/>
            <w:vAlign w:val="center"/>
          </w:tcPr>
          <w:p w14:paraId="60DC0B6F" w14:textId="6A2CA99F" w:rsidR="00286363" w:rsidRPr="00AD6D4C" w:rsidRDefault="00286363" w:rsidP="00542894">
            <w:pPr>
              <w:spacing w:line="360" w:lineRule="auto"/>
              <w:jc w:val="center"/>
              <w:rPr>
                <w:sz w:val="24"/>
                <w:szCs w:val="22"/>
              </w:rPr>
            </w:pPr>
            <w:r>
              <w:rPr>
                <w:sz w:val="24"/>
                <w:szCs w:val="22"/>
              </w:rPr>
              <w:t>31</w:t>
            </w:r>
            <w:r>
              <w:rPr>
                <w:sz w:val="24"/>
                <w:szCs w:val="22"/>
              </w:rPr>
              <w:t>.10.2024</w:t>
            </w:r>
          </w:p>
        </w:tc>
        <w:tc>
          <w:tcPr>
            <w:tcW w:w="708" w:type="dxa"/>
            <w:vAlign w:val="center"/>
          </w:tcPr>
          <w:p w14:paraId="74AF88CC" w14:textId="77777777" w:rsidR="00286363" w:rsidRPr="00AD6D4C" w:rsidRDefault="00286363" w:rsidP="00542894">
            <w:pPr>
              <w:spacing w:line="360" w:lineRule="auto"/>
              <w:jc w:val="center"/>
              <w:rPr>
                <w:b/>
                <w:bCs/>
              </w:rPr>
            </w:pPr>
            <w:r>
              <w:rPr>
                <w:b/>
                <w:bCs/>
              </w:rPr>
              <w:t>14</w:t>
            </w:r>
          </w:p>
        </w:tc>
        <w:tc>
          <w:tcPr>
            <w:tcW w:w="1701" w:type="dxa"/>
            <w:vAlign w:val="center"/>
          </w:tcPr>
          <w:p w14:paraId="0D1FF465" w14:textId="18C9AA0E" w:rsidR="00286363" w:rsidRPr="00E77CC9" w:rsidRDefault="00286363" w:rsidP="00542894">
            <w:pPr>
              <w:spacing w:line="360" w:lineRule="auto"/>
              <w:jc w:val="center"/>
              <w:rPr>
                <w:sz w:val="24"/>
                <w:szCs w:val="22"/>
              </w:rPr>
            </w:pPr>
            <w:r w:rsidRPr="00E77CC9">
              <w:rPr>
                <w:sz w:val="24"/>
                <w:szCs w:val="22"/>
              </w:rPr>
              <w:t>2</w:t>
            </w:r>
            <w:r>
              <w:rPr>
                <w:sz w:val="24"/>
                <w:szCs w:val="22"/>
              </w:rPr>
              <w:t>3</w:t>
            </w:r>
            <w:r w:rsidRPr="00E77CC9">
              <w:rPr>
                <w:sz w:val="24"/>
                <w:szCs w:val="22"/>
              </w:rPr>
              <w:t>.01.2025</w:t>
            </w:r>
          </w:p>
        </w:tc>
        <w:tc>
          <w:tcPr>
            <w:tcW w:w="709" w:type="dxa"/>
            <w:vAlign w:val="center"/>
          </w:tcPr>
          <w:p w14:paraId="1DEF8AF4" w14:textId="77777777" w:rsidR="00286363" w:rsidRPr="00AD6D4C" w:rsidRDefault="00286363" w:rsidP="00542894">
            <w:pPr>
              <w:spacing w:line="360" w:lineRule="auto"/>
              <w:jc w:val="center"/>
              <w:rPr>
                <w:b/>
                <w:bCs/>
              </w:rPr>
            </w:pPr>
            <w:r>
              <w:rPr>
                <w:b/>
                <w:bCs/>
              </w:rPr>
              <w:t>23</w:t>
            </w:r>
          </w:p>
        </w:tc>
        <w:tc>
          <w:tcPr>
            <w:tcW w:w="1701" w:type="dxa"/>
            <w:vAlign w:val="center"/>
          </w:tcPr>
          <w:p w14:paraId="09B27854" w14:textId="3A4007A3" w:rsidR="00286363" w:rsidRPr="00AD6D4C" w:rsidRDefault="00286363" w:rsidP="00542894">
            <w:pPr>
              <w:spacing w:line="360" w:lineRule="auto"/>
              <w:jc w:val="center"/>
              <w:rPr>
                <w:sz w:val="24"/>
                <w:szCs w:val="22"/>
              </w:rPr>
            </w:pPr>
            <w:r>
              <w:rPr>
                <w:sz w:val="24"/>
                <w:szCs w:val="22"/>
              </w:rPr>
              <w:t>03.04.</w:t>
            </w:r>
            <w:r>
              <w:rPr>
                <w:sz w:val="24"/>
                <w:szCs w:val="22"/>
              </w:rPr>
              <w:t>2025</w:t>
            </w:r>
          </w:p>
        </w:tc>
        <w:tc>
          <w:tcPr>
            <w:tcW w:w="709" w:type="dxa"/>
            <w:tcBorders>
              <w:bottom w:val="nil"/>
              <w:right w:val="nil"/>
            </w:tcBorders>
            <w:vAlign w:val="center"/>
          </w:tcPr>
          <w:p w14:paraId="1EBEDF25" w14:textId="77777777" w:rsidR="00286363" w:rsidRPr="00AD6D4C" w:rsidRDefault="00286363" w:rsidP="00542894">
            <w:pPr>
              <w:spacing w:line="360" w:lineRule="auto"/>
              <w:jc w:val="center"/>
              <w:rPr>
                <w:b/>
                <w:bCs/>
              </w:rPr>
            </w:pPr>
          </w:p>
        </w:tc>
        <w:tc>
          <w:tcPr>
            <w:tcW w:w="1701" w:type="dxa"/>
            <w:tcBorders>
              <w:left w:val="nil"/>
              <w:bottom w:val="nil"/>
            </w:tcBorders>
            <w:vAlign w:val="center"/>
          </w:tcPr>
          <w:p w14:paraId="1B8363DD" w14:textId="77777777" w:rsidR="00286363" w:rsidRPr="00AD6D4C" w:rsidRDefault="00286363" w:rsidP="00542894">
            <w:pPr>
              <w:spacing w:line="360" w:lineRule="auto"/>
              <w:jc w:val="center"/>
              <w:rPr>
                <w:sz w:val="24"/>
                <w:szCs w:val="22"/>
              </w:rPr>
            </w:pPr>
          </w:p>
        </w:tc>
      </w:tr>
      <w:tr w:rsidR="00286363" w:rsidRPr="00AD6D4C" w14:paraId="3B6FE515" w14:textId="77777777" w:rsidTr="00542894">
        <w:tc>
          <w:tcPr>
            <w:tcW w:w="562" w:type="dxa"/>
          </w:tcPr>
          <w:p w14:paraId="3F7C2DDB" w14:textId="77777777" w:rsidR="00286363" w:rsidRPr="00AD6D4C" w:rsidRDefault="00286363" w:rsidP="00542894">
            <w:pPr>
              <w:spacing w:line="360" w:lineRule="auto"/>
              <w:jc w:val="center"/>
              <w:rPr>
                <w:b/>
                <w:bCs/>
              </w:rPr>
            </w:pPr>
            <w:r>
              <w:rPr>
                <w:b/>
                <w:bCs/>
              </w:rPr>
              <w:t>6</w:t>
            </w:r>
          </w:p>
        </w:tc>
        <w:tc>
          <w:tcPr>
            <w:tcW w:w="1560" w:type="dxa"/>
            <w:vAlign w:val="center"/>
          </w:tcPr>
          <w:p w14:paraId="19F8090C" w14:textId="582DD645" w:rsidR="00286363" w:rsidRPr="00AD6D4C" w:rsidRDefault="00286363" w:rsidP="00542894">
            <w:pPr>
              <w:spacing w:line="360" w:lineRule="auto"/>
              <w:jc w:val="center"/>
              <w:rPr>
                <w:sz w:val="24"/>
                <w:szCs w:val="22"/>
              </w:rPr>
            </w:pPr>
            <w:r>
              <w:rPr>
                <w:sz w:val="24"/>
                <w:szCs w:val="22"/>
              </w:rPr>
              <w:t>0</w:t>
            </w:r>
            <w:r>
              <w:rPr>
                <w:sz w:val="24"/>
                <w:szCs w:val="22"/>
              </w:rPr>
              <w:t>7</w:t>
            </w:r>
            <w:r>
              <w:rPr>
                <w:sz w:val="24"/>
                <w:szCs w:val="22"/>
              </w:rPr>
              <w:t>.11.2024</w:t>
            </w:r>
          </w:p>
        </w:tc>
        <w:tc>
          <w:tcPr>
            <w:tcW w:w="708" w:type="dxa"/>
            <w:vAlign w:val="center"/>
          </w:tcPr>
          <w:p w14:paraId="5B7FC6B5" w14:textId="77777777" w:rsidR="00286363" w:rsidRPr="00AD6D4C" w:rsidRDefault="00286363" w:rsidP="00542894">
            <w:pPr>
              <w:spacing w:line="360" w:lineRule="auto"/>
              <w:jc w:val="center"/>
              <w:rPr>
                <w:b/>
                <w:bCs/>
              </w:rPr>
            </w:pPr>
            <w:r>
              <w:rPr>
                <w:b/>
                <w:bCs/>
              </w:rPr>
              <w:t>15</w:t>
            </w:r>
          </w:p>
        </w:tc>
        <w:tc>
          <w:tcPr>
            <w:tcW w:w="1701" w:type="dxa"/>
            <w:vAlign w:val="center"/>
          </w:tcPr>
          <w:p w14:paraId="4FF6F42E" w14:textId="76733509" w:rsidR="00286363" w:rsidRPr="00E77CC9" w:rsidRDefault="00286363" w:rsidP="00542894">
            <w:pPr>
              <w:spacing w:line="360" w:lineRule="auto"/>
              <w:jc w:val="center"/>
              <w:rPr>
                <w:sz w:val="24"/>
                <w:szCs w:val="22"/>
              </w:rPr>
            </w:pPr>
            <w:r>
              <w:rPr>
                <w:sz w:val="24"/>
                <w:szCs w:val="22"/>
              </w:rPr>
              <w:t>30</w:t>
            </w:r>
            <w:r w:rsidRPr="00E77CC9">
              <w:rPr>
                <w:sz w:val="24"/>
                <w:szCs w:val="22"/>
              </w:rPr>
              <w:t>.01.2025</w:t>
            </w:r>
          </w:p>
        </w:tc>
        <w:tc>
          <w:tcPr>
            <w:tcW w:w="709" w:type="dxa"/>
            <w:vAlign w:val="center"/>
          </w:tcPr>
          <w:p w14:paraId="50026E2A" w14:textId="77777777" w:rsidR="00286363" w:rsidRPr="00AD6D4C" w:rsidRDefault="00286363" w:rsidP="00542894">
            <w:pPr>
              <w:spacing w:line="360" w:lineRule="auto"/>
              <w:jc w:val="center"/>
              <w:rPr>
                <w:b/>
                <w:bCs/>
              </w:rPr>
            </w:pPr>
            <w:r>
              <w:rPr>
                <w:b/>
                <w:bCs/>
              </w:rPr>
              <w:t>24</w:t>
            </w:r>
          </w:p>
        </w:tc>
        <w:tc>
          <w:tcPr>
            <w:tcW w:w="1701" w:type="dxa"/>
            <w:vAlign w:val="center"/>
          </w:tcPr>
          <w:p w14:paraId="084918DA" w14:textId="2294C7F9" w:rsidR="00286363" w:rsidRPr="00AD6D4C" w:rsidRDefault="00286363" w:rsidP="00542894">
            <w:pPr>
              <w:spacing w:line="360" w:lineRule="auto"/>
              <w:jc w:val="center"/>
              <w:rPr>
                <w:sz w:val="24"/>
                <w:szCs w:val="22"/>
              </w:rPr>
            </w:pPr>
            <w:r>
              <w:rPr>
                <w:sz w:val="24"/>
                <w:szCs w:val="22"/>
              </w:rPr>
              <w:t>10.04.</w:t>
            </w:r>
            <w:r>
              <w:rPr>
                <w:sz w:val="24"/>
                <w:szCs w:val="22"/>
              </w:rPr>
              <w:t>2025</w:t>
            </w:r>
          </w:p>
        </w:tc>
        <w:tc>
          <w:tcPr>
            <w:tcW w:w="709" w:type="dxa"/>
            <w:tcBorders>
              <w:top w:val="nil"/>
              <w:bottom w:val="nil"/>
              <w:right w:val="nil"/>
            </w:tcBorders>
            <w:vAlign w:val="center"/>
          </w:tcPr>
          <w:p w14:paraId="774B23A1" w14:textId="77777777" w:rsidR="00286363" w:rsidRPr="00AD6D4C" w:rsidRDefault="00286363" w:rsidP="00542894">
            <w:pPr>
              <w:spacing w:line="360" w:lineRule="auto"/>
              <w:jc w:val="center"/>
              <w:rPr>
                <w:b/>
                <w:bCs/>
              </w:rPr>
            </w:pPr>
          </w:p>
        </w:tc>
        <w:tc>
          <w:tcPr>
            <w:tcW w:w="1701" w:type="dxa"/>
            <w:tcBorders>
              <w:top w:val="nil"/>
              <w:left w:val="nil"/>
              <w:bottom w:val="nil"/>
            </w:tcBorders>
            <w:vAlign w:val="center"/>
          </w:tcPr>
          <w:p w14:paraId="18A2DFC9" w14:textId="77777777" w:rsidR="00286363" w:rsidRPr="00AD6D4C" w:rsidRDefault="00286363" w:rsidP="00542894">
            <w:pPr>
              <w:spacing w:line="360" w:lineRule="auto"/>
              <w:jc w:val="center"/>
              <w:rPr>
                <w:sz w:val="24"/>
                <w:szCs w:val="22"/>
              </w:rPr>
            </w:pPr>
          </w:p>
        </w:tc>
      </w:tr>
      <w:tr w:rsidR="00286363" w:rsidRPr="00AD6D4C" w14:paraId="566BD5D0" w14:textId="77777777" w:rsidTr="00542894">
        <w:tc>
          <w:tcPr>
            <w:tcW w:w="562" w:type="dxa"/>
          </w:tcPr>
          <w:p w14:paraId="4EB41FE9" w14:textId="77777777" w:rsidR="00286363" w:rsidRPr="00AD6D4C" w:rsidRDefault="00286363" w:rsidP="00542894">
            <w:pPr>
              <w:spacing w:line="360" w:lineRule="auto"/>
              <w:jc w:val="center"/>
              <w:rPr>
                <w:b/>
                <w:bCs/>
              </w:rPr>
            </w:pPr>
            <w:r>
              <w:rPr>
                <w:b/>
                <w:bCs/>
              </w:rPr>
              <w:t>7</w:t>
            </w:r>
          </w:p>
        </w:tc>
        <w:tc>
          <w:tcPr>
            <w:tcW w:w="1560" w:type="dxa"/>
            <w:vAlign w:val="center"/>
          </w:tcPr>
          <w:p w14:paraId="6F38F9D8" w14:textId="2055505A" w:rsidR="00286363" w:rsidRPr="00AD6D4C" w:rsidRDefault="00286363" w:rsidP="00542894">
            <w:pPr>
              <w:spacing w:line="360" w:lineRule="auto"/>
              <w:jc w:val="center"/>
              <w:rPr>
                <w:sz w:val="24"/>
                <w:szCs w:val="22"/>
              </w:rPr>
            </w:pPr>
            <w:r>
              <w:rPr>
                <w:sz w:val="24"/>
                <w:szCs w:val="22"/>
              </w:rPr>
              <w:t>1</w:t>
            </w:r>
            <w:r>
              <w:rPr>
                <w:sz w:val="24"/>
                <w:szCs w:val="22"/>
              </w:rPr>
              <w:t>4</w:t>
            </w:r>
            <w:r>
              <w:rPr>
                <w:sz w:val="24"/>
                <w:szCs w:val="22"/>
              </w:rPr>
              <w:t>.11.2024</w:t>
            </w:r>
          </w:p>
        </w:tc>
        <w:tc>
          <w:tcPr>
            <w:tcW w:w="708" w:type="dxa"/>
            <w:vAlign w:val="center"/>
          </w:tcPr>
          <w:p w14:paraId="77D5C941" w14:textId="77777777" w:rsidR="00286363" w:rsidRPr="00AD6D4C" w:rsidRDefault="00286363" w:rsidP="00542894">
            <w:pPr>
              <w:spacing w:line="360" w:lineRule="auto"/>
              <w:jc w:val="center"/>
              <w:rPr>
                <w:b/>
                <w:bCs/>
              </w:rPr>
            </w:pPr>
            <w:r>
              <w:rPr>
                <w:b/>
                <w:bCs/>
              </w:rPr>
              <w:t>16</w:t>
            </w:r>
          </w:p>
        </w:tc>
        <w:tc>
          <w:tcPr>
            <w:tcW w:w="1701" w:type="dxa"/>
            <w:vAlign w:val="center"/>
          </w:tcPr>
          <w:p w14:paraId="5F96B122" w14:textId="2ABC1EB9" w:rsidR="00286363" w:rsidRPr="00E77CC9" w:rsidRDefault="00286363" w:rsidP="00542894">
            <w:pPr>
              <w:spacing w:line="360" w:lineRule="auto"/>
              <w:jc w:val="center"/>
              <w:rPr>
                <w:sz w:val="24"/>
                <w:szCs w:val="22"/>
              </w:rPr>
            </w:pPr>
            <w:r w:rsidRPr="00E77CC9">
              <w:rPr>
                <w:sz w:val="24"/>
                <w:szCs w:val="22"/>
              </w:rPr>
              <w:t>0</w:t>
            </w:r>
            <w:r>
              <w:rPr>
                <w:sz w:val="24"/>
                <w:szCs w:val="22"/>
              </w:rPr>
              <w:t>6</w:t>
            </w:r>
            <w:r w:rsidRPr="00E77CC9">
              <w:rPr>
                <w:sz w:val="24"/>
                <w:szCs w:val="22"/>
              </w:rPr>
              <w:t>.02.2025</w:t>
            </w:r>
          </w:p>
        </w:tc>
        <w:tc>
          <w:tcPr>
            <w:tcW w:w="709" w:type="dxa"/>
            <w:vAlign w:val="center"/>
          </w:tcPr>
          <w:p w14:paraId="33163C32" w14:textId="77777777" w:rsidR="00286363" w:rsidRPr="00AD6D4C" w:rsidRDefault="00286363" w:rsidP="00542894">
            <w:pPr>
              <w:spacing w:line="360" w:lineRule="auto"/>
              <w:jc w:val="center"/>
              <w:rPr>
                <w:b/>
                <w:bCs/>
              </w:rPr>
            </w:pPr>
            <w:r>
              <w:rPr>
                <w:b/>
                <w:bCs/>
              </w:rPr>
              <w:t>25</w:t>
            </w:r>
          </w:p>
        </w:tc>
        <w:tc>
          <w:tcPr>
            <w:tcW w:w="1701" w:type="dxa"/>
            <w:vAlign w:val="center"/>
          </w:tcPr>
          <w:p w14:paraId="771011A5" w14:textId="60EA8896" w:rsidR="00286363" w:rsidRPr="00AD6D4C" w:rsidRDefault="00286363" w:rsidP="00542894">
            <w:pPr>
              <w:spacing w:line="360" w:lineRule="auto"/>
              <w:jc w:val="center"/>
              <w:rPr>
                <w:sz w:val="24"/>
                <w:szCs w:val="22"/>
              </w:rPr>
            </w:pPr>
            <w:r>
              <w:rPr>
                <w:sz w:val="24"/>
                <w:szCs w:val="22"/>
              </w:rPr>
              <w:t>1</w:t>
            </w:r>
            <w:r>
              <w:rPr>
                <w:sz w:val="24"/>
                <w:szCs w:val="22"/>
              </w:rPr>
              <w:t>7.04.2025</w:t>
            </w:r>
          </w:p>
        </w:tc>
        <w:tc>
          <w:tcPr>
            <w:tcW w:w="709" w:type="dxa"/>
            <w:tcBorders>
              <w:top w:val="nil"/>
              <w:bottom w:val="nil"/>
              <w:right w:val="nil"/>
            </w:tcBorders>
            <w:vAlign w:val="center"/>
          </w:tcPr>
          <w:p w14:paraId="3E81CBB8" w14:textId="77777777" w:rsidR="00286363" w:rsidRPr="00AD6D4C" w:rsidRDefault="00286363" w:rsidP="00542894">
            <w:pPr>
              <w:spacing w:line="360" w:lineRule="auto"/>
              <w:jc w:val="center"/>
              <w:rPr>
                <w:b/>
                <w:bCs/>
              </w:rPr>
            </w:pPr>
          </w:p>
        </w:tc>
        <w:tc>
          <w:tcPr>
            <w:tcW w:w="1701" w:type="dxa"/>
            <w:tcBorders>
              <w:top w:val="nil"/>
              <w:left w:val="nil"/>
              <w:bottom w:val="nil"/>
            </w:tcBorders>
            <w:vAlign w:val="center"/>
          </w:tcPr>
          <w:p w14:paraId="14713786" w14:textId="77777777" w:rsidR="00286363" w:rsidRPr="00AD6D4C" w:rsidRDefault="00286363" w:rsidP="00542894">
            <w:pPr>
              <w:spacing w:line="360" w:lineRule="auto"/>
              <w:jc w:val="center"/>
              <w:rPr>
                <w:sz w:val="24"/>
                <w:szCs w:val="22"/>
              </w:rPr>
            </w:pPr>
          </w:p>
        </w:tc>
      </w:tr>
      <w:tr w:rsidR="00286363" w:rsidRPr="00AD6D4C" w14:paraId="38C07DDD" w14:textId="77777777" w:rsidTr="00542894">
        <w:tc>
          <w:tcPr>
            <w:tcW w:w="562" w:type="dxa"/>
          </w:tcPr>
          <w:p w14:paraId="01F66701" w14:textId="77777777" w:rsidR="00286363" w:rsidRPr="00AD6D4C" w:rsidRDefault="00286363" w:rsidP="00542894">
            <w:pPr>
              <w:spacing w:line="360" w:lineRule="auto"/>
              <w:jc w:val="center"/>
              <w:rPr>
                <w:b/>
                <w:bCs/>
              </w:rPr>
            </w:pPr>
            <w:r>
              <w:rPr>
                <w:b/>
                <w:bCs/>
              </w:rPr>
              <w:t>8</w:t>
            </w:r>
          </w:p>
        </w:tc>
        <w:tc>
          <w:tcPr>
            <w:tcW w:w="1560" w:type="dxa"/>
            <w:vAlign w:val="center"/>
          </w:tcPr>
          <w:p w14:paraId="64DA4E0E" w14:textId="0A339EF8" w:rsidR="00286363" w:rsidRPr="00AD6D4C" w:rsidRDefault="00286363" w:rsidP="00542894">
            <w:pPr>
              <w:spacing w:line="360" w:lineRule="auto"/>
              <w:jc w:val="center"/>
              <w:rPr>
                <w:sz w:val="24"/>
                <w:szCs w:val="22"/>
              </w:rPr>
            </w:pPr>
            <w:r>
              <w:rPr>
                <w:sz w:val="24"/>
                <w:szCs w:val="22"/>
              </w:rPr>
              <w:t>21</w:t>
            </w:r>
            <w:r>
              <w:rPr>
                <w:sz w:val="24"/>
                <w:szCs w:val="22"/>
              </w:rPr>
              <w:t>.11.2024</w:t>
            </w:r>
          </w:p>
        </w:tc>
        <w:tc>
          <w:tcPr>
            <w:tcW w:w="708" w:type="dxa"/>
            <w:vAlign w:val="center"/>
          </w:tcPr>
          <w:p w14:paraId="25F14DE0" w14:textId="77777777" w:rsidR="00286363" w:rsidRPr="00AD6D4C" w:rsidRDefault="00286363" w:rsidP="00542894">
            <w:pPr>
              <w:spacing w:line="360" w:lineRule="auto"/>
              <w:jc w:val="center"/>
              <w:rPr>
                <w:b/>
                <w:bCs/>
              </w:rPr>
            </w:pPr>
            <w:r>
              <w:rPr>
                <w:b/>
                <w:bCs/>
              </w:rPr>
              <w:t>17</w:t>
            </w:r>
          </w:p>
        </w:tc>
        <w:tc>
          <w:tcPr>
            <w:tcW w:w="1701" w:type="dxa"/>
            <w:vAlign w:val="center"/>
          </w:tcPr>
          <w:p w14:paraId="35454C3D" w14:textId="4CD71CCE" w:rsidR="00286363" w:rsidRPr="00E77CC9" w:rsidRDefault="00286363" w:rsidP="00542894">
            <w:pPr>
              <w:spacing w:line="360" w:lineRule="auto"/>
              <w:jc w:val="center"/>
              <w:rPr>
                <w:sz w:val="24"/>
                <w:szCs w:val="22"/>
              </w:rPr>
            </w:pPr>
            <w:r w:rsidRPr="00E77CC9">
              <w:rPr>
                <w:sz w:val="24"/>
                <w:szCs w:val="22"/>
              </w:rPr>
              <w:t>1</w:t>
            </w:r>
            <w:r>
              <w:rPr>
                <w:sz w:val="24"/>
                <w:szCs w:val="22"/>
              </w:rPr>
              <w:t>3</w:t>
            </w:r>
            <w:r w:rsidRPr="00E77CC9">
              <w:rPr>
                <w:sz w:val="24"/>
                <w:szCs w:val="22"/>
              </w:rPr>
              <w:t>.02.2025</w:t>
            </w:r>
          </w:p>
        </w:tc>
        <w:tc>
          <w:tcPr>
            <w:tcW w:w="709" w:type="dxa"/>
            <w:vAlign w:val="center"/>
          </w:tcPr>
          <w:p w14:paraId="3E8A8D09" w14:textId="77777777" w:rsidR="00286363" w:rsidRPr="00AD6D4C" w:rsidRDefault="00286363" w:rsidP="00542894">
            <w:pPr>
              <w:spacing w:line="360" w:lineRule="auto"/>
              <w:jc w:val="center"/>
              <w:rPr>
                <w:b/>
                <w:bCs/>
              </w:rPr>
            </w:pPr>
            <w:r>
              <w:rPr>
                <w:b/>
                <w:bCs/>
              </w:rPr>
              <w:t>26</w:t>
            </w:r>
          </w:p>
        </w:tc>
        <w:tc>
          <w:tcPr>
            <w:tcW w:w="1701" w:type="dxa"/>
            <w:vAlign w:val="center"/>
          </w:tcPr>
          <w:p w14:paraId="64517A0B" w14:textId="70690735" w:rsidR="00286363" w:rsidRPr="00AD6D4C" w:rsidRDefault="00286363" w:rsidP="00542894">
            <w:pPr>
              <w:spacing w:line="360" w:lineRule="auto"/>
              <w:jc w:val="center"/>
              <w:rPr>
                <w:sz w:val="24"/>
                <w:szCs w:val="22"/>
              </w:rPr>
            </w:pPr>
            <w:r>
              <w:rPr>
                <w:sz w:val="24"/>
                <w:szCs w:val="22"/>
              </w:rPr>
              <w:t>2</w:t>
            </w:r>
            <w:r>
              <w:rPr>
                <w:sz w:val="24"/>
                <w:szCs w:val="22"/>
              </w:rPr>
              <w:t>4.04.2025</w:t>
            </w:r>
          </w:p>
        </w:tc>
        <w:tc>
          <w:tcPr>
            <w:tcW w:w="709" w:type="dxa"/>
            <w:tcBorders>
              <w:top w:val="nil"/>
              <w:bottom w:val="nil"/>
              <w:right w:val="nil"/>
            </w:tcBorders>
            <w:vAlign w:val="center"/>
          </w:tcPr>
          <w:p w14:paraId="24C3E7CB" w14:textId="77777777" w:rsidR="00286363" w:rsidRPr="00AD6D4C" w:rsidRDefault="00286363" w:rsidP="00542894">
            <w:pPr>
              <w:spacing w:line="360" w:lineRule="auto"/>
              <w:jc w:val="center"/>
              <w:rPr>
                <w:b/>
                <w:bCs/>
              </w:rPr>
            </w:pPr>
          </w:p>
        </w:tc>
        <w:tc>
          <w:tcPr>
            <w:tcW w:w="1701" w:type="dxa"/>
            <w:tcBorders>
              <w:top w:val="nil"/>
              <w:left w:val="nil"/>
              <w:bottom w:val="nil"/>
            </w:tcBorders>
            <w:vAlign w:val="center"/>
          </w:tcPr>
          <w:p w14:paraId="0AA00A86" w14:textId="77777777" w:rsidR="00286363" w:rsidRPr="00AD6D4C" w:rsidRDefault="00286363" w:rsidP="00542894">
            <w:pPr>
              <w:spacing w:line="360" w:lineRule="auto"/>
              <w:jc w:val="center"/>
              <w:rPr>
                <w:sz w:val="24"/>
                <w:szCs w:val="22"/>
              </w:rPr>
            </w:pPr>
          </w:p>
        </w:tc>
      </w:tr>
      <w:tr w:rsidR="00286363" w:rsidRPr="00AD6D4C" w14:paraId="0FA0FB65" w14:textId="77777777" w:rsidTr="00542894">
        <w:tc>
          <w:tcPr>
            <w:tcW w:w="562" w:type="dxa"/>
          </w:tcPr>
          <w:p w14:paraId="4BA95031" w14:textId="77777777" w:rsidR="00286363" w:rsidRDefault="00286363" w:rsidP="00542894">
            <w:pPr>
              <w:spacing w:line="360" w:lineRule="auto"/>
              <w:jc w:val="center"/>
              <w:rPr>
                <w:b/>
                <w:bCs/>
              </w:rPr>
            </w:pPr>
            <w:r>
              <w:rPr>
                <w:b/>
                <w:bCs/>
              </w:rPr>
              <w:t>9</w:t>
            </w:r>
          </w:p>
        </w:tc>
        <w:tc>
          <w:tcPr>
            <w:tcW w:w="1560" w:type="dxa"/>
            <w:vAlign w:val="center"/>
          </w:tcPr>
          <w:p w14:paraId="39763786" w14:textId="663D670D" w:rsidR="00286363" w:rsidRPr="00AD6D4C" w:rsidRDefault="00286363" w:rsidP="00542894">
            <w:pPr>
              <w:spacing w:line="360" w:lineRule="auto"/>
              <w:jc w:val="center"/>
              <w:rPr>
                <w:sz w:val="24"/>
                <w:szCs w:val="22"/>
              </w:rPr>
            </w:pPr>
            <w:r>
              <w:rPr>
                <w:sz w:val="24"/>
                <w:szCs w:val="22"/>
              </w:rPr>
              <w:t>2</w:t>
            </w:r>
            <w:r>
              <w:rPr>
                <w:sz w:val="24"/>
                <w:szCs w:val="22"/>
              </w:rPr>
              <w:t>8</w:t>
            </w:r>
            <w:r>
              <w:rPr>
                <w:sz w:val="24"/>
                <w:szCs w:val="22"/>
              </w:rPr>
              <w:t>.11.2024</w:t>
            </w:r>
          </w:p>
        </w:tc>
        <w:tc>
          <w:tcPr>
            <w:tcW w:w="708" w:type="dxa"/>
            <w:vAlign w:val="center"/>
          </w:tcPr>
          <w:p w14:paraId="073CF3B6" w14:textId="77777777" w:rsidR="00286363" w:rsidRDefault="00286363" w:rsidP="00542894">
            <w:pPr>
              <w:spacing w:line="360" w:lineRule="auto"/>
              <w:jc w:val="center"/>
              <w:rPr>
                <w:b/>
                <w:bCs/>
              </w:rPr>
            </w:pPr>
            <w:r>
              <w:rPr>
                <w:b/>
                <w:bCs/>
              </w:rPr>
              <w:t>18</w:t>
            </w:r>
          </w:p>
        </w:tc>
        <w:tc>
          <w:tcPr>
            <w:tcW w:w="1701" w:type="dxa"/>
            <w:vAlign w:val="center"/>
          </w:tcPr>
          <w:p w14:paraId="485E5366" w14:textId="0DCC4A48" w:rsidR="00286363" w:rsidRPr="00AD6D4C" w:rsidRDefault="00286363" w:rsidP="00542894">
            <w:pPr>
              <w:spacing w:line="360" w:lineRule="auto"/>
              <w:jc w:val="center"/>
              <w:rPr>
                <w:sz w:val="22"/>
                <w:szCs w:val="20"/>
              </w:rPr>
            </w:pPr>
            <w:r>
              <w:rPr>
                <w:sz w:val="24"/>
                <w:szCs w:val="22"/>
              </w:rPr>
              <w:t>20</w:t>
            </w:r>
            <w:r w:rsidRPr="00E77CC9">
              <w:rPr>
                <w:sz w:val="24"/>
                <w:szCs w:val="22"/>
              </w:rPr>
              <w:t>.02.2025</w:t>
            </w:r>
          </w:p>
        </w:tc>
        <w:tc>
          <w:tcPr>
            <w:tcW w:w="709" w:type="dxa"/>
            <w:vAlign w:val="center"/>
          </w:tcPr>
          <w:p w14:paraId="65B2586E" w14:textId="77777777" w:rsidR="00286363" w:rsidRDefault="00286363" w:rsidP="00542894">
            <w:pPr>
              <w:spacing w:line="360" w:lineRule="auto"/>
              <w:jc w:val="center"/>
              <w:rPr>
                <w:b/>
                <w:bCs/>
              </w:rPr>
            </w:pPr>
            <w:r>
              <w:rPr>
                <w:b/>
                <w:bCs/>
              </w:rPr>
              <w:t>27</w:t>
            </w:r>
          </w:p>
        </w:tc>
        <w:tc>
          <w:tcPr>
            <w:tcW w:w="1701" w:type="dxa"/>
            <w:vAlign w:val="center"/>
          </w:tcPr>
          <w:p w14:paraId="05F74EC7" w14:textId="2A3C203B" w:rsidR="00286363" w:rsidRPr="00AD6D4C" w:rsidRDefault="00286363" w:rsidP="00542894">
            <w:pPr>
              <w:spacing w:line="360" w:lineRule="auto"/>
              <w:jc w:val="center"/>
              <w:rPr>
                <w:sz w:val="24"/>
                <w:szCs w:val="22"/>
              </w:rPr>
            </w:pPr>
            <w:r>
              <w:rPr>
                <w:sz w:val="24"/>
                <w:szCs w:val="22"/>
              </w:rPr>
              <w:t>0</w:t>
            </w:r>
            <w:r>
              <w:rPr>
                <w:sz w:val="24"/>
                <w:szCs w:val="22"/>
              </w:rPr>
              <w:t>8.0</w:t>
            </w:r>
            <w:r>
              <w:rPr>
                <w:sz w:val="24"/>
                <w:szCs w:val="22"/>
              </w:rPr>
              <w:t>5</w:t>
            </w:r>
            <w:r>
              <w:rPr>
                <w:sz w:val="24"/>
                <w:szCs w:val="22"/>
              </w:rPr>
              <w:t>.2025</w:t>
            </w:r>
          </w:p>
        </w:tc>
        <w:tc>
          <w:tcPr>
            <w:tcW w:w="709" w:type="dxa"/>
            <w:tcBorders>
              <w:top w:val="nil"/>
              <w:right w:val="nil"/>
            </w:tcBorders>
            <w:vAlign w:val="center"/>
          </w:tcPr>
          <w:p w14:paraId="7B95E176" w14:textId="77777777" w:rsidR="00286363" w:rsidRDefault="00286363" w:rsidP="00542894">
            <w:pPr>
              <w:spacing w:line="360" w:lineRule="auto"/>
              <w:jc w:val="center"/>
              <w:rPr>
                <w:b/>
                <w:bCs/>
              </w:rPr>
            </w:pPr>
          </w:p>
        </w:tc>
        <w:tc>
          <w:tcPr>
            <w:tcW w:w="1701" w:type="dxa"/>
            <w:tcBorders>
              <w:top w:val="nil"/>
              <w:left w:val="nil"/>
            </w:tcBorders>
            <w:vAlign w:val="center"/>
          </w:tcPr>
          <w:p w14:paraId="3FF75C69" w14:textId="77777777" w:rsidR="00286363" w:rsidRPr="00AD6D4C" w:rsidRDefault="00286363" w:rsidP="00542894">
            <w:pPr>
              <w:spacing w:line="360" w:lineRule="auto"/>
              <w:jc w:val="center"/>
              <w:rPr>
                <w:sz w:val="24"/>
                <w:szCs w:val="22"/>
              </w:rPr>
            </w:pPr>
          </w:p>
        </w:tc>
      </w:tr>
    </w:tbl>
    <w:p w14:paraId="2B0B3A72" w14:textId="77777777" w:rsidR="00286363" w:rsidRDefault="00286363" w:rsidP="00286363">
      <w:pPr>
        <w:rPr>
          <w:sz w:val="22"/>
          <w:szCs w:val="22"/>
        </w:rPr>
      </w:pPr>
    </w:p>
    <w:p w14:paraId="3DD73D0B" w14:textId="77777777" w:rsidR="00286363" w:rsidRDefault="00286363" w:rsidP="00286363">
      <w:pPr>
        <w:rPr>
          <w:sz w:val="22"/>
          <w:szCs w:val="22"/>
        </w:rPr>
      </w:pPr>
    </w:p>
    <w:p w14:paraId="0C5EED6E" w14:textId="77777777" w:rsidR="00286363" w:rsidRDefault="00286363" w:rsidP="00286363">
      <w:pPr>
        <w:rPr>
          <w:sz w:val="22"/>
          <w:szCs w:val="22"/>
        </w:rPr>
      </w:pPr>
    </w:p>
    <w:p w14:paraId="69945273" w14:textId="77777777" w:rsidR="00286363" w:rsidRDefault="00286363" w:rsidP="00286363">
      <w:pPr>
        <w:rPr>
          <w:sz w:val="22"/>
          <w:szCs w:val="22"/>
        </w:rPr>
      </w:pPr>
    </w:p>
    <w:p w14:paraId="04A3AEBB" w14:textId="77777777" w:rsidR="00286363" w:rsidRDefault="00286363" w:rsidP="00286363">
      <w:pPr>
        <w:rPr>
          <w:sz w:val="22"/>
          <w:szCs w:val="22"/>
        </w:rPr>
      </w:pPr>
    </w:p>
    <w:p w14:paraId="54514A0E" w14:textId="77777777" w:rsidR="00286363" w:rsidRDefault="00286363" w:rsidP="00286363">
      <w:pPr>
        <w:rPr>
          <w:sz w:val="22"/>
          <w:szCs w:val="22"/>
        </w:rPr>
      </w:pPr>
    </w:p>
    <w:p w14:paraId="15781457" w14:textId="77777777" w:rsidR="00286363" w:rsidRDefault="00286363" w:rsidP="00286363">
      <w:pPr>
        <w:rPr>
          <w:sz w:val="22"/>
          <w:szCs w:val="22"/>
        </w:rPr>
      </w:pPr>
    </w:p>
    <w:p w14:paraId="6E3ED5A3" w14:textId="4D92D812" w:rsidR="00286363" w:rsidRPr="00286363" w:rsidRDefault="00286363" w:rsidP="00286363">
      <w:pPr>
        <w:rPr>
          <w:sz w:val="22"/>
          <w:szCs w:val="22"/>
        </w:rPr>
      </w:pPr>
      <w:r w:rsidRPr="00286363">
        <w:rPr>
          <w:sz w:val="22"/>
          <w:szCs w:val="22"/>
        </w:rPr>
        <w:t xml:space="preserve">Le prime 5 o 6 lezioni saranno dedicate alla revisione di quanto appreso l’anno scorso, sulla base del lavoro assegnato da svolgere durante l’estate. </w:t>
      </w:r>
    </w:p>
    <w:p w14:paraId="7B96C50C" w14:textId="77777777" w:rsidR="00286363" w:rsidRPr="00286363" w:rsidRDefault="00286363" w:rsidP="00286363">
      <w:pPr>
        <w:rPr>
          <w:sz w:val="22"/>
          <w:szCs w:val="22"/>
        </w:rPr>
      </w:pPr>
      <w:r w:rsidRPr="00286363">
        <w:rPr>
          <w:sz w:val="22"/>
          <w:szCs w:val="22"/>
        </w:rPr>
        <w:t xml:space="preserve">Si tratta in particolare della lettura di un testo di Arthur Conan Doyle: “The </w:t>
      </w:r>
      <w:proofErr w:type="spellStart"/>
      <w:r w:rsidRPr="00286363">
        <w:rPr>
          <w:sz w:val="22"/>
          <w:szCs w:val="22"/>
        </w:rPr>
        <w:t>Hound</w:t>
      </w:r>
      <w:proofErr w:type="spellEnd"/>
      <w:r w:rsidRPr="00286363">
        <w:rPr>
          <w:sz w:val="22"/>
          <w:szCs w:val="22"/>
        </w:rPr>
        <w:t xml:space="preserve"> of the </w:t>
      </w:r>
      <w:proofErr w:type="spellStart"/>
      <w:r w:rsidRPr="00286363">
        <w:rPr>
          <w:sz w:val="22"/>
          <w:szCs w:val="22"/>
        </w:rPr>
        <w:t>Baskervilles</w:t>
      </w:r>
      <w:proofErr w:type="spellEnd"/>
      <w:r w:rsidRPr="00286363">
        <w:rPr>
          <w:sz w:val="22"/>
          <w:szCs w:val="22"/>
        </w:rPr>
        <w:t>”</w:t>
      </w:r>
    </w:p>
    <w:p w14:paraId="621260DB" w14:textId="77777777" w:rsidR="00286363" w:rsidRPr="00286363" w:rsidRDefault="00286363" w:rsidP="00286363">
      <w:pPr>
        <w:rPr>
          <w:sz w:val="22"/>
          <w:szCs w:val="22"/>
        </w:rPr>
      </w:pPr>
      <w:r w:rsidRPr="00286363">
        <w:rPr>
          <w:sz w:val="22"/>
          <w:szCs w:val="22"/>
        </w:rPr>
        <w:t>Si proseguirà poi con il lavoro sul libro in uso nel precedente anno, riprendendo in parte i punti affrontati precedentemente, ampliandoli e proponendo materiali di lettura e di ascolto più complessi.</w:t>
      </w:r>
    </w:p>
    <w:p w14:paraId="761AA95E" w14:textId="77777777" w:rsidR="00286363" w:rsidRPr="00286363" w:rsidRDefault="00286363" w:rsidP="00286363">
      <w:pPr>
        <w:rPr>
          <w:sz w:val="22"/>
          <w:szCs w:val="22"/>
        </w:rPr>
      </w:pPr>
      <w:r w:rsidRPr="00286363">
        <w:rPr>
          <w:sz w:val="22"/>
          <w:szCs w:val="22"/>
        </w:rPr>
        <w:t xml:space="preserve">Lezioni 6/10: raccontare fatti usando il passato semplice dei verbi sia regolari che irregolari; domande al passato e risposte brevi; uso delle </w:t>
      </w:r>
      <w:proofErr w:type="spellStart"/>
      <w:r w:rsidRPr="00286363">
        <w:rPr>
          <w:i/>
          <w:sz w:val="22"/>
          <w:szCs w:val="22"/>
        </w:rPr>
        <w:t>wh-questions</w:t>
      </w:r>
      <w:proofErr w:type="spellEnd"/>
      <w:r w:rsidRPr="00286363">
        <w:rPr>
          <w:sz w:val="22"/>
          <w:szCs w:val="22"/>
        </w:rPr>
        <w:t>; presentare e accettare delle scuse</w:t>
      </w:r>
    </w:p>
    <w:p w14:paraId="77E065FE" w14:textId="77777777" w:rsidR="00286363" w:rsidRPr="00286363" w:rsidRDefault="00286363" w:rsidP="00286363">
      <w:pPr>
        <w:rPr>
          <w:sz w:val="22"/>
          <w:szCs w:val="22"/>
        </w:rPr>
      </w:pPr>
      <w:r w:rsidRPr="00286363">
        <w:rPr>
          <w:sz w:val="22"/>
          <w:szCs w:val="22"/>
        </w:rPr>
        <w:t xml:space="preserve">Lezioni 11/15: parlare di cibo e bevande, uso dei sostantivi numerabili e non numerabili, lessico relativo ai contenitori per cibi, uso di </w:t>
      </w:r>
      <w:r w:rsidRPr="00286363">
        <w:rPr>
          <w:i/>
          <w:sz w:val="22"/>
          <w:szCs w:val="22"/>
        </w:rPr>
        <w:t xml:space="preserve">some, </w:t>
      </w:r>
      <w:proofErr w:type="spellStart"/>
      <w:r w:rsidRPr="00286363">
        <w:rPr>
          <w:i/>
          <w:sz w:val="22"/>
          <w:szCs w:val="22"/>
        </w:rPr>
        <w:t>any</w:t>
      </w:r>
      <w:proofErr w:type="spellEnd"/>
      <w:r w:rsidRPr="00286363">
        <w:rPr>
          <w:i/>
          <w:sz w:val="22"/>
          <w:szCs w:val="22"/>
        </w:rPr>
        <w:t xml:space="preserve">, a </w:t>
      </w:r>
      <w:proofErr w:type="spellStart"/>
      <w:r w:rsidRPr="00286363">
        <w:rPr>
          <w:i/>
          <w:sz w:val="22"/>
          <w:szCs w:val="22"/>
        </w:rPr>
        <w:t>lot</w:t>
      </w:r>
      <w:proofErr w:type="spellEnd"/>
      <w:r w:rsidRPr="00286363">
        <w:rPr>
          <w:i/>
          <w:sz w:val="22"/>
          <w:szCs w:val="22"/>
        </w:rPr>
        <w:t xml:space="preserve"> </w:t>
      </w:r>
      <w:proofErr w:type="gramStart"/>
      <w:r w:rsidRPr="00286363">
        <w:rPr>
          <w:i/>
          <w:sz w:val="22"/>
          <w:szCs w:val="22"/>
        </w:rPr>
        <w:t xml:space="preserve">of </w:t>
      </w:r>
      <w:r w:rsidRPr="00286363">
        <w:rPr>
          <w:sz w:val="22"/>
          <w:szCs w:val="22"/>
        </w:rPr>
        <w:t xml:space="preserve"> e</w:t>
      </w:r>
      <w:proofErr w:type="gramEnd"/>
      <w:r w:rsidRPr="00286363">
        <w:rPr>
          <w:sz w:val="22"/>
          <w:szCs w:val="22"/>
        </w:rPr>
        <w:t xml:space="preserve"> dei comparativi, frasi utili da usare in un bar</w:t>
      </w:r>
    </w:p>
    <w:p w14:paraId="76B5C25F" w14:textId="77777777" w:rsidR="00286363" w:rsidRPr="00286363" w:rsidRDefault="00286363" w:rsidP="00286363">
      <w:pPr>
        <w:rPr>
          <w:sz w:val="22"/>
          <w:szCs w:val="22"/>
        </w:rPr>
      </w:pPr>
      <w:r w:rsidRPr="00286363">
        <w:rPr>
          <w:sz w:val="22"/>
          <w:szCs w:val="22"/>
        </w:rPr>
        <w:t xml:space="preserve">Lezioni 16/20: descrivere un’esperienza di viaggio, uso del </w:t>
      </w:r>
      <w:proofErr w:type="spellStart"/>
      <w:r w:rsidRPr="00286363">
        <w:rPr>
          <w:i/>
          <w:sz w:val="22"/>
          <w:szCs w:val="22"/>
        </w:rPr>
        <w:t>present</w:t>
      </w:r>
      <w:proofErr w:type="spellEnd"/>
      <w:r w:rsidRPr="00286363">
        <w:rPr>
          <w:i/>
          <w:sz w:val="22"/>
          <w:szCs w:val="22"/>
        </w:rPr>
        <w:t xml:space="preserve"> </w:t>
      </w:r>
      <w:proofErr w:type="spellStart"/>
      <w:r w:rsidRPr="00286363">
        <w:rPr>
          <w:i/>
          <w:sz w:val="22"/>
          <w:szCs w:val="22"/>
        </w:rPr>
        <w:t>continuous</w:t>
      </w:r>
      <w:proofErr w:type="spellEnd"/>
      <w:r w:rsidRPr="00286363">
        <w:rPr>
          <w:sz w:val="22"/>
          <w:szCs w:val="22"/>
        </w:rPr>
        <w:t>, lessico relativo alle condizioni climatiche, uso dei superlativi, frasi utili per chiedere informazioni, chiarimenti o per fissare un appuntamento</w:t>
      </w:r>
    </w:p>
    <w:p w14:paraId="35EEB584" w14:textId="77777777" w:rsidR="00286363" w:rsidRPr="00286363" w:rsidRDefault="00286363" w:rsidP="00286363">
      <w:pPr>
        <w:rPr>
          <w:sz w:val="22"/>
          <w:szCs w:val="22"/>
        </w:rPr>
      </w:pPr>
      <w:r w:rsidRPr="00286363">
        <w:rPr>
          <w:sz w:val="22"/>
          <w:szCs w:val="22"/>
        </w:rPr>
        <w:t>Lezioni 21/25: dare o ricevere consigli, uso di</w:t>
      </w:r>
      <w:r w:rsidRPr="00286363">
        <w:rPr>
          <w:i/>
          <w:sz w:val="22"/>
          <w:szCs w:val="22"/>
        </w:rPr>
        <w:t xml:space="preserve"> </w:t>
      </w:r>
      <w:proofErr w:type="spellStart"/>
      <w:r w:rsidRPr="00286363">
        <w:rPr>
          <w:i/>
          <w:sz w:val="22"/>
          <w:szCs w:val="22"/>
        </w:rPr>
        <w:t>should</w:t>
      </w:r>
      <w:proofErr w:type="spellEnd"/>
      <w:r w:rsidRPr="00286363">
        <w:rPr>
          <w:i/>
          <w:sz w:val="22"/>
          <w:szCs w:val="22"/>
        </w:rPr>
        <w:t xml:space="preserve"> </w:t>
      </w:r>
      <w:r w:rsidRPr="00286363">
        <w:rPr>
          <w:sz w:val="22"/>
          <w:szCs w:val="22"/>
        </w:rPr>
        <w:t xml:space="preserve">o </w:t>
      </w:r>
      <w:proofErr w:type="spellStart"/>
      <w:r w:rsidRPr="00286363">
        <w:rPr>
          <w:i/>
          <w:sz w:val="22"/>
          <w:szCs w:val="22"/>
        </w:rPr>
        <w:t>shouldn’t</w:t>
      </w:r>
      <w:proofErr w:type="spellEnd"/>
      <w:r w:rsidRPr="00286363">
        <w:rPr>
          <w:sz w:val="22"/>
          <w:szCs w:val="22"/>
        </w:rPr>
        <w:t xml:space="preserve">, lessico relativo alla salute, discutere dei propri programmi per il futuro, uso di </w:t>
      </w:r>
      <w:r w:rsidRPr="00286363">
        <w:rPr>
          <w:i/>
          <w:sz w:val="22"/>
          <w:szCs w:val="22"/>
        </w:rPr>
        <w:t xml:space="preserve">to be </w:t>
      </w:r>
      <w:proofErr w:type="spellStart"/>
      <w:r w:rsidRPr="00286363">
        <w:rPr>
          <w:i/>
          <w:sz w:val="22"/>
          <w:szCs w:val="22"/>
        </w:rPr>
        <w:t>going</w:t>
      </w:r>
      <w:proofErr w:type="spellEnd"/>
      <w:r w:rsidRPr="00286363">
        <w:rPr>
          <w:i/>
          <w:sz w:val="22"/>
          <w:szCs w:val="22"/>
        </w:rPr>
        <w:t xml:space="preserve"> to</w:t>
      </w:r>
      <w:r w:rsidRPr="00286363">
        <w:rPr>
          <w:sz w:val="22"/>
          <w:szCs w:val="22"/>
        </w:rPr>
        <w:t xml:space="preserve">, parlare di ciò che si vorrebbe fare, uso di </w:t>
      </w:r>
      <w:proofErr w:type="spellStart"/>
      <w:r w:rsidRPr="00286363">
        <w:rPr>
          <w:i/>
          <w:sz w:val="22"/>
          <w:szCs w:val="22"/>
        </w:rPr>
        <w:t>would</w:t>
      </w:r>
      <w:proofErr w:type="spellEnd"/>
      <w:r w:rsidRPr="00286363">
        <w:rPr>
          <w:i/>
          <w:sz w:val="22"/>
          <w:szCs w:val="22"/>
        </w:rPr>
        <w:t xml:space="preserve"> like</w:t>
      </w:r>
      <w:r w:rsidRPr="00286363">
        <w:rPr>
          <w:sz w:val="22"/>
          <w:szCs w:val="22"/>
        </w:rPr>
        <w:t xml:space="preserve">, attività che si esprimono con </w:t>
      </w:r>
      <w:r w:rsidRPr="00286363">
        <w:rPr>
          <w:i/>
          <w:sz w:val="22"/>
          <w:szCs w:val="22"/>
        </w:rPr>
        <w:t xml:space="preserve">go </w:t>
      </w:r>
      <w:r w:rsidRPr="00286363">
        <w:rPr>
          <w:sz w:val="22"/>
          <w:szCs w:val="22"/>
        </w:rPr>
        <w:t>+ forma in -</w:t>
      </w:r>
      <w:proofErr w:type="spellStart"/>
      <w:r w:rsidRPr="00286363">
        <w:rPr>
          <w:i/>
          <w:sz w:val="22"/>
          <w:szCs w:val="22"/>
        </w:rPr>
        <w:t>ing</w:t>
      </w:r>
      <w:proofErr w:type="spellEnd"/>
      <w:r w:rsidRPr="00286363">
        <w:rPr>
          <w:sz w:val="22"/>
          <w:szCs w:val="22"/>
        </w:rPr>
        <w:t>, frasi utili per prendere accordi o fare inviti</w:t>
      </w:r>
    </w:p>
    <w:p w14:paraId="21B65E4C" w14:textId="77777777" w:rsidR="00286363" w:rsidRPr="00286363" w:rsidRDefault="00286363" w:rsidP="00286363">
      <w:pPr>
        <w:rPr>
          <w:sz w:val="22"/>
          <w:szCs w:val="22"/>
        </w:rPr>
      </w:pPr>
      <w:r w:rsidRPr="00286363">
        <w:rPr>
          <w:sz w:val="22"/>
          <w:szCs w:val="22"/>
        </w:rPr>
        <w:t xml:space="preserve">Lezioni 25/30: costruzioni sintattiche dei verbi, parlare dell’abbigliamento, uso di </w:t>
      </w:r>
      <w:proofErr w:type="spellStart"/>
      <w:r w:rsidRPr="00286363">
        <w:rPr>
          <w:i/>
          <w:sz w:val="22"/>
          <w:szCs w:val="22"/>
        </w:rPr>
        <w:t>have</w:t>
      </w:r>
      <w:proofErr w:type="spellEnd"/>
      <w:r w:rsidRPr="00286363">
        <w:rPr>
          <w:i/>
          <w:sz w:val="22"/>
          <w:szCs w:val="22"/>
        </w:rPr>
        <w:t xml:space="preserve"> to</w:t>
      </w:r>
      <w:r w:rsidRPr="00286363">
        <w:rPr>
          <w:sz w:val="22"/>
          <w:szCs w:val="22"/>
        </w:rPr>
        <w:t>,</w:t>
      </w:r>
      <w:r w:rsidRPr="00286363">
        <w:rPr>
          <w:i/>
          <w:sz w:val="22"/>
          <w:szCs w:val="22"/>
        </w:rPr>
        <w:t xml:space="preserve"> </w:t>
      </w:r>
      <w:proofErr w:type="spellStart"/>
      <w:r w:rsidRPr="00286363">
        <w:rPr>
          <w:i/>
          <w:sz w:val="22"/>
          <w:szCs w:val="22"/>
        </w:rPr>
        <w:t>don’t</w:t>
      </w:r>
      <w:proofErr w:type="spellEnd"/>
      <w:r w:rsidRPr="00286363">
        <w:rPr>
          <w:i/>
          <w:sz w:val="22"/>
          <w:szCs w:val="22"/>
        </w:rPr>
        <w:t xml:space="preserve"> </w:t>
      </w:r>
      <w:proofErr w:type="spellStart"/>
      <w:r w:rsidRPr="00286363">
        <w:rPr>
          <w:i/>
          <w:sz w:val="22"/>
          <w:szCs w:val="22"/>
        </w:rPr>
        <w:t>have</w:t>
      </w:r>
      <w:proofErr w:type="spellEnd"/>
      <w:r w:rsidRPr="00286363">
        <w:rPr>
          <w:i/>
          <w:sz w:val="22"/>
          <w:szCs w:val="22"/>
        </w:rPr>
        <w:t xml:space="preserve"> to</w:t>
      </w:r>
      <w:r w:rsidRPr="00286363">
        <w:rPr>
          <w:sz w:val="22"/>
          <w:szCs w:val="22"/>
        </w:rPr>
        <w:t>,</w:t>
      </w:r>
      <w:r w:rsidRPr="00286363">
        <w:rPr>
          <w:i/>
          <w:sz w:val="22"/>
          <w:szCs w:val="22"/>
        </w:rPr>
        <w:t xml:space="preserve"> </w:t>
      </w:r>
      <w:r w:rsidRPr="00286363">
        <w:rPr>
          <w:sz w:val="22"/>
          <w:szCs w:val="22"/>
        </w:rPr>
        <w:t xml:space="preserve">uso del </w:t>
      </w:r>
      <w:proofErr w:type="spellStart"/>
      <w:r w:rsidRPr="00286363">
        <w:rPr>
          <w:i/>
          <w:sz w:val="22"/>
          <w:szCs w:val="22"/>
        </w:rPr>
        <w:t>present</w:t>
      </w:r>
      <w:proofErr w:type="spellEnd"/>
      <w:r w:rsidRPr="00286363">
        <w:rPr>
          <w:i/>
          <w:sz w:val="22"/>
          <w:szCs w:val="22"/>
        </w:rPr>
        <w:t xml:space="preserve"> </w:t>
      </w:r>
      <w:proofErr w:type="spellStart"/>
      <w:r w:rsidRPr="00286363">
        <w:rPr>
          <w:i/>
          <w:sz w:val="22"/>
          <w:szCs w:val="22"/>
        </w:rPr>
        <w:t>perfect</w:t>
      </w:r>
      <w:proofErr w:type="spellEnd"/>
      <w:r w:rsidRPr="00286363">
        <w:rPr>
          <w:sz w:val="22"/>
          <w:szCs w:val="22"/>
        </w:rPr>
        <w:t>, frasi utilizzabili per fare un complimento</w:t>
      </w:r>
    </w:p>
    <w:p w14:paraId="6C4C5F2D" w14:textId="77777777" w:rsidR="00286363" w:rsidRPr="00286363" w:rsidRDefault="00286363" w:rsidP="00286363">
      <w:pPr>
        <w:rPr>
          <w:sz w:val="22"/>
          <w:szCs w:val="22"/>
        </w:rPr>
      </w:pPr>
      <w:r w:rsidRPr="00286363">
        <w:rPr>
          <w:sz w:val="22"/>
          <w:szCs w:val="22"/>
        </w:rPr>
        <w:t>Il tutto verrà integrato con articoli di giornale o materiali trovati su internet</w:t>
      </w:r>
    </w:p>
    <w:p w14:paraId="3901B86B" w14:textId="77777777" w:rsidR="007D6F30" w:rsidRPr="00286363" w:rsidRDefault="007D6F30">
      <w:pPr>
        <w:rPr>
          <w:sz w:val="22"/>
          <w:szCs w:val="22"/>
        </w:rPr>
      </w:pPr>
    </w:p>
    <w:sectPr w:rsidR="007D6F30" w:rsidRPr="00286363"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C300B"/>
    <w:rsid w:val="000E5061"/>
    <w:rsid w:val="00157D9A"/>
    <w:rsid w:val="00236D00"/>
    <w:rsid w:val="00262A85"/>
    <w:rsid w:val="002708D9"/>
    <w:rsid w:val="00286363"/>
    <w:rsid w:val="002D2209"/>
    <w:rsid w:val="002D2CC1"/>
    <w:rsid w:val="002F03BB"/>
    <w:rsid w:val="00422C2B"/>
    <w:rsid w:val="00437D8A"/>
    <w:rsid w:val="00552E07"/>
    <w:rsid w:val="00565751"/>
    <w:rsid w:val="005E73CA"/>
    <w:rsid w:val="006436AF"/>
    <w:rsid w:val="00671345"/>
    <w:rsid w:val="007A072B"/>
    <w:rsid w:val="007D6F30"/>
    <w:rsid w:val="007E683C"/>
    <w:rsid w:val="00817AA1"/>
    <w:rsid w:val="00967B0C"/>
    <w:rsid w:val="009E5C40"/>
    <w:rsid w:val="009E72B5"/>
    <w:rsid w:val="009F1B1D"/>
    <w:rsid w:val="00B64D67"/>
    <w:rsid w:val="00B87CA9"/>
    <w:rsid w:val="00C4477F"/>
    <w:rsid w:val="00C5247E"/>
    <w:rsid w:val="00C8011A"/>
    <w:rsid w:val="00C902C9"/>
    <w:rsid w:val="00CB6454"/>
    <w:rsid w:val="00CE0E41"/>
    <w:rsid w:val="00D11679"/>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styleId="Enfasigrassetto">
    <w:name w:val="Strong"/>
    <w:basedOn w:val="Carpredefinitoparagrafo"/>
    <w:uiPriority w:val="22"/>
    <w:qFormat/>
    <w:rsid w:val="002708D9"/>
    <w:rPr>
      <w:b/>
      <w:bCs/>
    </w:rPr>
  </w:style>
  <w:style w:type="character" w:customStyle="1" w:styleId="apple-converted-space">
    <w:name w:val="apple-converted-space"/>
    <w:rsid w:val="002708D9"/>
  </w:style>
  <w:style w:type="table" w:styleId="Grigliatabella">
    <w:name w:val="Table Grid"/>
    <w:basedOn w:val="Tabellanormale"/>
    <w:uiPriority w:val="39"/>
    <w:rsid w:val="0027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E5C40"/>
    <w:pPr>
      <w:spacing w:after="0" w:line="240" w:lineRule="auto"/>
    </w:pPr>
    <w:rPr>
      <w:rFonts w:ascii="Arial" w:eastAsia="Times New Roman" w:hAnsi="Arial" w:cs="Times New Roman"/>
      <w:sz w:val="28"/>
      <w:szCs w:val="24"/>
      <w:lang w:eastAsia="it-IT"/>
    </w:rPr>
  </w:style>
  <w:style w:type="table" w:styleId="Grigliatabellachiara">
    <w:name w:val="Grid Table Light"/>
    <w:basedOn w:val="Tabellanormale"/>
    <w:uiPriority w:val="40"/>
    <w:rsid w:val="00C447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2863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foelenco">
    <w:name w:val="List Paragraph"/>
    <w:basedOn w:val="Normale"/>
    <w:uiPriority w:val="34"/>
    <w:qFormat/>
    <w:rsid w:val="00286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796590">
      <w:bodyDiv w:val="1"/>
      <w:marLeft w:val="0"/>
      <w:marRight w:val="0"/>
      <w:marTop w:val="0"/>
      <w:marBottom w:val="0"/>
      <w:divBdr>
        <w:top w:val="none" w:sz="0" w:space="0" w:color="auto"/>
        <w:left w:val="none" w:sz="0" w:space="0" w:color="auto"/>
        <w:bottom w:val="none" w:sz="0" w:space="0" w:color="auto"/>
        <w:right w:val="none" w:sz="0" w:space="0" w:color="auto"/>
      </w:divBdr>
    </w:div>
    <w:div w:id="1809662362">
      <w:bodyDiv w:val="1"/>
      <w:marLeft w:val="0"/>
      <w:marRight w:val="0"/>
      <w:marTop w:val="0"/>
      <w:marBottom w:val="0"/>
      <w:divBdr>
        <w:top w:val="none" w:sz="0" w:space="0" w:color="auto"/>
        <w:left w:val="none" w:sz="0" w:space="0" w:color="auto"/>
        <w:bottom w:val="none" w:sz="0" w:space="0" w:color="auto"/>
        <w:right w:val="none" w:sz="0" w:space="0" w:color="auto"/>
      </w:divBdr>
    </w:div>
    <w:div w:id="19319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490</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6</cp:revision>
  <cp:lastPrinted>2024-07-23T13:26:00Z</cp:lastPrinted>
  <dcterms:created xsi:type="dcterms:W3CDTF">2024-06-12T11:54:00Z</dcterms:created>
  <dcterms:modified xsi:type="dcterms:W3CDTF">2024-07-23T13:33:00Z</dcterms:modified>
</cp:coreProperties>
</file>