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02D6DA36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F90018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F90018">
        <w:rPr>
          <w:b/>
          <w:bCs/>
          <w:sz w:val="44"/>
        </w:rPr>
        <w:t>5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09"/>
        <w:gridCol w:w="7087"/>
      </w:tblGrid>
      <w:tr w:rsidR="005E73CA" w:rsidRPr="00F028A8" w14:paraId="1E942FA0" w14:textId="77777777" w:rsidTr="00F90018">
        <w:trPr>
          <w:trHeight w:val="830"/>
        </w:trPr>
        <w:tc>
          <w:tcPr>
            <w:tcW w:w="1838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68BA21B0" w14:textId="1E9C806D" w:rsidR="005E73CA" w:rsidRPr="009124C2" w:rsidRDefault="00C332AB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26</w:t>
            </w:r>
          </w:p>
        </w:tc>
        <w:tc>
          <w:tcPr>
            <w:tcW w:w="7087" w:type="dxa"/>
            <w:vAlign w:val="center"/>
          </w:tcPr>
          <w:p w14:paraId="47AB3DF8" w14:textId="4D940984" w:rsidR="005E73CA" w:rsidRPr="00C332AB" w:rsidRDefault="00C332AB" w:rsidP="00C332AB">
            <w:pPr>
              <w:pStyle w:val="NormaleWeb"/>
              <w:spacing w:before="0" w:after="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C332AB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 xml:space="preserve">TAI CHI CHUAN BASE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44816BBC" w:rsidR="00CE0E41" w:rsidRPr="00C332AB" w:rsidRDefault="00C332AB" w:rsidP="00C332AB">
            <w:pPr>
              <w:pStyle w:val="NormaleWeb"/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32AB">
              <w:rPr>
                <w:rFonts w:ascii="Arial" w:hAnsi="Arial" w:cs="Arial"/>
                <w:b/>
                <w:bCs/>
                <w:sz w:val="22"/>
                <w:szCs w:val="22"/>
              </w:rPr>
              <w:t>Angelo Nembrini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0150DE9C" w:rsidR="00CE0E41" w:rsidRPr="00C332AB" w:rsidRDefault="00C332AB" w:rsidP="00CB3121">
            <w:pPr>
              <w:rPr>
                <w:sz w:val="22"/>
                <w:szCs w:val="22"/>
              </w:rPr>
            </w:pPr>
            <w:r w:rsidRPr="00C332AB"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7D9D551E" w:rsidR="00CE0E41" w:rsidRPr="00C332AB" w:rsidRDefault="00E17078" w:rsidP="00CB3121">
            <w:pPr>
              <w:rPr>
                <w:sz w:val="22"/>
                <w:szCs w:val="22"/>
              </w:rPr>
            </w:pPr>
            <w:r w:rsidRPr="00C332AB">
              <w:rPr>
                <w:sz w:val="22"/>
                <w:szCs w:val="22"/>
              </w:rPr>
              <w:t>1</w:t>
            </w:r>
            <w:r w:rsidR="00C332AB" w:rsidRPr="00C332AB">
              <w:rPr>
                <w:sz w:val="22"/>
                <w:szCs w:val="22"/>
              </w:rPr>
              <w:t>0</w:t>
            </w:r>
            <w:r w:rsidRPr="00C332AB">
              <w:rPr>
                <w:sz w:val="22"/>
                <w:szCs w:val="22"/>
              </w:rPr>
              <w:t>.00-1</w:t>
            </w:r>
            <w:r w:rsidR="00C332AB" w:rsidRPr="00C332AB">
              <w:rPr>
                <w:sz w:val="22"/>
                <w:szCs w:val="22"/>
              </w:rPr>
              <w:t>1</w:t>
            </w:r>
            <w:r w:rsidRPr="00C332AB">
              <w:rPr>
                <w:sz w:val="22"/>
                <w:szCs w:val="22"/>
              </w:rPr>
              <w:t>.</w:t>
            </w:r>
            <w:r w:rsidR="00C332AB" w:rsidRPr="00C332AB">
              <w:rPr>
                <w:sz w:val="22"/>
                <w:szCs w:val="22"/>
              </w:rPr>
              <w:t>30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6A8F20C5" w14:textId="5BBCBE82" w:rsidR="00CE0E41" w:rsidRDefault="00CE0E41" w:rsidP="00C332AB">
            <w:pPr>
              <w:jc w:val="both"/>
              <w:rPr>
                <w:rFonts w:cs="Arial"/>
                <w:sz w:val="22"/>
                <w:szCs w:val="22"/>
              </w:rPr>
            </w:pPr>
            <w:r w:rsidRPr="00C332AB">
              <w:rPr>
                <w:sz w:val="22"/>
                <w:szCs w:val="22"/>
              </w:rPr>
              <w:t xml:space="preserve">Dal </w:t>
            </w:r>
            <w:r w:rsidR="00C332AB" w:rsidRPr="00C332AB">
              <w:rPr>
                <w:rFonts w:cs="Arial"/>
                <w:sz w:val="22"/>
                <w:szCs w:val="22"/>
              </w:rPr>
              <w:t>26 settembre al 28 novembre 2024 (10 incontri</w:t>
            </w:r>
            <w:r w:rsidR="008B31D3">
              <w:rPr>
                <w:rFonts w:cs="Arial"/>
                <w:sz w:val="22"/>
                <w:szCs w:val="22"/>
              </w:rPr>
              <w:t xml:space="preserve"> </w:t>
            </w:r>
            <w:r w:rsidR="00C332AB" w:rsidRPr="00C332AB">
              <w:rPr>
                <w:rFonts w:cs="Arial"/>
                <w:sz w:val="22"/>
                <w:szCs w:val="22"/>
              </w:rPr>
              <w:t>- € 40,00)</w:t>
            </w:r>
            <w:r w:rsidR="00D157A2">
              <w:rPr>
                <w:rFonts w:cs="Arial"/>
                <w:sz w:val="22"/>
                <w:szCs w:val="22"/>
              </w:rPr>
              <w:t xml:space="preserve"> </w:t>
            </w:r>
            <w:r w:rsidR="00D157A2" w:rsidRPr="008B31D3">
              <w:rPr>
                <w:rFonts w:cs="Arial"/>
                <w:color w:val="FF0000"/>
                <w:sz w:val="22"/>
                <w:szCs w:val="22"/>
              </w:rPr>
              <w:t xml:space="preserve">no 31.10 si recupera </w:t>
            </w:r>
            <w:r w:rsidR="002906D1">
              <w:rPr>
                <w:rFonts w:cs="Arial"/>
                <w:color w:val="FF0000"/>
                <w:sz w:val="22"/>
                <w:szCs w:val="22"/>
              </w:rPr>
              <w:t>5</w:t>
            </w:r>
            <w:r w:rsidR="00D157A2" w:rsidRPr="008B31D3">
              <w:rPr>
                <w:rFonts w:cs="Arial"/>
                <w:color w:val="FF0000"/>
                <w:sz w:val="22"/>
                <w:szCs w:val="22"/>
              </w:rPr>
              <w:t>.12.2024</w:t>
            </w:r>
          </w:p>
          <w:p w14:paraId="1BBB36A1" w14:textId="6A1D3497" w:rsidR="00D157A2" w:rsidRPr="00C332AB" w:rsidRDefault="00D157A2" w:rsidP="00C332A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0CEEFFEE" w:rsidR="00CE0E41" w:rsidRPr="00C332AB" w:rsidRDefault="00205C44" w:rsidP="00CB3121">
            <w:pPr>
              <w:jc w:val="both"/>
              <w:rPr>
                <w:sz w:val="22"/>
                <w:szCs w:val="22"/>
              </w:rPr>
            </w:pPr>
            <w:r w:rsidRPr="00070A58">
              <w:rPr>
                <w:rFonts w:cs="Arial"/>
                <w:color w:val="FF0000"/>
                <w:sz w:val="22"/>
                <w:szCs w:val="22"/>
              </w:rPr>
              <w:t>palestra centro sportivo "Don Bepo Vavassori" - via Don Bepo Vavassori, 1 Villaggio Sposi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433DF5DA" w:rsidR="00CE0E41" w:rsidRPr="00C332AB" w:rsidRDefault="00C332AB" w:rsidP="00C332AB">
            <w:pPr>
              <w:pStyle w:val="Normale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3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BENESSERE 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759CF946" w14:textId="77777777" w:rsidR="00C332AB" w:rsidRPr="00C332AB" w:rsidRDefault="00C332AB" w:rsidP="00C332AB">
            <w:pPr>
              <w:pStyle w:val="NormaleWeb"/>
              <w:spacing w:before="0" w:after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332A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Il </w:t>
            </w:r>
            <w:proofErr w:type="spellStart"/>
            <w:r w:rsidRPr="00C332AB">
              <w:rPr>
                <w:rFonts w:ascii="Arial" w:hAnsi="Arial" w:cs="Arial"/>
                <w:i/>
                <w:iCs/>
                <w:sz w:val="22"/>
                <w:szCs w:val="22"/>
              </w:rPr>
              <w:t>Tai</w:t>
            </w:r>
            <w:proofErr w:type="spellEnd"/>
            <w:r w:rsidRPr="00C332A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Chi </w:t>
            </w:r>
            <w:proofErr w:type="spellStart"/>
            <w:r w:rsidRPr="00C332AB">
              <w:rPr>
                <w:rFonts w:ascii="Arial" w:hAnsi="Arial" w:cs="Arial"/>
                <w:i/>
                <w:iCs/>
                <w:sz w:val="22"/>
                <w:szCs w:val="22"/>
              </w:rPr>
              <w:t>Chuan</w:t>
            </w:r>
            <w:proofErr w:type="spellEnd"/>
            <w:r w:rsidRPr="00C332A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è un’antica arte cinese che può essere considerata sia un’arte marziale, sia un metodo per il mantenimento o il recupero del benessere. Si pratica con esercizi e movimenti che si adattano alla propria condizione individuale; per le caratteristiche di questa disciplina e per come sono strutturate le nostre lezioni, </w:t>
            </w:r>
            <w:proofErr w:type="spellStart"/>
            <w:r w:rsidRPr="00C332AB">
              <w:rPr>
                <w:rFonts w:ascii="Arial" w:hAnsi="Arial" w:cs="Arial"/>
                <w:i/>
                <w:iCs/>
                <w:sz w:val="22"/>
                <w:szCs w:val="22"/>
              </w:rPr>
              <w:t>puo</w:t>
            </w:r>
            <w:proofErr w:type="spellEnd"/>
            <w:r w:rsidRPr="00C332A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̀ essere praticato a tutte le </w:t>
            </w:r>
            <w:proofErr w:type="spellStart"/>
            <w:r w:rsidRPr="00C332AB">
              <w:rPr>
                <w:rFonts w:ascii="Arial" w:hAnsi="Arial" w:cs="Arial"/>
                <w:i/>
                <w:iCs/>
                <w:sz w:val="22"/>
                <w:szCs w:val="22"/>
              </w:rPr>
              <w:t>eta</w:t>
            </w:r>
            <w:proofErr w:type="spellEnd"/>
            <w:r w:rsidRPr="00C332A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̀ con notevoli benefici anche per le persone non </w:t>
            </w:r>
            <w:proofErr w:type="spellStart"/>
            <w:r w:rsidRPr="00C332AB">
              <w:rPr>
                <w:rFonts w:ascii="Arial" w:hAnsi="Arial" w:cs="Arial"/>
                <w:i/>
                <w:iCs/>
                <w:sz w:val="22"/>
                <w:szCs w:val="22"/>
              </w:rPr>
              <w:t>piu</w:t>
            </w:r>
            <w:proofErr w:type="spellEnd"/>
            <w:r w:rsidRPr="00C332A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̀ giovani. I suoi movimenti fluidi, in sintonia con la respirazione, riportano armonia e sincronia tra mente e corpo, </w:t>
            </w:r>
            <w:proofErr w:type="spellStart"/>
            <w:r w:rsidRPr="00C332AB">
              <w:rPr>
                <w:rFonts w:ascii="Arial" w:hAnsi="Arial" w:cs="Arial"/>
                <w:i/>
                <w:iCs/>
                <w:sz w:val="22"/>
                <w:szCs w:val="22"/>
              </w:rPr>
              <w:t>flessibilita</w:t>
            </w:r>
            <w:proofErr w:type="spellEnd"/>
            <w:r w:rsidRPr="00C332A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̀ alle articolazioni, rilassamento dei muscoli, forza e benessere. Riveste inoltre notevole importanza un atteggiamento posturale corretto. Il </w:t>
            </w:r>
            <w:proofErr w:type="spellStart"/>
            <w:r w:rsidRPr="00C332AB">
              <w:rPr>
                <w:rFonts w:ascii="Arial" w:hAnsi="Arial" w:cs="Arial"/>
                <w:i/>
                <w:iCs/>
                <w:sz w:val="22"/>
                <w:szCs w:val="22"/>
              </w:rPr>
              <w:t>Tai</w:t>
            </w:r>
            <w:proofErr w:type="spellEnd"/>
            <w:r w:rsidRPr="00C332A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Chi </w:t>
            </w:r>
            <w:proofErr w:type="spellStart"/>
            <w:r w:rsidRPr="00C332AB">
              <w:rPr>
                <w:rFonts w:ascii="Arial" w:hAnsi="Arial" w:cs="Arial"/>
                <w:i/>
                <w:iCs/>
                <w:sz w:val="22"/>
                <w:szCs w:val="22"/>
              </w:rPr>
              <w:t>Chuan</w:t>
            </w:r>
            <w:proofErr w:type="spellEnd"/>
            <w:r w:rsidRPr="00C332A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segue i principi della medicina tradizionale cinese: la sua costante pratica provoca lo sblocco delle tensioni sia sul piano fisico sia su quello mentale.</w:t>
            </w:r>
          </w:p>
          <w:p w14:paraId="2213D8A2" w14:textId="77777777" w:rsidR="00C332AB" w:rsidRPr="00C332AB" w:rsidRDefault="00C332AB" w:rsidP="00C332AB">
            <w:pPr>
              <w:pStyle w:val="NormaleWeb"/>
              <w:spacing w:before="0" w:after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332AB">
              <w:rPr>
                <w:rFonts w:ascii="Arial" w:hAnsi="Arial" w:cs="Arial"/>
                <w:i/>
                <w:iCs/>
                <w:sz w:val="22"/>
                <w:szCs w:val="22"/>
              </w:rPr>
              <w:t>Nel primo corso impareremo la "Forma Base" e faremo i primi 12 dei "24 Esercizi Taoisti".</w:t>
            </w:r>
          </w:p>
          <w:p w14:paraId="58FFBF83" w14:textId="090C2003" w:rsidR="00CE0E41" w:rsidRPr="00C332AB" w:rsidRDefault="00C332AB" w:rsidP="00C332AB">
            <w:pPr>
              <w:pStyle w:val="NormaleWeb"/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32AB">
              <w:rPr>
                <w:rFonts w:ascii="Arial" w:hAnsi="Arial" w:cs="Arial"/>
                <w:b/>
                <w:bCs/>
                <w:sz w:val="22"/>
                <w:szCs w:val="22"/>
              </w:rPr>
              <w:t>N.B. Il corso prosegue in via esclusiva, per chi lo desidera, in seconda fase, stesso orario.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3B0D916D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63D85536" w14:textId="374E709B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Style w:val="Grigliatabella"/>
        <w:tblpPr w:leftFromText="141" w:rightFromText="141" w:vertAnchor="text" w:horzAnchor="margin" w:tblpY="170"/>
        <w:tblW w:w="9511" w:type="dxa"/>
        <w:tblLook w:val="0000" w:firstRow="0" w:lastRow="0" w:firstColumn="0" w:lastColumn="0" w:noHBand="0" w:noVBand="0"/>
      </w:tblPr>
      <w:tblGrid>
        <w:gridCol w:w="461"/>
        <w:gridCol w:w="1635"/>
        <w:gridCol w:w="7415"/>
      </w:tblGrid>
      <w:tr w:rsidR="005D1D3C" w:rsidRPr="00912182" w14:paraId="79ABADCD" w14:textId="77777777" w:rsidTr="00D157A2">
        <w:trPr>
          <w:trHeight w:val="564"/>
        </w:trPr>
        <w:tc>
          <w:tcPr>
            <w:tcW w:w="385" w:type="dxa"/>
          </w:tcPr>
          <w:p w14:paraId="7D49DAEB" w14:textId="77777777" w:rsidR="005D1D3C" w:rsidRPr="009124C2" w:rsidRDefault="005D1D3C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</w:tcPr>
          <w:p w14:paraId="15607591" w14:textId="4C7EF844" w:rsidR="005D1D3C" w:rsidRPr="009124C2" w:rsidRDefault="005D1D3C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26.09.2024</w:t>
            </w:r>
          </w:p>
        </w:tc>
        <w:tc>
          <w:tcPr>
            <w:tcW w:w="7487" w:type="dxa"/>
            <w:vMerge w:val="restart"/>
          </w:tcPr>
          <w:p w14:paraId="2B1E51EE" w14:textId="517234FA" w:rsidR="005D1D3C" w:rsidRPr="005D1D3C" w:rsidRDefault="005D1D3C" w:rsidP="00D157A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D1D3C">
              <w:rPr>
                <w:rFonts w:eastAsiaTheme="minorHAnsi" w:cs="Arial"/>
                <w:sz w:val="20"/>
                <w:szCs w:val="20"/>
                <w:lang w:eastAsia="en-US"/>
              </w:rPr>
              <w:t>Esercizi di scarico delle tensioni più grossolane e altri, al contrario, per calmare, interiorizzare e</w:t>
            </w:r>
            <w:r w:rsidR="00D157A2">
              <w:rPr>
                <w:rFonts w:eastAsiaTheme="minorHAnsi" w:cs="Arial"/>
                <w:sz w:val="20"/>
                <w:szCs w:val="20"/>
                <w:lang w:eastAsia="en-US"/>
              </w:rPr>
              <w:t xml:space="preserve"> </w:t>
            </w:r>
            <w:r w:rsidRPr="005D1D3C">
              <w:rPr>
                <w:rFonts w:eastAsiaTheme="minorHAnsi" w:cs="Arial"/>
                <w:sz w:val="20"/>
                <w:szCs w:val="20"/>
                <w:lang w:eastAsia="en-US"/>
              </w:rPr>
              <w:t>entrare in un atteggiamento consono alla pratica successiva.</w:t>
            </w:r>
          </w:p>
          <w:p w14:paraId="4539E11E" w14:textId="06670606" w:rsidR="005D1D3C" w:rsidRPr="005D1D3C" w:rsidRDefault="005D1D3C" w:rsidP="00D157A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D1D3C">
              <w:rPr>
                <w:rFonts w:eastAsiaTheme="minorHAnsi" w:cs="Arial"/>
                <w:sz w:val="20"/>
                <w:szCs w:val="20"/>
                <w:lang w:eastAsia="en-US"/>
              </w:rPr>
              <w:t xml:space="preserve">Serie di esercizi di Qi Gong (lavoro sull’energia), il movimento nella </w:t>
            </w:r>
            <w:proofErr w:type="spellStart"/>
            <w:proofErr w:type="gramStart"/>
            <w:r w:rsidRPr="005D1D3C">
              <w:rPr>
                <w:rFonts w:eastAsiaTheme="minorHAnsi" w:cs="Arial"/>
                <w:sz w:val="20"/>
                <w:szCs w:val="20"/>
                <w:lang w:eastAsia="en-US"/>
              </w:rPr>
              <w:t>quiete,apparentemente</w:t>
            </w:r>
            <w:proofErr w:type="spellEnd"/>
            <w:proofErr w:type="gramEnd"/>
          </w:p>
          <w:p w14:paraId="587E0494" w14:textId="77777777" w:rsidR="005D1D3C" w:rsidRPr="005D1D3C" w:rsidRDefault="005D1D3C" w:rsidP="00D157A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D1D3C">
              <w:rPr>
                <w:rFonts w:eastAsiaTheme="minorHAnsi" w:cs="Arial"/>
                <w:sz w:val="20"/>
                <w:szCs w:val="20"/>
                <w:lang w:eastAsia="en-US"/>
              </w:rPr>
              <w:t xml:space="preserve">statico. Sc chiama Zan </w:t>
            </w:r>
            <w:proofErr w:type="spellStart"/>
            <w:r w:rsidRPr="005D1D3C">
              <w:rPr>
                <w:rFonts w:eastAsiaTheme="minorHAnsi" w:cs="Arial"/>
                <w:sz w:val="20"/>
                <w:szCs w:val="20"/>
                <w:lang w:eastAsia="en-US"/>
              </w:rPr>
              <w:t>Zuang</w:t>
            </w:r>
            <w:proofErr w:type="spellEnd"/>
            <w:r w:rsidRPr="005D1D3C">
              <w:rPr>
                <w:rFonts w:eastAsiaTheme="minorHAnsi" w:cs="Arial"/>
                <w:sz w:val="20"/>
                <w:szCs w:val="20"/>
                <w:lang w:eastAsia="en-US"/>
              </w:rPr>
              <w:t xml:space="preserve"> Qi Gong e serve per un rilassamento muscolare e mentale profondo,</w:t>
            </w:r>
          </w:p>
          <w:p w14:paraId="758282F2" w14:textId="77777777" w:rsidR="005D1D3C" w:rsidRPr="005D1D3C" w:rsidRDefault="005D1D3C" w:rsidP="00D157A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D1D3C">
              <w:rPr>
                <w:rFonts w:eastAsiaTheme="minorHAnsi" w:cs="Arial"/>
                <w:sz w:val="20"/>
                <w:szCs w:val="20"/>
                <w:lang w:eastAsia="en-US"/>
              </w:rPr>
              <w:t>per la rieducazione posturale, con particolare riferimento alla colonna vertebrale, per recuperare</w:t>
            </w:r>
          </w:p>
          <w:p w14:paraId="2AE66E4F" w14:textId="77777777" w:rsidR="005D1D3C" w:rsidRPr="005D1D3C" w:rsidRDefault="005D1D3C" w:rsidP="00D157A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D1D3C">
              <w:rPr>
                <w:rFonts w:eastAsiaTheme="minorHAnsi" w:cs="Arial"/>
                <w:sz w:val="20"/>
                <w:szCs w:val="20"/>
                <w:lang w:eastAsia="en-US"/>
              </w:rPr>
              <w:t>centratura e radicamento.</w:t>
            </w:r>
          </w:p>
          <w:p w14:paraId="652291DB" w14:textId="036931DB" w:rsidR="005D1D3C" w:rsidRPr="005D1D3C" w:rsidRDefault="005D1D3C" w:rsidP="00D157A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D1D3C">
              <w:rPr>
                <w:rFonts w:eastAsiaTheme="minorHAnsi" w:cs="Arial"/>
                <w:sz w:val="20"/>
                <w:szCs w:val="20"/>
                <w:lang w:eastAsia="en-US"/>
              </w:rPr>
              <w:t>Esercizi (chiamati Esercizi Taoisti) per tutte le articolazioni, per un aumento della mobilità</w:t>
            </w:r>
          </w:p>
          <w:p w14:paraId="7A42717F" w14:textId="77777777" w:rsidR="005D1D3C" w:rsidRPr="005D1D3C" w:rsidRDefault="005D1D3C" w:rsidP="00D157A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D1D3C">
              <w:rPr>
                <w:rFonts w:eastAsiaTheme="minorHAnsi" w:cs="Arial"/>
                <w:sz w:val="20"/>
                <w:szCs w:val="20"/>
                <w:lang w:eastAsia="en-US"/>
              </w:rPr>
              <w:t>articolare, dell’equilibrio, della coordinazione, della presa di coscienza del proprio corpo, pur nel</w:t>
            </w:r>
          </w:p>
          <w:p w14:paraId="62090767" w14:textId="77777777" w:rsidR="005D1D3C" w:rsidRPr="005D1D3C" w:rsidRDefault="005D1D3C" w:rsidP="00D157A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D1D3C">
              <w:rPr>
                <w:rFonts w:eastAsiaTheme="minorHAnsi" w:cs="Arial"/>
                <w:sz w:val="20"/>
                <w:szCs w:val="20"/>
                <w:lang w:eastAsia="en-US"/>
              </w:rPr>
              <w:t>rispetto delle singole situazioni di partenza.</w:t>
            </w:r>
          </w:p>
          <w:p w14:paraId="0F6DD469" w14:textId="20B2A51C" w:rsidR="005D1D3C" w:rsidRPr="005D1D3C" w:rsidRDefault="005D1D3C" w:rsidP="00D157A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D1D3C">
              <w:rPr>
                <w:rFonts w:eastAsiaTheme="minorHAnsi" w:cs="Arial"/>
                <w:sz w:val="20"/>
                <w:szCs w:val="20"/>
                <w:lang w:eastAsia="en-US"/>
              </w:rPr>
              <w:t xml:space="preserve">Forma Base del </w:t>
            </w:r>
            <w:proofErr w:type="spellStart"/>
            <w:r w:rsidRPr="005D1D3C">
              <w:rPr>
                <w:rFonts w:eastAsiaTheme="minorHAnsi" w:cs="Arial"/>
                <w:sz w:val="20"/>
                <w:szCs w:val="20"/>
                <w:lang w:eastAsia="en-US"/>
              </w:rPr>
              <w:t>Tai</w:t>
            </w:r>
            <w:proofErr w:type="spellEnd"/>
            <w:r w:rsidRPr="005D1D3C">
              <w:rPr>
                <w:rFonts w:eastAsiaTheme="minorHAnsi" w:cs="Arial"/>
                <w:sz w:val="20"/>
                <w:szCs w:val="20"/>
                <w:lang w:eastAsia="en-US"/>
              </w:rPr>
              <w:t xml:space="preserve"> Chi </w:t>
            </w:r>
            <w:proofErr w:type="spellStart"/>
            <w:r w:rsidRPr="005D1D3C">
              <w:rPr>
                <w:rFonts w:eastAsiaTheme="minorHAnsi" w:cs="Arial"/>
                <w:sz w:val="20"/>
                <w:szCs w:val="20"/>
                <w:lang w:eastAsia="en-US"/>
              </w:rPr>
              <w:t>Chuan</w:t>
            </w:r>
            <w:proofErr w:type="spellEnd"/>
            <w:r w:rsidRPr="005D1D3C">
              <w:rPr>
                <w:rFonts w:eastAsiaTheme="minorHAnsi" w:cs="Arial"/>
                <w:sz w:val="20"/>
                <w:szCs w:val="20"/>
                <w:lang w:eastAsia="en-US"/>
              </w:rPr>
              <w:t>: (la quiete nel movimento). Serie di movimenti legati fra loro; ne</w:t>
            </w:r>
          </w:p>
          <w:p w14:paraId="0C8FC27B" w14:textId="1FC2944E" w:rsidR="005D1D3C" w:rsidRPr="005D1D3C" w:rsidRDefault="005D1D3C" w:rsidP="00D157A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D1D3C">
              <w:rPr>
                <w:rFonts w:eastAsiaTheme="minorHAnsi" w:cs="Arial"/>
                <w:sz w:val="20"/>
                <w:szCs w:val="20"/>
                <w:lang w:eastAsia="en-US"/>
              </w:rPr>
              <w:t>risulta una specie di danza molto armoniosa, piacevole per chi la vede ma soprattutto per chi la</w:t>
            </w:r>
            <w:r w:rsidR="00D157A2">
              <w:rPr>
                <w:rFonts w:eastAsiaTheme="minorHAnsi" w:cs="Arial"/>
                <w:sz w:val="20"/>
                <w:szCs w:val="20"/>
                <w:lang w:eastAsia="en-US"/>
              </w:rPr>
              <w:t xml:space="preserve"> </w:t>
            </w:r>
            <w:r w:rsidRPr="005D1D3C">
              <w:rPr>
                <w:rFonts w:eastAsiaTheme="minorHAnsi" w:cs="Arial"/>
                <w:sz w:val="20"/>
                <w:szCs w:val="20"/>
                <w:lang w:eastAsia="en-US"/>
              </w:rPr>
              <w:t>pratica.</w:t>
            </w:r>
          </w:p>
          <w:p w14:paraId="5C2B06AB" w14:textId="46B100E1" w:rsidR="005D1D3C" w:rsidRPr="005D1D3C" w:rsidRDefault="005D1D3C" w:rsidP="00D157A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5D1D3C">
              <w:rPr>
                <w:rFonts w:eastAsiaTheme="minorHAnsi" w:cs="Arial"/>
                <w:sz w:val="20"/>
                <w:szCs w:val="20"/>
                <w:lang w:eastAsia="en-US"/>
              </w:rPr>
              <w:t>qualche esercizio di Qi Gong stagionale, che ci aiutano a vivere in armonia con il periodo e la</w:t>
            </w:r>
            <w:r w:rsidR="00D157A2">
              <w:rPr>
                <w:rFonts w:eastAsiaTheme="minorHAnsi" w:cs="Arial"/>
                <w:sz w:val="20"/>
                <w:szCs w:val="20"/>
                <w:lang w:eastAsia="en-US"/>
              </w:rPr>
              <w:t xml:space="preserve"> </w:t>
            </w:r>
            <w:r w:rsidRPr="005D1D3C">
              <w:rPr>
                <w:rFonts w:eastAsiaTheme="minorHAnsi" w:cs="Arial"/>
                <w:sz w:val="20"/>
                <w:szCs w:val="20"/>
                <w:lang w:eastAsia="en-US"/>
              </w:rPr>
              <w:t>stagione che stiamo vivendo.</w:t>
            </w:r>
          </w:p>
        </w:tc>
      </w:tr>
      <w:tr w:rsidR="005D1D3C" w:rsidRPr="009124C2" w14:paraId="14CE0752" w14:textId="77777777" w:rsidTr="00D157A2">
        <w:trPr>
          <w:trHeight w:val="567"/>
        </w:trPr>
        <w:tc>
          <w:tcPr>
            <w:tcW w:w="385" w:type="dxa"/>
          </w:tcPr>
          <w:p w14:paraId="4A378FF4" w14:textId="77777777" w:rsidR="005D1D3C" w:rsidRPr="009124C2" w:rsidRDefault="005D1D3C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</w:tcPr>
          <w:p w14:paraId="509A4E7E" w14:textId="71A85D77" w:rsidR="005D1D3C" w:rsidRPr="009124C2" w:rsidRDefault="005D1D3C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03.10.2024</w:t>
            </w:r>
          </w:p>
        </w:tc>
        <w:tc>
          <w:tcPr>
            <w:tcW w:w="7487" w:type="dxa"/>
            <w:vMerge/>
          </w:tcPr>
          <w:p w14:paraId="4AC22338" w14:textId="77008A75" w:rsidR="005D1D3C" w:rsidRPr="00B64D67" w:rsidRDefault="005D1D3C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5D1D3C" w:rsidRPr="009124C2" w14:paraId="638AFA5D" w14:textId="77777777" w:rsidTr="00D157A2">
        <w:trPr>
          <w:trHeight w:val="567"/>
        </w:trPr>
        <w:tc>
          <w:tcPr>
            <w:tcW w:w="385" w:type="dxa"/>
          </w:tcPr>
          <w:p w14:paraId="3EFB7E73" w14:textId="77777777" w:rsidR="005D1D3C" w:rsidRPr="009124C2" w:rsidRDefault="005D1D3C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</w:tcPr>
          <w:p w14:paraId="512EDB51" w14:textId="732DF812" w:rsidR="005D1D3C" w:rsidRPr="009124C2" w:rsidRDefault="005D1D3C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10.10.2024</w:t>
            </w:r>
          </w:p>
        </w:tc>
        <w:tc>
          <w:tcPr>
            <w:tcW w:w="7487" w:type="dxa"/>
            <w:vMerge/>
          </w:tcPr>
          <w:p w14:paraId="0DA08E97" w14:textId="31188A5D" w:rsidR="005D1D3C" w:rsidRPr="00B64D67" w:rsidRDefault="005D1D3C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5D1D3C" w:rsidRPr="009124C2" w14:paraId="4099DA0F" w14:textId="77777777" w:rsidTr="00D157A2">
        <w:trPr>
          <w:trHeight w:val="567"/>
        </w:trPr>
        <w:tc>
          <w:tcPr>
            <w:tcW w:w="385" w:type="dxa"/>
          </w:tcPr>
          <w:p w14:paraId="65B3B4DF" w14:textId="77777777" w:rsidR="005D1D3C" w:rsidRPr="009124C2" w:rsidRDefault="005D1D3C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</w:tcPr>
          <w:p w14:paraId="3A2ECF37" w14:textId="2BFFC6C5" w:rsidR="005D1D3C" w:rsidRPr="00EB4BE2" w:rsidRDefault="005D1D3C" w:rsidP="005E73C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17.10.2024</w:t>
            </w:r>
          </w:p>
        </w:tc>
        <w:tc>
          <w:tcPr>
            <w:tcW w:w="7487" w:type="dxa"/>
            <w:vMerge/>
          </w:tcPr>
          <w:p w14:paraId="30D042A7" w14:textId="207259A0" w:rsidR="005D1D3C" w:rsidRPr="00B64D67" w:rsidRDefault="005D1D3C" w:rsidP="007E683C">
            <w:pPr>
              <w:rPr>
                <w:rFonts w:cs="Arial"/>
                <w:sz w:val="22"/>
                <w:szCs w:val="22"/>
              </w:rPr>
            </w:pPr>
          </w:p>
        </w:tc>
      </w:tr>
      <w:tr w:rsidR="005D1D3C" w:rsidRPr="009124C2" w14:paraId="5E54F49D" w14:textId="77777777" w:rsidTr="00D157A2">
        <w:trPr>
          <w:trHeight w:val="567"/>
        </w:trPr>
        <w:tc>
          <w:tcPr>
            <w:tcW w:w="385" w:type="dxa"/>
          </w:tcPr>
          <w:p w14:paraId="694F3FAC" w14:textId="77777777" w:rsidR="005D1D3C" w:rsidRPr="009124C2" w:rsidRDefault="005D1D3C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</w:tcPr>
          <w:p w14:paraId="204A9B9A" w14:textId="7651263E" w:rsidR="005D1D3C" w:rsidRPr="009124C2" w:rsidRDefault="005D1D3C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24.10.2024</w:t>
            </w:r>
          </w:p>
        </w:tc>
        <w:tc>
          <w:tcPr>
            <w:tcW w:w="7487" w:type="dxa"/>
            <w:vMerge/>
          </w:tcPr>
          <w:p w14:paraId="69402EEC" w14:textId="05EDEA47" w:rsidR="005D1D3C" w:rsidRPr="00B64D67" w:rsidRDefault="005D1D3C" w:rsidP="007E683C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5D1D3C" w:rsidRPr="009124C2" w14:paraId="02325D45" w14:textId="77777777" w:rsidTr="00D157A2">
        <w:trPr>
          <w:trHeight w:val="567"/>
        </w:trPr>
        <w:tc>
          <w:tcPr>
            <w:tcW w:w="385" w:type="dxa"/>
          </w:tcPr>
          <w:p w14:paraId="7C3925EA" w14:textId="77777777" w:rsidR="005D1D3C" w:rsidRPr="009124C2" w:rsidRDefault="005D1D3C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</w:tcPr>
          <w:p w14:paraId="37707E04" w14:textId="789E1E2A" w:rsidR="005D1D3C" w:rsidRPr="00313272" w:rsidRDefault="00313272" w:rsidP="005E73CA">
            <w:pPr>
              <w:ind w:left="57"/>
              <w:jc w:val="center"/>
              <w:rPr>
                <w:strike/>
                <w:sz w:val="22"/>
                <w:szCs w:val="22"/>
                <w:lang w:val="de-DE"/>
              </w:rPr>
            </w:pPr>
            <w:r>
              <w:rPr>
                <w:bCs/>
                <w:sz w:val="22"/>
                <w:szCs w:val="22"/>
              </w:rPr>
              <w:t>07.11.2024</w:t>
            </w:r>
          </w:p>
        </w:tc>
        <w:tc>
          <w:tcPr>
            <w:tcW w:w="7487" w:type="dxa"/>
            <w:vMerge/>
          </w:tcPr>
          <w:p w14:paraId="719F2A9A" w14:textId="65F07A56" w:rsidR="005D1D3C" w:rsidRPr="00B64D67" w:rsidRDefault="005D1D3C" w:rsidP="007E683C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5D1D3C" w:rsidRPr="009124C2" w14:paraId="1390F27B" w14:textId="77777777" w:rsidTr="00D157A2">
        <w:trPr>
          <w:trHeight w:val="567"/>
        </w:trPr>
        <w:tc>
          <w:tcPr>
            <w:tcW w:w="385" w:type="dxa"/>
          </w:tcPr>
          <w:p w14:paraId="6130D557" w14:textId="77777777" w:rsidR="005D1D3C" w:rsidRPr="009124C2" w:rsidRDefault="005D1D3C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</w:tcPr>
          <w:p w14:paraId="29754A11" w14:textId="4560A557" w:rsidR="005D1D3C" w:rsidRPr="009124C2" w:rsidRDefault="00313272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14.11.2024</w:t>
            </w:r>
          </w:p>
        </w:tc>
        <w:tc>
          <w:tcPr>
            <w:tcW w:w="7487" w:type="dxa"/>
            <w:vMerge/>
          </w:tcPr>
          <w:p w14:paraId="13A74864" w14:textId="233A9AD0" w:rsidR="005D1D3C" w:rsidRPr="00B64D67" w:rsidRDefault="005D1D3C" w:rsidP="007E683C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5D1D3C" w:rsidRPr="009124C2" w14:paraId="48D3DF3D" w14:textId="77777777" w:rsidTr="00D157A2">
        <w:trPr>
          <w:trHeight w:val="567"/>
        </w:trPr>
        <w:tc>
          <w:tcPr>
            <w:tcW w:w="385" w:type="dxa"/>
          </w:tcPr>
          <w:p w14:paraId="3AB31D78" w14:textId="77777777" w:rsidR="005D1D3C" w:rsidRPr="009124C2" w:rsidRDefault="005D1D3C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</w:tcPr>
          <w:p w14:paraId="047E54B2" w14:textId="737D6004" w:rsidR="005D1D3C" w:rsidRPr="009124C2" w:rsidRDefault="00313272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="005D1D3C">
              <w:rPr>
                <w:bCs/>
                <w:sz w:val="22"/>
                <w:szCs w:val="22"/>
              </w:rPr>
              <w:t>.11.2024</w:t>
            </w:r>
          </w:p>
        </w:tc>
        <w:tc>
          <w:tcPr>
            <w:tcW w:w="7487" w:type="dxa"/>
            <w:vMerge/>
          </w:tcPr>
          <w:p w14:paraId="7D83EACE" w14:textId="4C27EDE2" w:rsidR="005D1D3C" w:rsidRPr="00B64D67" w:rsidRDefault="005D1D3C" w:rsidP="007E683C">
            <w:pPr>
              <w:rPr>
                <w:rFonts w:cs="Arial"/>
                <w:sz w:val="22"/>
                <w:szCs w:val="22"/>
              </w:rPr>
            </w:pPr>
          </w:p>
        </w:tc>
      </w:tr>
      <w:tr w:rsidR="005D1D3C" w:rsidRPr="009124C2" w14:paraId="17ED9DB2" w14:textId="77777777" w:rsidTr="00D157A2">
        <w:trPr>
          <w:trHeight w:val="567"/>
        </w:trPr>
        <w:tc>
          <w:tcPr>
            <w:tcW w:w="385" w:type="dxa"/>
          </w:tcPr>
          <w:p w14:paraId="260C43D1" w14:textId="11C77B47" w:rsidR="005D1D3C" w:rsidRDefault="005D1D3C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</w:tcPr>
          <w:p w14:paraId="3F9271AE" w14:textId="524DA612" w:rsidR="005D1D3C" w:rsidRPr="00CE0E41" w:rsidRDefault="005D1D3C" w:rsidP="00C332A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313272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.11.2024</w:t>
            </w:r>
          </w:p>
        </w:tc>
        <w:tc>
          <w:tcPr>
            <w:tcW w:w="7487" w:type="dxa"/>
            <w:vMerge/>
          </w:tcPr>
          <w:p w14:paraId="7020085C" w14:textId="5AEDC95E" w:rsidR="005D1D3C" w:rsidRPr="00B64D67" w:rsidRDefault="005D1D3C" w:rsidP="007E683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D1D3C" w:rsidRPr="009124C2" w14:paraId="32D3E94C" w14:textId="77777777" w:rsidTr="00D157A2">
        <w:trPr>
          <w:trHeight w:val="567"/>
        </w:trPr>
        <w:tc>
          <w:tcPr>
            <w:tcW w:w="385" w:type="dxa"/>
          </w:tcPr>
          <w:p w14:paraId="02FA6275" w14:textId="79EB46B1" w:rsidR="005D1D3C" w:rsidRDefault="005D1D3C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</w:tcPr>
          <w:p w14:paraId="5A9FDB39" w14:textId="0BC8A5F7" w:rsidR="005D1D3C" w:rsidRPr="00B05005" w:rsidRDefault="00313272" w:rsidP="00C332AB">
            <w:pPr>
              <w:jc w:val="center"/>
              <w:rPr>
                <w:bCs/>
                <w:sz w:val="22"/>
                <w:szCs w:val="22"/>
              </w:rPr>
            </w:pPr>
            <w:r w:rsidRPr="00313272">
              <w:rPr>
                <w:bCs/>
                <w:color w:val="FF0000"/>
                <w:sz w:val="22"/>
                <w:szCs w:val="22"/>
              </w:rPr>
              <w:t>0</w:t>
            </w:r>
            <w:r w:rsidR="002906D1">
              <w:rPr>
                <w:bCs/>
                <w:color w:val="FF0000"/>
                <w:sz w:val="22"/>
                <w:szCs w:val="22"/>
              </w:rPr>
              <w:t>5</w:t>
            </w:r>
            <w:r w:rsidR="005D1D3C" w:rsidRPr="00313272">
              <w:rPr>
                <w:bCs/>
                <w:color w:val="FF0000"/>
                <w:sz w:val="22"/>
                <w:szCs w:val="22"/>
              </w:rPr>
              <w:t>.1</w:t>
            </w:r>
            <w:r w:rsidRPr="00313272">
              <w:rPr>
                <w:bCs/>
                <w:color w:val="FF0000"/>
                <w:sz w:val="22"/>
                <w:szCs w:val="22"/>
              </w:rPr>
              <w:t>2</w:t>
            </w:r>
            <w:r w:rsidR="005D1D3C" w:rsidRPr="00313272">
              <w:rPr>
                <w:bCs/>
                <w:color w:val="FF0000"/>
                <w:sz w:val="22"/>
                <w:szCs w:val="22"/>
              </w:rPr>
              <w:t>.2024</w:t>
            </w:r>
          </w:p>
        </w:tc>
        <w:tc>
          <w:tcPr>
            <w:tcW w:w="7487" w:type="dxa"/>
            <w:vMerge/>
          </w:tcPr>
          <w:p w14:paraId="41AA06CE" w14:textId="1EF12D94" w:rsidR="005D1D3C" w:rsidRPr="00B64D67" w:rsidRDefault="005D1D3C" w:rsidP="00B64D6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282D5986" w14:textId="77777777" w:rsidR="00CE0E41" w:rsidRDefault="00CE0E41" w:rsidP="00205C44"/>
    <w:sectPr w:rsidR="00CE0E41" w:rsidSect="00205C44">
      <w:pgSz w:w="11906" w:h="16838"/>
      <w:pgMar w:top="284" w:right="1134" w:bottom="56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0A58"/>
    <w:rsid w:val="0007529D"/>
    <w:rsid w:val="000E5061"/>
    <w:rsid w:val="001252B8"/>
    <w:rsid w:val="001906DA"/>
    <w:rsid w:val="001B3A39"/>
    <w:rsid w:val="00205C44"/>
    <w:rsid w:val="00262A85"/>
    <w:rsid w:val="002906D1"/>
    <w:rsid w:val="00313272"/>
    <w:rsid w:val="0033203F"/>
    <w:rsid w:val="00343882"/>
    <w:rsid w:val="00422C2B"/>
    <w:rsid w:val="00437D8A"/>
    <w:rsid w:val="004D0674"/>
    <w:rsid w:val="00565751"/>
    <w:rsid w:val="00591123"/>
    <w:rsid w:val="005D1D3C"/>
    <w:rsid w:val="005E73CA"/>
    <w:rsid w:val="00627A2A"/>
    <w:rsid w:val="007E683C"/>
    <w:rsid w:val="008B31D3"/>
    <w:rsid w:val="00967B0C"/>
    <w:rsid w:val="00B64D67"/>
    <w:rsid w:val="00C332AB"/>
    <w:rsid w:val="00C8011A"/>
    <w:rsid w:val="00CB6454"/>
    <w:rsid w:val="00CE0E41"/>
    <w:rsid w:val="00CF30DE"/>
    <w:rsid w:val="00D157A2"/>
    <w:rsid w:val="00E17078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ormaleWeb">
    <w:name w:val="Normal (Web)"/>
    <w:basedOn w:val="Normale"/>
    <w:uiPriority w:val="99"/>
    <w:rsid w:val="00C332AB"/>
    <w:pPr>
      <w:widowControl w:val="0"/>
      <w:suppressAutoHyphens/>
      <w:spacing w:before="120" w:after="216"/>
    </w:pPr>
    <w:rPr>
      <w:rFonts w:ascii="Times New Roman" w:eastAsia="Arial Unicode MS" w:hAnsi="Times New Roman"/>
      <w:kern w:val="2"/>
      <w:sz w:val="24"/>
    </w:rPr>
  </w:style>
  <w:style w:type="table" w:styleId="Grigliatabella">
    <w:name w:val="Table Grid"/>
    <w:basedOn w:val="Tabellanormale"/>
    <w:uiPriority w:val="39"/>
    <w:rsid w:val="00D1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6</cp:revision>
  <dcterms:created xsi:type="dcterms:W3CDTF">2024-07-30T15:19:00Z</dcterms:created>
  <dcterms:modified xsi:type="dcterms:W3CDTF">2024-09-03T08:27:00Z</dcterms:modified>
</cp:coreProperties>
</file>