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E36D2" w14:textId="57E01996" w:rsidR="00B2651B" w:rsidRDefault="00AB14A9" w:rsidP="00AB14A9">
      <w:pPr>
        <w:jc w:val="center"/>
        <w:rPr>
          <w:sz w:val="28"/>
          <w:szCs w:val="28"/>
        </w:rPr>
      </w:pPr>
      <w:bookmarkStart w:id="0" w:name="_Hlk115542704"/>
      <w:r w:rsidRPr="00AB14A9">
        <w:rPr>
          <w:sz w:val="28"/>
          <w:szCs w:val="28"/>
        </w:rPr>
        <w:t xml:space="preserve">SPAGNA - </w:t>
      </w:r>
      <w:r w:rsidR="00E9723A" w:rsidRPr="00AB14A9">
        <w:rPr>
          <w:sz w:val="28"/>
          <w:szCs w:val="28"/>
        </w:rPr>
        <w:t>CARATTERI GENERALI</w:t>
      </w:r>
    </w:p>
    <w:p w14:paraId="769A88E8" w14:textId="77777777" w:rsidR="00AB14A9" w:rsidRPr="00AB14A9" w:rsidRDefault="00AB14A9" w:rsidP="00AB14A9">
      <w:pPr>
        <w:jc w:val="center"/>
        <w:rPr>
          <w:sz w:val="28"/>
          <w:szCs w:val="28"/>
        </w:rPr>
      </w:pPr>
    </w:p>
    <w:p w14:paraId="1F563AE2" w14:textId="021AC40F" w:rsidR="00E9723A" w:rsidRPr="00AB14A9" w:rsidRDefault="00A64F2B">
      <w:pPr>
        <w:rPr>
          <w:rFonts w:cstheme="minorHAnsi"/>
          <w:b/>
          <w:bCs/>
          <w:sz w:val="24"/>
          <w:szCs w:val="24"/>
        </w:rPr>
      </w:pPr>
      <w:r>
        <w:rPr>
          <w:rFonts w:cstheme="minorHAnsi"/>
          <w:b/>
          <w:bCs/>
          <w:sz w:val="24"/>
          <w:szCs w:val="24"/>
        </w:rPr>
        <w:t xml:space="preserve">TERRITORIO E </w:t>
      </w:r>
      <w:r w:rsidR="00E9723A" w:rsidRPr="00AB14A9">
        <w:rPr>
          <w:rFonts w:cstheme="minorHAnsi"/>
          <w:b/>
          <w:bCs/>
          <w:sz w:val="24"/>
          <w:szCs w:val="24"/>
        </w:rPr>
        <w:t>POPOLAZIONE – SISTEMA ISTITUZIONALE</w:t>
      </w:r>
    </w:p>
    <w:p w14:paraId="6390D041" w14:textId="506D8C6C" w:rsidR="00A64F2B" w:rsidRDefault="00F745E6">
      <w:pPr>
        <w:rPr>
          <w:rFonts w:cstheme="minorHAnsi"/>
          <w:sz w:val="24"/>
          <w:szCs w:val="24"/>
        </w:rPr>
      </w:pPr>
      <w:r w:rsidRPr="00AB14A9">
        <w:rPr>
          <w:rFonts w:cstheme="minorHAnsi"/>
          <w:sz w:val="24"/>
          <w:szCs w:val="24"/>
        </w:rPr>
        <w:t xml:space="preserve">L’attuale Spagna, inclusa nella Penisola Iberica, ha una superficie </w:t>
      </w:r>
      <w:r w:rsidRPr="004016A1">
        <w:rPr>
          <w:rFonts w:cstheme="minorHAnsi"/>
          <w:b/>
          <w:bCs/>
          <w:sz w:val="24"/>
          <w:szCs w:val="24"/>
        </w:rPr>
        <w:t>di 504.783 kmq</w:t>
      </w:r>
      <w:r w:rsidRPr="00AB14A9">
        <w:rPr>
          <w:rFonts w:cstheme="minorHAnsi"/>
          <w:sz w:val="24"/>
          <w:szCs w:val="24"/>
        </w:rPr>
        <w:t xml:space="preserve">, una popolazione di </w:t>
      </w:r>
      <w:r w:rsidRPr="004016A1">
        <w:rPr>
          <w:rFonts w:cstheme="minorHAnsi"/>
          <w:b/>
          <w:bCs/>
          <w:sz w:val="24"/>
          <w:szCs w:val="24"/>
        </w:rPr>
        <w:t>56.736.914</w:t>
      </w:r>
      <w:r w:rsidRPr="00AB14A9">
        <w:rPr>
          <w:rFonts w:cstheme="minorHAnsi"/>
          <w:sz w:val="24"/>
          <w:szCs w:val="24"/>
        </w:rPr>
        <w:t xml:space="preserve"> abitanti</w:t>
      </w:r>
      <w:r w:rsidR="00A64F2B">
        <w:rPr>
          <w:rFonts w:cstheme="minorHAnsi"/>
          <w:sz w:val="24"/>
          <w:szCs w:val="24"/>
        </w:rPr>
        <w:t>. Al di fuori di questo perimetro, residui dell’ex impero, appartengono alla Spagna</w:t>
      </w:r>
      <w:r w:rsidR="00091553">
        <w:rPr>
          <w:rFonts w:cstheme="minorHAnsi"/>
          <w:sz w:val="24"/>
          <w:szCs w:val="24"/>
        </w:rPr>
        <w:t>:</w:t>
      </w:r>
    </w:p>
    <w:p w14:paraId="58B4144E" w14:textId="4B427ACB" w:rsidR="00E9723A" w:rsidRPr="00091553" w:rsidRDefault="00A64F2B" w:rsidP="00091553">
      <w:pPr>
        <w:pStyle w:val="Paragrafoelenco"/>
        <w:numPr>
          <w:ilvl w:val="0"/>
          <w:numId w:val="3"/>
        </w:numPr>
        <w:rPr>
          <w:rFonts w:cstheme="minorHAnsi"/>
          <w:sz w:val="24"/>
          <w:szCs w:val="24"/>
        </w:rPr>
      </w:pPr>
      <w:r w:rsidRPr="00091553">
        <w:rPr>
          <w:rFonts w:cstheme="minorHAnsi"/>
          <w:b/>
          <w:bCs/>
          <w:sz w:val="24"/>
          <w:szCs w:val="24"/>
        </w:rPr>
        <w:t>Le isole Canarie</w:t>
      </w:r>
      <w:r w:rsidRPr="00091553">
        <w:rPr>
          <w:rFonts w:cstheme="minorHAnsi"/>
          <w:sz w:val="24"/>
          <w:szCs w:val="24"/>
        </w:rPr>
        <w:t xml:space="preserve">, arcipelago composto da 7 isole maggiori ed altre minori situato al largo dell’Africa Nord -Occidentale con una superficie complessiva di 7445,95 kmq ed una popolazione </w:t>
      </w:r>
      <w:proofErr w:type="spellStart"/>
      <w:r w:rsidRPr="00091553">
        <w:rPr>
          <w:rFonts w:cstheme="minorHAnsi"/>
          <w:sz w:val="24"/>
          <w:szCs w:val="24"/>
        </w:rPr>
        <w:t>du</w:t>
      </w:r>
      <w:proofErr w:type="spellEnd"/>
      <w:r w:rsidRPr="00091553">
        <w:rPr>
          <w:rFonts w:cstheme="minorHAnsi"/>
          <w:sz w:val="24"/>
          <w:szCs w:val="24"/>
        </w:rPr>
        <w:t xml:space="preserve"> 2.127.685 abitanti </w:t>
      </w:r>
    </w:p>
    <w:bookmarkEnd w:id="0"/>
    <w:p w14:paraId="37F4D7E6" w14:textId="39183C93" w:rsidR="00030AF9" w:rsidRPr="00091553" w:rsidRDefault="00030AF9" w:rsidP="00091553">
      <w:pPr>
        <w:pStyle w:val="Paragrafoelenco"/>
        <w:numPr>
          <w:ilvl w:val="0"/>
          <w:numId w:val="3"/>
        </w:numPr>
        <w:rPr>
          <w:rFonts w:cstheme="minorHAnsi"/>
          <w:sz w:val="24"/>
          <w:szCs w:val="24"/>
        </w:rPr>
      </w:pPr>
      <w:r w:rsidRPr="00091553">
        <w:rPr>
          <w:rFonts w:cstheme="minorHAnsi"/>
          <w:b/>
          <w:bCs/>
          <w:sz w:val="24"/>
          <w:szCs w:val="24"/>
        </w:rPr>
        <w:t>CEUTA</w:t>
      </w:r>
      <w:r w:rsidRPr="00091553">
        <w:rPr>
          <w:rFonts w:cstheme="minorHAnsi"/>
          <w:sz w:val="24"/>
          <w:szCs w:val="24"/>
        </w:rPr>
        <w:t xml:space="preserve"> posizionata sul Territorio Marocchino, con una superficie di 18,5 Kmq </w:t>
      </w:r>
      <w:r w:rsidR="006D087F" w:rsidRPr="00091553">
        <w:rPr>
          <w:rFonts w:cstheme="minorHAnsi"/>
          <w:sz w:val="24"/>
          <w:szCs w:val="24"/>
        </w:rPr>
        <w:t>ed</w:t>
      </w:r>
      <w:r w:rsidRPr="00091553">
        <w:rPr>
          <w:rFonts w:cstheme="minorHAnsi"/>
          <w:sz w:val="24"/>
          <w:szCs w:val="24"/>
        </w:rPr>
        <w:t xml:space="preserve"> una popolazione di 85.144 abitanti, è una delle teste di ponte per l’immigrazione africana verso la Spagna</w:t>
      </w:r>
    </w:p>
    <w:p w14:paraId="4E04915A" w14:textId="6F36A2A0" w:rsidR="00030AF9" w:rsidRPr="00091553" w:rsidRDefault="00030AF9" w:rsidP="00091553">
      <w:pPr>
        <w:pStyle w:val="Paragrafoelenco"/>
        <w:numPr>
          <w:ilvl w:val="0"/>
          <w:numId w:val="3"/>
        </w:numPr>
        <w:rPr>
          <w:rFonts w:cstheme="minorHAnsi"/>
          <w:sz w:val="24"/>
          <w:szCs w:val="24"/>
        </w:rPr>
      </w:pPr>
      <w:r w:rsidRPr="00091553">
        <w:rPr>
          <w:rFonts w:cstheme="minorHAnsi"/>
          <w:b/>
          <w:bCs/>
          <w:sz w:val="24"/>
          <w:szCs w:val="24"/>
        </w:rPr>
        <w:t>MELILLA</w:t>
      </w:r>
      <w:r w:rsidRPr="00091553">
        <w:rPr>
          <w:rFonts w:cstheme="minorHAnsi"/>
          <w:sz w:val="24"/>
          <w:szCs w:val="24"/>
        </w:rPr>
        <w:t xml:space="preserve"> – Posizionata anch’essa in territorio marocchino, con una superficie di </w:t>
      </w:r>
      <w:r w:rsidRPr="00091553">
        <w:rPr>
          <w:rFonts w:cstheme="minorHAnsi"/>
          <w:b/>
          <w:bCs/>
          <w:sz w:val="24"/>
          <w:szCs w:val="24"/>
        </w:rPr>
        <w:t>12,3 kmq</w:t>
      </w:r>
      <w:r w:rsidRPr="00091553">
        <w:rPr>
          <w:rFonts w:cstheme="minorHAnsi"/>
          <w:sz w:val="24"/>
          <w:szCs w:val="24"/>
        </w:rPr>
        <w:t xml:space="preserve"> ed una popolazione di circa </w:t>
      </w:r>
      <w:r w:rsidRPr="00091553">
        <w:rPr>
          <w:rFonts w:cstheme="minorHAnsi"/>
          <w:b/>
          <w:bCs/>
          <w:sz w:val="24"/>
          <w:szCs w:val="24"/>
        </w:rPr>
        <w:t>86.000 abitanti</w:t>
      </w:r>
      <w:r w:rsidRPr="00091553">
        <w:rPr>
          <w:rFonts w:cstheme="minorHAnsi"/>
          <w:sz w:val="24"/>
          <w:szCs w:val="24"/>
        </w:rPr>
        <w:t>, costituisce l’altra testa di ponte per l’immigrazione verso la Spagna</w:t>
      </w:r>
    </w:p>
    <w:p w14:paraId="057E705A" w14:textId="1F92AA8D" w:rsidR="00A64F2B" w:rsidRPr="00AB14A9" w:rsidRDefault="00A64F2B" w:rsidP="00A00774">
      <w:pPr>
        <w:rPr>
          <w:rFonts w:cstheme="minorHAnsi"/>
          <w:sz w:val="24"/>
          <w:szCs w:val="24"/>
        </w:rPr>
      </w:pPr>
      <w:r>
        <w:rPr>
          <w:rFonts w:cstheme="minorHAnsi"/>
          <w:sz w:val="24"/>
          <w:szCs w:val="24"/>
        </w:rPr>
        <w:t>Fanno parte geograficamente del territorio spagnolo iberico</w:t>
      </w:r>
      <w:r w:rsidR="00DF3390">
        <w:rPr>
          <w:rFonts w:cstheme="minorHAnsi"/>
          <w:sz w:val="24"/>
          <w:szCs w:val="24"/>
        </w:rPr>
        <w:t xml:space="preserve">, ma non politicamente, </w:t>
      </w:r>
      <w:r w:rsidR="00DF3390" w:rsidRPr="00DF3390">
        <w:rPr>
          <w:rFonts w:cstheme="minorHAnsi"/>
          <w:b/>
          <w:bCs/>
          <w:sz w:val="24"/>
          <w:szCs w:val="24"/>
        </w:rPr>
        <w:t>Gibilterra</w:t>
      </w:r>
      <w:r w:rsidR="00DF3390">
        <w:rPr>
          <w:rFonts w:cstheme="minorHAnsi"/>
          <w:sz w:val="24"/>
          <w:szCs w:val="24"/>
        </w:rPr>
        <w:t xml:space="preserve"> ed il </w:t>
      </w:r>
      <w:r w:rsidR="00DF3390" w:rsidRPr="00DF3390">
        <w:rPr>
          <w:rFonts w:cstheme="minorHAnsi"/>
          <w:b/>
          <w:bCs/>
          <w:sz w:val="24"/>
          <w:szCs w:val="24"/>
        </w:rPr>
        <w:t>Principato di Andorra</w:t>
      </w:r>
    </w:p>
    <w:p w14:paraId="7CA6F360" w14:textId="77777777" w:rsidR="00DF3390" w:rsidRPr="00AB14A9" w:rsidRDefault="00DF3390" w:rsidP="00DF3390">
      <w:pPr>
        <w:rPr>
          <w:rFonts w:cstheme="minorHAnsi"/>
          <w:b/>
          <w:bCs/>
          <w:sz w:val="24"/>
          <w:szCs w:val="24"/>
        </w:rPr>
      </w:pPr>
      <w:r w:rsidRPr="00AB14A9">
        <w:rPr>
          <w:rFonts w:cstheme="minorHAnsi"/>
          <w:b/>
          <w:bCs/>
          <w:sz w:val="24"/>
          <w:szCs w:val="24"/>
        </w:rPr>
        <w:t>GIBILTERRA</w:t>
      </w:r>
    </w:p>
    <w:p w14:paraId="2BD3AEB9" w14:textId="53C8C71E" w:rsidR="00DF3390" w:rsidRPr="00AB14A9" w:rsidRDefault="00DF3390" w:rsidP="00DF3390">
      <w:pPr>
        <w:rPr>
          <w:rFonts w:cstheme="minorHAnsi"/>
          <w:sz w:val="24"/>
          <w:szCs w:val="24"/>
        </w:rPr>
      </w:pPr>
      <w:r w:rsidRPr="00AB14A9">
        <w:rPr>
          <w:rFonts w:cstheme="minorHAnsi"/>
          <w:sz w:val="24"/>
          <w:szCs w:val="24"/>
        </w:rPr>
        <w:t xml:space="preserve"> Il suo nome deriva da   toponimo arabo </w:t>
      </w:r>
      <w:r w:rsidRPr="006D087F">
        <w:rPr>
          <w:rFonts w:cstheme="minorHAnsi"/>
          <w:b/>
          <w:bCs/>
          <w:sz w:val="24"/>
          <w:szCs w:val="24"/>
        </w:rPr>
        <w:t>Jabal Tariq</w:t>
      </w:r>
      <w:r w:rsidRPr="00AB14A9">
        <w:rPr>
          <w:rFonts w:cstheme="minorHAnsi"/>
          <w:sz w:val="24"/>
          <w:szCs w:val="24"/>
        </w:rPr>
        <w:t xml:space="preserve"> ossia monte di Tariq</w:t>
      </w:r>
      <w:r>
        <w:rPr>
          <w:rFonts w:cstheme="minorHAnsi"/>
          <w:sz w:val="24"/>
          <w:szCs w:val="24"/>
        </w:rPr>
        <w:t>,</w:t>
      </w:r>
      <w:r w:rsidRPr="00AB14A9">
        <w:rPr>
          <w:rFonts w:cstheme="minorHAnsi"/>
          <w:sz w:val="24"/>
          <w:szCs w:val="24"/>
        </w:rPr>
        <w:t xml:space="preserve"> in onore del condottier</w:t>
      </w:r>
      <w:r>
        <w:rPr>
          <w:rFonts w:cstheme="minorHAnsi"/>
          <w:sz w:val="24"/>
          <w:szCs w:val="24"/>
        </w:rPr>
        <w:t>o</w:t>
      </w:r>
      <w:r w:rsidRPr="00AB14A9">
        <w:rPr>
          <w:rFonts w:cstheme="minorHAnsi"/>
          <w:sz w:val="24"/>
          <w:szCs w:val="24"/>
        </w:rPr>
        <w:t xml:space="preserve"> berbero che nel 711 avviò la conquista della Spagna. Ceduta dalla Spagna all’ Inghilterra nel 1713 in seguito al Trattato di Utrecht e divisa dal territorio spagnolo da </w:t>
      </w:r>
      <w:r w:rsidRPr="006D087F">
        <w:rPr>
          <w:rFonts w:cstheme="minorHAnsi"/>
          <w:b/>
          <w:bCs/>
          <w:sz w:val="24"/>
          <w:szCs w:val="24"/>
        </w:rPr>
        <w:t>La Linea de la Conception</w:t>
      </w:r>
      <w:r w:rsidRPr="00AB14A9">
        <w:rPr>
          <w:rFonts w:cstheme="minorHAnsi"/>
          <w:sz w:val="24"/>
          <w:szCs w:val="24"/>
        </w:rPr>
        <w:t xml:space="preserve"> comune spagnolo in provincia di Cadice</w:t>
      </w:r>
      <w:r>
        <w:rPr>
          <w:rFonts w:cstheme="minorHAnsi"/>
          <w:sz w:val="24"/>
          <w:szCs w:val="24"/>
        </w:rPr>
        <w:t>,</w:t>
      </w:r>
      <w:r w:rsidRPr="00AB14A9">
        <w:rPr>
          <w:rFonts w:cstheme="minorHAnsi"/>
          <w:sz w:val="24"/>
          <w:szCs w:val="24"/>
        </w:rPr>
        <w:t xml:space="preserve"> nonostante il referendum del 2016 che ha visto il 95,91% della popolazione scegliere la sua appartenenza al Regno di cui fa ancora parte, è rivendicata dalla Spagna.</w:t>
      </w:r>
      <w:r>
        <w:rPr>
          <w:rFonts w:cstheme="minorHAnsi"/>
          <w:sz w:val="24"/>
          <w:szCs w:val="24"/>
        </w:rPr>
        <w:t xml:space="preserve"> </w:t>
      </w:r>
      <w:proofErr w:type="spellStart"/>
      <w:r w:rsidRPr="00AB14A9">
        <w:rPr>
          <w:rFonts w:cstheme="minorHAnsi"/>
          <w:sz w:val="24"/>
          <w:szCs w:val="24"/>
        </w:rPr>
        <w:t>E’uno</w:t>
      </w:r>
      <w:proofErr w:type="spellEnd"/>
      <w:r w:rsidRPr="00AB14A9">
        <w:rPr>
          <w:rFonts w:cstheme="minorHAnsi"/>
          <w:sz w:val="24"/>
          <w:szCs w:val="24"/>
        </w:rPr>
        <w:t xml:space="preserve"> dei paradisi fiscali europei insieme ad Andorra</w:t>
      </w:r>
      <w:r>
        <w:rPr>
          <w:rFonts w:cstheme="minorHAnsi"/>
          <w:sz w:val="24"/>
          <w:szCs w:val="24"/>
        </w:rPr>
        <w:t>.</w:t>
      </w:r>
    </w:p>
    <w:p w14:paraId="72E2CAFE" w14:textId="77777777" w:rsidR="00DF3390" w:rsidRPr="00AB14A9" w:rsidRDefault="00DF3390" w:rsidP="00DF3390">
      <w:pPr>
        <w:rPr>
          <w:rFonts w:cstheme="minorHAnsi"/>
          <w:b/>
          <w:bCs/>
          <w:sz w:val="24"/>
          <w:szCs w:val="24"/>
        </w:rPr>
      </w:pPr>
      <w:r w:rsidRPr="00AB14A9">
        <w:rPr>
          <w:rFonts w:cstheme="minorHAnsi"/>
          <w:b/>
          <w:bCs/>
          <w:sz w:val="24"/>
          <w:szCs w:val="24"/>
        </w:rPr>
        <w:t>PRINCIPATO DI ANDORRA</w:t>
      </w:r>
    </w:p>
    <w:p w14:paraId="01925FAC" w14:textId="53ED102D" w:rsidR="00DF3390" w:rsidRDefault="00DF3390" w:rsidP="00DF3390">
      <w:pPr>
        <w:rPr>
          <w:rFonts w:cstheme="minorHAnsi"/>
          <w:sz w:val="24"/>
          <w:szCs w:val="24"/>
        </w:rPr>
      </w:pPr>
      <w:r w:rsidRPr="00AB14A9">
        <w:rPr>
          <w:rFonts w:cstheme="minorHAnsi"/>
          <w:sz w:val="24"/>
          <w:szCs w:val="24"/>
        </w:rPr>
        <w:t>Particolari condizion</w:t>
      </w:r>
      <w:r w:rsidR="00091553">
        <w:rPr>
          <w:rFonts w:cstheme="minorHAnsi"/>
          <w:sz w:val="24"/>
          <w:szCs w:val="24"/>
        </w:rPr>
        <w:t>i</w:t>
      </w:r>
      <w:r w:rsidRPr="00AB14A9">
        <w:rPr>
          <w:rFonts w:cstheme="minorHAnsi"/>
          <w:sz w:val="24"/>
          <w:szCs w:val="24"/>
        </w:rPr>
        <w:t xml:space="preserve"> hanno consentito a questo stato, forse nato già nell’805 e comunque già dal 1278</w:t>
      </w:r>
      <w:r>
        <w:rPr>
          <w:rFonts w:cstheme="minorHAnsi"/>
          <w:sz w:val="24"/>
          <w:szCs w:val="24"/>
        </w:rPr>
        <w:t>,</w:t>
      </w:r>
      <w:r w:rsidRPr="00AB14A9">
        <w:rPr>
          <w:rFonts w:cstheme="minorHAnsi"/>
          <w:sz w:val="24"/>
          <w:szCs w:val="24"/>
        </w:rPr>
        <w:t xml:space="preserve"> di conservare una propria sovranità sotto la forma </w:t>
      </w:r>
      <w:r w:rsidRPr="006D087F">
        <w:rPr>
          <w:rFonts w:cstheme="minorHAnsi"/>
          <w:b/>
          <w:bCs/>
          <w:sz w:val="24"/>
          <w:szCs w:val="24"/>
        </w:rPr>
        <w:t>co-principato</w:t>
      </w:r>
      <w:r w:rsidRPr="00AB14A9">
        <w:rPr>
          <w:rFonts w:cstheme="minorHAnsi"/>
          <w:sz w:val="24"/>
          <w:szCs w:val="24"/>
        </w:rPr>
        <w:t xml:space="preserve"> del </w:t>
      </w:r>
      <w:r w:rsidRPr="006D087F">
        <w:rPr>
          <w:rFonts w:cstheme="minorHAnsi"/>
          <w:b/>
          <w:bCs/>
          <w:sz w:val="24"/>
          <w:szCs w:val="24"/>
        </w:rPr>
        <w:t xml:space="preserve">Vescovo di </w:t>
      </w:r>
      <w:proofErr w:type="spellStart"/>
      <w:r w:rsidRPr="006D087F">
        <w:rPr>
          <w:rFonts w:cstheme="minorHAnsi"/>
          <w:b/>
          <w:bCs/>
          <w:sz w:val="24"/>
          <w:szCs w:val="24"/>
        </w:rPr>
        <w:t>Urgel</w:t>
      </w:r>
      <w:proofErr w:type="spellEnd"/>
      <w:r w:rsidRPr="00AB14A9">
        <w:rPr>
          <w:rFonts w:cstheme="minorHAnsi"/>
          <w:sz w:val="24"/>
          <w:szCs w:val="24"/>
        </w:rPr>
        <w:t xml:space="preserve"> </w:t>
      </w:r>
      <w:r w:rsidRPr="006D087F">
        <w:rPr>
          <w:rFonts w:cstheme="minorHAnsi"/>
          <w:b/>
          <w:bCs/>
          <w:sz w:val="24"/>
          <w:szCs w:val="24"/>
        </w:rPr>
        <w:t>e del</w:t>
      </w:r>
      <w:r w:rsidRPr="00AB14A9">
        <w:rPr>
          <w:rFonts w:cstheme="minorHAnsi"/>
          <w:sz w:val="24"/>
          <w:szCs w:val="24"/>
        </w:rPr>
        <w:t xml:space="preserve"> </w:t>
      </w:r>
      <w:r w:rsidRPr="006D087F">
        <w:rPr>
          <w:rFonts w:cstheme="minorHAnsi"/>
          <w:b/>
          <w:bCs/>
          <w:sz w:val="24"/>
          <w:szCs w:val="24"/>
        </w:rPr>
        <w:t>Capo di Sato francese</w:t>
      </w:r>
      <w:r w:rsidRPr="00AB14A9">
        <w:rPr>
          <w:rFonts w:cstheme="minorHAnsi"/>
          <w:sz w:val="24"/>
          <w:szCs w:val="24"/>
        </w:rPr>
        <w:t xml:space="preserve">. Territorio di </w:t>
      </w:r>
      <w:r w:rsidRPr="006D087F">
        <w:rPr>
          <w:rFonts w:cstheme="minorHAnsi"/>
          <w:b/>
          <w:bCs/>
          <w:sz w:val="24"/>
          <w:szCs w:val="24"/>
        </w:rPr>
        <w:t>468 kmq</w:t>
      </w:r>
      <w:r w:rsidRPr="00AB14A9">
        <w:rPr>
          <w:rFonts w:cstheme="minorHAnsi"/>
          <w:sz w:val="24"/>
          <w:szCs w:val="24"/>
        </w:rPr>
        <w:t xml:space="preserve"> e con una popolazione di poco più di </w:t>
      </w:r>
      <w:r w:rsidRPr="006D087F">
        <w:rPr>
          <w:rFonts w:cstheme="minorHAnsi"/>
          <w:b/>
          <w:bCs/>
          <w:sz w:val="24"/>
          <w:szCs w:val="24"/>
        </w:rPr>
        <w:t>77.000 abitanti</w:t>
      </w:r>
      <w:r w:rsidRPr="00AB14A9">
        <w:rPr>
          <w:rFonts w:cstheme="minorHAnsi"/>
          <w:sz w:val="24"/>
          <w:szCs w:val="24"/>
        </w:rPr>
        <w:t xml:space="preserve">, vede attualmente come suoi co-principi il Presidente delle Repubblica Francese </w:t>
      </w:r>
      <w:r w:rsidRPr="006D087F">
        <w:rPr>
          <w:rFonts w:cstheme="minorHAnsi"/>
          <w:b/>
          <w:bCs/>
          <w:sz w:val="24"/>
          <w:szCs w:val="24"/>
        </w:rPr>
        <w:t>Emmanuel Macron</w:t>
      </w:r>
      <w:r w:rsidRPr="00AB14A9">
        <w:rPr>
          <w:rFonts w:cstheme="minorHAnsi"/>
          <w:sz w:val="24"/>
          <w:szCs w:val="24"/>
        </w:rPr>
        <w:t xml:space="preserve"> ed il vescovo di </w:t>
      </w:r>
      <w:proofErr w:type="spellStart"/>
      <w:r w:rsidRPr="00622870">
        <w:rPr>
          <w:rFonts w:cstheme="minorHAnsi"/>
          <w:b/>
          <w:bCs/>
          <w:sz w:val="24"/>
          <w:szCs w:val="24"/>
        </w:rPr>
        <w:t>Urgel</w:t>
      </w:r>
      <w:proofErr w:type="spellEnd"/>
      <w:r w:rsidRPr="00622870">
        <w:rPr>
          <w:rFonts w:cstheme="minorHAnsi"/>
          <w:b/>
          <w:bCs/>
          <w:sz w:val="24"/>
          <w:szCs w:val="24"/>
        </w:rPr>
        <w:t xml:space="preserve"> Joan Enric Vives i Sicilia</w:t>
      </w:r>
      <w:r w:rsidRPr="00AB14A9">
        <w:rPr>
          <w:rFonts w:cstheme="minorHAnsi"/>
          <w:sz w:val="24"/>
          <w:szCs w:val="24"/>
        </w:rPr>
        <w:t>. Il potere legislativo è esercitato dal Consiglio Generale di Andorra costituito da 28 membri di cui 14 eletti con sistema proporzionale nelle circosc</w:t>
      </w:r>
      <w:r>
        <w:rPr>
          <w:rFonts w:cstheme="minorHAnsi"/>
          <w:sz w:val="24"/>
          <w:szCs w:val="24"/>
        </w:rPr>
        <w:t>ri</w:t>
      </w:r>
      <w:r w:rsidRPr="00AB14A9">
        <w:rPr>
          <w:rFonts w:cstheme="minorHAnsi"/>
          <w:sz w:val="24"/>
          <w:szCs w:val="24"/>
        </w:rPr>
        <w:t xml:space="preserve">zioni nazionali e 14 nelle 7 parrocchie in cui è suddiviso il Principato. Il suo governo, il cui capo è indicato dal </w:t>
      </w:r>
      <w:proofErr w:type="spellStart"/>
      <w:r w:rsidRPr="00AB14A9">
        <w:rPr>
          <w:rFonts w:cstheme="minorHAnsi"/>
          <w:sz w:val="24"/>
          <w:szCs w:val="24"/>
        </w:rPr>
        <w:t>Conseil</w:t>
      </w:r>
      <w:proofErr w:type="spellEnd"/>
      <w:r w:rsidRPr="00AB14A9">
        <w:rPr>
          <w:rFonts w:cstheme="minorHAnsi"/>
          <w:sz w:val="24"/>
          <w:szCs w:val="24"/>
        </w:rPr>
        <w:t xml:space="preserve"> è composto da 7 ministri. Dal 1993 fa parte dell’ONU e del Consiglio d’ Europa. Vero e proprio paradiso fiscale per anni, sta subendo alcune limitazioni a partire dalla sua entrata in Europa.</w:t>
      </w:r>
    </w:p>
    <w:p w14:paraId="5C50AE1B" w14:textId="5C87C549" w:rsidR="00DF3390" w:rsidRPr="00DF3390" w:rsidRDefault="00DF3390" w:rsidP="00DF3390">
      <w:pPr>
        <w:rPr>
          <w:rFonts w:cstheme="minorHAnsi"/>
          <w:b/>
          <w:bCs/>
          <w:sz w:val="24"/>
          <w:szCs w:val="24"/>
        </w:rPr>
      </w:pPr>
      <w:r w:rsidRPr="00DF3390">
        <w:rPr>
          <w:rFonts w:cstheme="minorHAnsi"/>
          <w:b/>
          <w:bCs/>
          <w:sz w:val="24"/>
          <w:szCs w:val="24"/>
        </w:rPr>
        <w:t>LINEAMENTI POLITICO-AMMIN</w:t>
      </w:r>
      <w:r>
        <w:rPr>
          <w:rFonts w:cstheme="minorHAnsi"/>
          <w:b/>
          <w:bCs/>
          <w:sz w:val="24"/>
          <w:szCs w:val="24"/>
        </w:rPr>
        <w:t>I</w:t>
      </w:r>
      <w:r w:rsidRPr="00DF3390">
        <w:rPr>
          <w:rFonts w:cstheme="minorHAnsi"/>
          <w:b/>
          <w:bCs/>
          <w:sz w:val="24"/>
          <w:szCs w:val="24"/>
        </w:rPr>
        <w:t>STRATIVI</w:t>
      </w:r>
    </w:p>
    <w:p w14:paraId="021EED13" w14:textId="378ADEE1" w:rsidR="00DF3390" w:rsidRPr="00AB14A9" w:rsidRDefault="00DF3390" w:rsidP="00DF3390">
      <w:pPr>
        <w:rPr>
          <w:rFonts w:cstheme="minorHAnsi"/>
          <w:sz w:val="24"/>
          <w:szCs w:val="24"/>
        </w:rPr>
      </w:pPr>
      <w:r>
        <w:rPr>
          <w:rFonts w:cstheme="minorHAnsi"/>
          <w:sz w:val="24"/>
          <w:szCs w:val="24"/>
        </w:rPr>
        <w:t xml:space="preserve">La Spagna </w:t>
      </w:r>
      <w:r w:rsidR="00AF17A8">
        <w:rPr>
          <w:rFonts w:cstheme="minorHAnsi"/>
          <w:sz w:val="24"/>
          <w:szCs w:val="24"/>
        </w:rPr>
        <w:t xml:space="preserve">dal 1978 </w:t>
      </w:r>
      <w:r>
        <w:rPr>
          <w:rFonts w:cstheme="minorHAnsi"/>
          <w:sz w:val="24"/>
          <w:szCs w:val="24"/>
        </w:rPr>
        <w:t>è</w:t>
      </w:r>
      <w:r w:rsidR="00AF17A8">
        <w:rPr>
          <w:rFonts w:cstheme="minorHAnsi"/>
          <w:sz w:val="24"/>
          <w:szCs w:val="24"/>
        </w:rPr>
        <w:t xml:space="preserve"> </w:t>
      </w:r>
      <w:r w:rsidRPr="00AB14A9">
        <w:rPr>
          <w:rFonts w:cstheme="minorHAnsi"/>
          <w:sz w:val="24"/>
          <w:szCs w:val="24"/>
        </w:rPr>
        <w:t xml:space="preserve">retta da una </w:t>
      </w:r>
      <w:r w:rsidRPr="006D087F">
        <w:rPr>
          <w:rFonts w:cstheme="minorHAnsi"/>
          <w:b/>
          <w:bCs/>
          <w:sz w:val="24"/>
          <w:szCs w:val="24"/>
        </w:rPr>
        <w:t>monarchia costituzionale</w:t>
      </w:r>
      <w:r w:rsidRPr="00AB14A9">
        <w:rPr>
          <w:rFonts w:cstheme="minorHAnsi"/>
          <w:sz w:val="24"/>
          <w:szCs w:val="24"/>
        </w:rPr>
        <w:t xml:space="preserve"> nella quale al re spetta la nomina del primo ministro e su raccomandazioni di questo, degli altri membri del </w:t>
      </w:r>
      <w:r w:rsidRPr="006D087F">
        <w:rPr>
          <w:rFonts w:cstheme="minorHAnsi"/>
          <w:b/>
          <w:bCs/>
          <w:sz w:val="24"/>
          <w:szCs w:val="24"/>
        </w:rPr>
        <w:t>governo</w:t>
      </w:r>
      <w:r w:rsidRPr="00AB14A9">
        <w:rPr>
          <w:rFonts w:cstheme="minorHAnsi"/>
          <w:sz w:val="24"/>
          <w:szCs w:val="24"/>
        </w:rPr>
        <w:t xml:space="preserve"> cui è demandato il </w:t>
      </w:r>
      <w:r w:rsidRPr="006D087F">
        <w:rPr>
          <w:rFonts w:cstheme="minorHAnsi"/>
          <w:b/>
          <w:bCs/>
          <w:sz w:val="24"/>
          <w:szCs w:val="24"/>
        </w:rPr>
        <w:lastRenderedPageBreak/>
        <w:t>potere esecutivo</w:t>
      </w:r>
      <w:r w:rsidRPr="00AB14A9">
        <w:rPr>
          <w:rFonts w:cstheme="minorHAnsi"/>
          <w:sz w:val="24"/>
          <w:szCs w:val="24"/>
        </w:rPr>
        <w:t xml:space="preserve"> mentre la </w:t>
      </w:r>
      <w:r w:rsidRPr="006D087F">
        <w:rPr>
          <w:rFonts w:cstheme="minorHAnsi"/>
          <w:b/>
          <w:bCs/>
          <w:sz w:val="24"/>
          <w:szCs w:val="24"/>
        </w:rPr>
        <w:t>funzione legislativa</w:t>
      </w:r>
      <w:r w:rsidRPr="00AB14A9">
        <w:rPr>
          <w:rFonts w:cstheme="minorHAnsi"/>
          <w:sz w:val="24"/>
          <w:szCs w:val="24"/>
        </w:rPr>
        <w:t xml:space="preserve"> è affidata alle </w:t>
      </w:r>
      <w:r w:rsidRPr="006D087F">
        <w:rPr>
          <w:rFonts w:cstheme="minorHAnsi"/>
          <w:b/>
          <w:bCs/>
          <w:sz w:val="24"/>
          <w:szCs w:val="24"/>
        </w:rPr>
        <w:t>Cortes</w:t>
      </w:r>
      <w:r w:rsidRPr="00AB14A9">
        <w:rPr>
          <w:rFonts w:cstheme="minorHAnsi"/>
          <w:sz w:val="24"/>
          <w:szCs w:val="24"/>
        </w:rPr>
        <w:t xml:space="preserve">. Queste sono composte dal </w:t>
      </w:r>
      <w:r w:rsidRPr="006D087F">
        <w:rPr>
          <w:rFonts w:cstheme="minorHAnsi"/>
          <w:b/>
          <w:bCs/>
          <w:sz w:val="24"/>
          <w:szCs w:val="24"/>
        </w:rPr>
        <w:t xml:space="preserve">Congresso dei Deputati </w:t>
      </w:r>
      <w:r w:rsidRPr="00AB14A9">
        <w:rPr>
          <w:rFonts w:cstheme="minorHAnsi"/>
          <w:sz w:val="24"/>
          <w:szCs w:val="24"/>
        </w:rPr>
        <w:t>(3</w:t>
      </w:r>
      <w:r w:rsidR="0026759E">
        <w:rPr>
          <w:rFonts w:cstheme="minorHAnsi"/>
          <w:sz w:val="24"/>
          <w:szCs w:val="24"/>
        </w:rPr>
        <w:t>50</w:t>
      </w:r>
      <w:r w:rsidRPr="00AB14A9">
        <w:rPr>
          <w:rFonts w:cstheme="minorHAnsi"/>
          <w:sz w:val="24"/>
          <w:szCs w:val="24"/>
        </w:rPr>
        <w:t xml:space="preserve"> membri eletti con il sistema proporzionale</w:t>
      </w:r>
      <w:r w:rsidR="0026759E">
        <w:rPr>
          <w:rFonts w:cstheme="minorHAnsi"/>
          <w:sz w:val="24"/>
          <w:szCs w:val="24"/>
        </w:rPr>
        <w:t xml:space="preserve"> di cui 102 rappresentanti delle province e 248 e allocati in modo proporzionale alla popolazione</w:t>
      </w:r>
      <w:r>
        <w:rPr>
          <w:rFonts w:cstheme="minorHAnsi"/>
          <w:sz w:val="24"/>
          <w:szCs w:val="24"/>
        </w:rPr>
        <w:t xml:space="preserve">) </w:t>
      </w:r>
      <w:r w:rsidRPr="00AB14A9">
        <w:rPr>
          <w:rFonts w:cstheme="minorHAnsi"/>
          <w:sz w:val="24"/>
          <w:szCs w:val="24"/>
        </w:rPr>
        <w:t>e dal Senato (26</w:t>
      </w:r>
      <w:r w:rsidR="0026759E">
        <w:rPr>
          <w:rFonts w:cstheme="minorHAnsi"/>
          <w:sz w:val="24"/>
          <w:szCs w:val="24"/>
        </w:rPr>
        <w:t>6</w:t>
      </w:r>
      <w:r w:rsidRPr="00AB14A9">
        <w:rPr>
          <w:rFonts w:cstheme="minorHAnsi"/>
          <w:sz w:val="24"/>
          <w:szCs w:val="24"/>
        </w:rPr>
        <w:t xml:space="preserve"> membri</w:t>
      </w:r>
      <w:r w:rsidR="0026759E">
        <w:rPr>
          <w:rFonts w:cstheme="minorHAnsi"/>
          <w:sz w:val="24"/>
          <w:szCs w:val="24"/>
        </w:rPr>
        <w:t xml:space="preserve"> di cui 208 </w:t>
      </w:r>
      <w:r w:rsidRPr="00AB14A9">
        <w:rPr>
          <w:rFonts w:cstheme="minorHAnsi"/>
          <w:sz w:val="24"/>
          <w:szCs w:val="24"/>
        </w:rPr>
        <w:t>eletti direttamente col sistema uninominale e 5</w:t>
      </w:r>
      <w:r w:rsidR="0026759E">
        <w:rPr>
          <w:rFonts w:cstheme="minorHAnsi"/>
          <w:sz w:val="24"/>
          <w:szCs w:val="24"/>
        </w:rPr>
        <w:t>8</w:t>
      </w:r>
      <w:r w:rsidRPr="00AB14A9">
        <w:rPr>
          <w:rFonts w:cstheme="minorHAnsi"/>
          <w:sz w:val="24"/>
          <w:szCs w:val="24"/>
        </w:rPr>
        <w:t xml:space="preserve"> indirettamente dai parlamenti regionali). </w:t>
      </w:r>
    </w:p>
    <w:p w14:paraId="7779A3A7" w14:textId="6EC8C16E" w:rsidR="00DF3390" w:rsidRPr="00AB14A9" w:rsidRDefault="00DF3390" w:rsidP="00DF3390">
      <w:pPr>
        <w:rPr>
          <w:rFonts w:cstheme="minorHAnsi"/>
          <w:sz w:val="24"/>
          <w:szCs w:val="24"/>
        </w:rPr>
      </w:pPr>
      <w:r w:rsidRPr="00AB14A9">
        <w:rPr>
          <w:rFonts w:cstheme="minorHAnsi"/>
          <w:sz w:val="24"/>
          <w:szCs w:val="24"/>
        </w:rPr>
        <w:t xml:space="preserve">A livello amministrativo </w:t>
      </w:r>
      <w:r w:rsidR="00091553">
        <w:rPr>
          <w:rFonts w:cstheme="minorHAnsi"/>
          <w:sz w:val="24"/>
          <w:szCs w:val="24"/>
        </w:rPr>
        <w:t>il territorio spagnolo</w:t>
      </w:r>
      <w:r w:rsidRPr="00AB14A9">
        <w:rPr>
          <w:rFonts w:cstheme="minorHAnsi"/>
          <w:sz w:val="24"/>
          <w:szCs w:val="24"/>
        </w:rPr>
        <w:t xml:space="preserve"> è divis</w:t>
      </w:r>
      <w:r w:rsidR="00091553">
        <w:rPr>
          <w:rFonts w:cstheme="minorHAnsi"/>
          <w:sz w:val="24"/>
          <w:szCs w:val="24"/>
        </w:rPr>
        <w:t>o</w:t>
      </w:r>
      <w:r w:rsidRPr="00AB14A9">
        <w:rPr>
          <w:rFonts w:cstheme="minorHAnsi"/>
          <w:sz w:val="24"/>
          <w:szCs w:val="24"/>
        </w:rPr>
        <w:t xml:space="preserve"> in </w:t>
      </w:r>
      <w:r w:rsidRPr="006D087F">
        <w:rPr>
          <w:rFonts w:cstheme="minorHAnsi"/>
          <w:b/>
          <w:bCs/>
          <w:sz w:val="24"/>
          <w:szCs w:val="24"/>
        </w:rPr>
        <w:t>17 comunità autonome</w:t>
      </w:r>
      <w:r w:rsidRPr="00AB14A9">
        <w:rPr>
          <w:rFonts w:cstheme="minorHAnsi"/>
          <w:sz w:val="24"/>
          <w:szCs w:val="24"/>
        </w:rPr>
        <w:t xml:space="preserve"> tra le quali le Isol</w:t>
      </w:r>
      <w:r w:rsidR="00091553">
        <w:rPr>
          <w:rFonts w:cstheme="minorHAnsi"/>
          <w:sz w:val="24"/>
          <w:szCs w:val="24"/>
        </w:rPr>
        <w:t>e</w:t>
      </w:r>
      <w:r w:rsidRPr="00AB14A9">
        <w:rPr>
          <w:rFonts w:cstheme="minorHAnsi"/>
          <w:sz w:val="24"/>
          <w:szCs w:val="24"/>
        </w:rPr>
        <w:t xml:space="preserve"> Baleari nel Mediterraneo</w:t>
      </w:r>
      <w:r w:rsidR="00091553">
        <w:rPr>
          <w:rFonts w:cstheme="minorHAnsi"/>
          <w:sz w:val="24"/>
          <w:szCs w:val="24"/>
        </w:rPr>
        <w:t xml:space="preserve"> e</w:t>
      </w:r>
      <w:r w:rsidRPr="00AB14A9">
        <w:rPr>
          <w:rFonts w:cstheme="minorHAnsi"/>
          <w:sz w:val="24"/>
          <w:szCs w:val="24"/>
        </w:rPr>
        <w:t xml:space="preserve"> le isole Azzorre nell’Atlantico.  Le 17 comunità sono suddivise a loro volta in </w:t>
      </w:r>
      <w:r w:rsidRPr="006D087F">
        <w:rPr>
          <w:rFonts w:cstheme="minorHAnsi"/>
          <w:b/>
          <w:bCs/>
          <w:sz w:val="24"/>
          <w:szCs w:val="24"/>
        </w:rPr>
        <w:t xml:space="preserve">50 province più due città autonome, Ceuta e </w:t>
      </w:r>
      <w:r w:rsidR="0026759E">
        <w:rPr>
          <w:rFonts w:cstheme="minorHAnsi"/>
          <w:b/>
          <w:bCs/>
          <w:sz w:val="24"/>
          <w:szCs w:val="24"/>
        </w:rPr>
        <w:t>Melilla.</w:t>
      </w:r>
    </w:p>
    <w:p w14:paraId="49EFEEAB" w14:textId="14A3FDAD" w:rsidR="00DF0363" w:rsidRPr="00AB14A9" w:rsidRDefault="00DF0363">
      <w:pPr>
        <w:rPr>
          <w:rFonts w:cstheme="minorHAnsi"/>
          <w:sz w:val="24"/>
          <w:szCs w:val="24"/>
        </w:rPr>
      </w:pPr>
    </w:p>
    <w:p w14:paraId="50788E4E" w14:textId="024D25BF" w:rsidR="00C23F68" w:rsidRPr="00AB14A9" w:rsidRDefault="00DA1304" w:rsidP="000F60CA">
      <w:pPr>
        <w:jc w:val="center"/>
        <w:rPr>
          <w:rFonts w:cstheme="minorHAnsi"/>
          <w:b/>
          <w:bCs/>
          <w:sz w:val="24"/>
          <w:szCs w:val="24"/>
        </w:rPr>
      </w:pPr>
      <w:r w:rsidRPr="00AB14A9">
        <w:rPr>
          <w:rFonts w:cstheme="minorHAnsi"/>
          <w:b/>
          <w:bCs/>
          <w:sz w:val="24"/>
          <w:szCs w:val="24"/>
        </w:rPr>
        <w:t>LA PENISOLA IBERICA</w:t>
      </w:r>
      <w:r w:rsidR="00DF5CCD">
        <w:rPr>
          <w:rFonts w:cstheme="minorHAnsi"/>
          <w:b/>
          <w:bCs/>
          <w:sz w:val="24"/>
          <w:szCs w:val="24"/>
        </w:rPr>
        <w:t xml:space="preserve"> – ELEMENTI GEOGRAFICI</w:t>
      </w:r>
    </w:p>
    <w:p w14:paraId="0CB7D9DD" w14:textId="3AF54FE5" w:rsidR="00DA1304" w:rsidRPr="00AB14A9" w:rsidRDefault="00DA1304">
      <w:pPr>
        <w:rPr>
          <w:rFonts w:cstheme="minorHAnsi"/>
          <w:sz w:val="24"/>
          <w:szCs w:val="24"/>
        </w:rPr>
      </w:pPr>
      <w:r w:rsidRPr="00AB14A9">
        <w:rPr>
          <w:rFonts w:cstheme="minorHAnsi"/>
          <w:sz w:val="24"/>
          <w:szCs w:val="24"/>
        </w:rPr>
        <w:t>La definizione degli attuali confini si è attuata nel tempo</w:t>
      </w:r>
      <w:r w:rsidR="00864DED" w:rsidRPr="00AB14A9">
        <w:rPr>
          <w:rFonts w:cstheme="minorHAnsi"/>
          <w:sz w:val="24"/>
          <w:szCs w:val="24"/>
        </w:rPr>
        <w:t xml:space="preserve">, per cui, prima di affrontare l’analisi della storia più antica, consapevoli che la storia di un paese è in parte iscritta nella propria geografia, vale la pena descrivere sinteticamente i tratti geografici della Penisola Iberica nel suo complesso. </w:t>
      </w:r>
    </w:p>
    <w:p w14:paraId="3BC15000" w14:textId="173DCF5A" w:rsidR="00B93946" w:rsidRPr="00AB14A9" w:rsidRDefault="00B93946">
      <w:pPr>
        <w:rPr>
          <w:rFonts w:cstheme="minorHAnsi"/>
          <w:b/>
          <w:bCs/>
          <w:sz w:val="24"/>
          <w:szCs w:val="24"/>
        </w:rPr>
      </w:pPr>
      <w:r w:rsidRPr="00AB14A9">
        <w:rPr>
          <w:rFonts w:cstheme="minorHAnsi"/>
          <w:b/>
          <w:bCs/>
          <w:sz w:val="24"/>
          <w:szCs w:val="24"/>
        </w:rPr>
        <w:t xml:space="preserve">OROGRAFIA </w:t>
      </w:r>
    </w:p>
    <w:p w14:paraId="375272CC" w14:textId="77777777" w:rsidR="00091553" w:rsidRDefault="00864DED">
      <w:pPr>
        <w:rPr>
          <w:rFonts w:cstheme="minorHAnsi"/>
          <w:sz w:val="24"/>
          <w:szCs w:val="24"/>
        </w:rPr>
      </w:pPr>
      <w:r w:rsidRPr="00AB14A9">
        <w:rPr>
          <w:rFonts w:cstheme="minorHAnsi"/>
          <w:sz w:val="24"/>
          <w:szCs w:val="24"/>
        </w:rPr>
        <w:t>La penisola</w:t>
      </w:r>
      <w:r w:rsidR="00091553">
        <w:rPr>
          <w:rFonts w:cstheme="minorHAnsi"/>
          <w:sz w:val="24"/>
          <w:szCs w:val="24"/>
        </w:rPr>
        <w:t>,</w:t>
      </w:r>
      <w:r w:rsidRPr="00AB14A9">
        <w:rPr>
          <w:rFonts w:cstheme="minorHAnsi"/>
          <w:sz w:val="24"/>
          <w:szCs w:val="24"/>
        </w:rPr>
        <w:t xml:space="preserve"> circondata per3/4 dal mare (Mediterraneo ed Oceano Atlantico)</w:t>
      </w:r>
      <w:r w:rsidR="00091553">
        <w:rPr>
          <w:rFonts w:cstheme="minorHAnsi"/>
          <w:sz w:val="24"/>
          <w:szCs w:val="24"/>
        </w:rPr>
        <w:t>,</w:t>
      </w:r>
      <w:r w:rsidRPr="00AB14A9">
        <w:rPr>
          <w:rFonts w:cstheme="minorHAnsi"/>
          <w:sz w:val="24"/>
          <w:szCs w:val="24"/>
        </w:rPr>
        <w:t xml:space="preserve"> confina</w:t>
      </w:r>
      <w:r w:rsidR="00622870">
        <w:rPr>
          <w:rFonts w:cstheme="minorHAnsi"/>
          <w:sz w:val="24"/>
          <w:szCs w:val="24"/>
        </w:rPr>
        <w:t>: 1</w:t>
      </w:r>
      <w:proofErr w:type="gramStart"/>
      <w:r w:rsidR="00622870">
        <w:rPr>
          <w:rFonts w:cstheme="minorHAnsi"/>
          <w:sz w:val="24"/>
          <w:szCs w:val="24"/>
        </w:rPr>
        <w:t xml:space="preserve">) </w:t>
      </w:r>
      <w:r w:rsidRPr="00AB14A9">
        <w:rPr>
          <w:rFonts w:cstheme="minorHAnsi"/>
          <w:sz w:val="24"/>
          <w:szCs w:val="24"/>
        </w:rPr>
        <w:t xml:space="preserve"> a</w:t>
      </w:r>
      <w:proofErr w:type="gramEnd"/>
      <w:r w:rsidRPr="00AB14A9">
        <w:rPr>
          <w:rFonts w:cstheme="minorHAnsi"/>
          <w:sz w:val="24"/>
          <w:szCs w:val="24"/>
        </w:rPr>
        <w:t xml:space="preserve"> nord con la Francia da cui la dividono le due grandi catene dei </w:t>
      </w:r>
      <w:r w:rsidR="00006C62" w:rsidRPr="00AB14A9">
        <w:rPr>
          <w:rFonts w:cstheme="minorHAnsi"/>
          <w:b/>
          <w:bCs/>
          <w:sz w:val="24"/>
          <w:szCs w:val="24"/>
        </w:rPr>
        <w:t xml:space="preserve">Monti </w:t>
      </w:r>
      <w:r w:rsidRPr="00AB14A9">
        <w:rPr>
          <w:rFonts w:cstheme="minorHAnsi"/>
          <w:b/>
          <w:bCs/>
          <w:sz w:val="24"/>
          <w:szCs w:val="24"/>
        </w:rPr>
        <w:t>Cantabrici</w:t>
      </w:r>
      <w:r w:rsidRPr="00AB14A9">
        <w:rPr>
          <w:rFonts w:cstheme="minorHAnsi"/>
          <w:sz w:val="24"/>
          <w:szCs w:val="24"/>
        </w:rPr>
        <w:t xml:space="preserve"> e dei </w:t>
      </w:r>
      <w:r w:rsidRPr="00AB14A9">
        <w:rPr>
          <w:rFonts w:cstheme="minorHAnsi"/>
          <w:b/>
          <w:bCs/>
          <w:sz w:val="24"/>
          <w:szCs w:val="24"/>
        </w:rPr>
        <w:t>Pirenei</w:t>
      </w:r>
      <w:r w:rsidRPr="00AB14A9">
        <w:rPr>
          <w:rFonts w:cstheme="minorHAnsi"/>
          <w:sz w:val="24"/>
          <w:szCs w:val="24"/>
        </w:rPr>
        <w:t xml:space="preserve"> dove si eleva il suo maggiore monte, il </w:t>
      </w:r>
      <w:r w:rsidRPr="00AB14A9">
        <w:rPr>
          <w:rFonts w:cstheme="minorHAnsi"/>
          <w:b/>
          <w:bCs/>
          <w:sz w:val="24"/>
          <w:szCs w:val="24"/>
        </w:rPr>
        <w:t xml:space="preserve">Picco di </w:t>
      </w:r>
      <w:proofErr w:type="spellStart"/>
      <w:r w:rsidRPr="00AB14A9">
        <w:rPr>
          <w:rFonts w:cstheme="minorHAnsi"/>
          <w:b/>
          <w:bCs/>
          <w:sz w:val="24"/>
          <w:szCs w:val="24"/>
        </w:rPr>
        <w:t>Arnet</w:t>
      </w:r>
      <w:proofErr w:type="spellEnd"/>
      <w:r w:rsidRPr="00AB14A9">
        <w:rPr>
          <w:rFonts w:cstheme="minorHAnsi"/>
          <w:b/>
          <w:bCs/>
          <w:sz w:val="24"/>
          <w:szCs w:val="24"/>
        </w:rPr>
        <w:t xml:space="preserve"> ( 3.400),</w:t>
      </w:r>
      <w:r w:rsidRPr="00AB14A9">
        <w:rPr>
          <w:rFonts w:cstheme="minorHAnsi"/>
          <w:sz w:val="24"/>
          <w:szCs w:val="24"/>
        </w:rPr>
        <w:t xml:space="preserve"> </w:t>
      </w:r>
      <w:r w:rsidR="00622870">
        <w:rPr>
          <w:rFonts w:cstheme="minorHAnsi"/>
          <w:sz w:val="24"/>
          <w:szCs w:val="24"/>
        </w:rPr>
        <w:t xml:space="preserve">2) </w:t>
      </w:r>
      <w:r w:rsidRPr="00AB14A9">
        <w:rPr>
          <w:rFonts w:cstheme="minorHAnsi"/>
          <w:sz w:val="24"/>
          <w:szCs w:val="24"/>
        </w:rPr>
        <w:t xml:space="preserve"> parzialmente a sud con lo stretto di mare che la collega all’ Africa.</w:t>
      </w:r>
      <w:r w:rsidR="00046345" w:rsidRPr="00AB14A9">
        <w:rPr>
          <w:rFonts w:cstheme="minorHAnsi"/>
          <w:sz w:val="24"/>
          <w:szCs w:val="24"/>
        </w:rPr>
        <w:t xml:space="preserve"> </w:t>
      </w:r>
    </w:p>
    <w:p w14:paraId="6D4BE8FF" w14:textId="2B069A19" w:rsidR="00046345" w:rsidRPr="00AB14A9" w:rsidRDefault="00006C62">
      <w:pPr>
        <w:rPr>
          <w:rFonts w:cstheme="minorHAnsi"/>
          <w:sz w:val="24"/>
          <w:szCs w:val="24"/>
        </w:rPr>
      </w:pPr>
      <w:r w:rsidRPr="00AB14A9">
        <w:rPr>
          <w:rFonts w:cstheme="minorHAnsi"/>
          <w:sz w:val="24"/>
          <w:szCs w:val="24"/>
        </w:rPr>
        <w:t xml:space="preserve">Più della metà </w:t>
      </w:r>
      <w:r w:rsidR="00864DED" w:rsidRPr="00AB14A9">
        <w:rPr>
          <w:rFonts w:cstheme="minorHAnsi"/>
          <w:sz w:val="24"/>
          <w:szCs w:val="24"/>
        </w:rPr>
        <w:t xml:space="preserve">del territorio </w:t>
      </w:r>
      <w:r w:rsidRPr="00AB14A9">
        <w:rPr>
          <w:rFonts w:cstheme="minorHAnsi"/>
          <w:sz w:val="24"/>
          <w:szCs w:val="24"/>
        </w:rPr>
        <w:t xml:space="preserve">è </w:t>
      </w:r>
      <w:r w:rsidR="00864DED" w:rsidRPr="00AB14A9">
        <w:rPr>
          <w:rFonts w:cstheme="minorHAnsi"/>
          <w:sz w:val="24"/>
          <w:szCs w:val="24"/>
        </w:rPr>
        <w:t xml:space="preserve">occupata dal grande altopiano della </w:t>
      </w:r>
      <w:r w:rsidR="00864DED" w:rsidRPr="00AB14A9">
        <w:rPr>
          <w:rFonts w:cstheme="minorHAnsi"/>
          <w:b/>
          <w:bCs/>
          <w:sz w:val="24"/>
          <w:szCs w:val="24"/>
        </w:rPr>
        <w:t>Meseta</w:t>
      </w:r>
      <w:r w:rsidR="00864DED" w:rsidRPr="00AB14A9">
        <w:rPr>
          <w:rFonts w:cstheme="minorHAnsi"/>
          <w:sz w:val="24"/>
          <w:szCs w:val="24"/>
        </w:rPr>
        <w:t xml:space="preserve"> che si eleva mediamente fra i 600 e gli 800 m e </w:t>
      </w:r>
      <w:r w:rsidRPr="00AB14A9">
        <w:rPr>
          <w:rFonts w:cstheme="minorHAnsi"/>
          <w:sz w:val="24"/>
          <w:szCs w:val="24"/>
        </w:rPr>
        <w:t xml:space="preserve">determina la presenza di clima continentale. A spezzarne la continuità concorre </w:t>
      </w:r>
      <w:r w:rsidRPr="00AB14A9">
        <w:rPr>
          <w:rFonts w:cstheme="minorHAnsi"/>
          <w:b/>
          <w:bCs/>
          <w:sz w:val="24"/>
          <w:szCs w:val="24"/>
        </w:rPr>
        <w:t>il Sistema Centrale</w:t>
      </w:r>
      <w:r w:rsidRPr="00AB14A9">
        <w:rPr>
          <w:rFonts w:cstheme="minorHAnsi"/>
          <w:sz w:val="24"/>
          <w:szCs w:val="24"/>
        </w:rPr>
        <w:t xml:space="preserve"> che</w:t>
      </w:r>
      <w:r w:rsidR="00622870">
        <w:rPr>
          <w:rFonts w:cstheme="minorHAnsi"/>
          <w:sz w:val="24"/>
          <w:szCs w:val="24"/>
        </w:rPr>
        <w:t>,</w:t>
      </w:r>
      <w:r w:rsidRPr="00AB14A9">
        <w:rPr>
          <w:rFonts w:cstheme="minorHAnsi"/>
          <w:sz w:val="24"/>
          <w:szCs w:val="24"/>
        </w:rPr>
        <w:t xml:space="preserve"> muovendo da</w:t>
      </w:r>
      <w:r w:rsidR="00622870">
        <w:rPr>
          <w:rFonts w:cstheme="minorHAnsi"/>
          <w:sz w:val="24"/>
          <w:szCs w:val="24"/>
        </w:rPr>
        <w:t>l</w:t>
      </w:r>
      <w:r w:rsidRPr="00AB14A9">
        <w:rPr>
          <w:rFonts w:cstheme="minorHAnsi"/>
          <w:sz w:val="24"/>
          <w:szCs w:val="24"/>
        </w:rPr>
        <w:t xml:space="preserve"> Portogallo</w:t>
      </w:r>
      <w:r w:rsidR="00622870">
        <w:rPr>
          <w:rFonts w:cstheme="minorHAnsi"/>
          <w:sz w:val="24"/>
          <w:szCs w:val="24"/>
        </w:rPr>
        <w:t>,</w:t>
      </w:r>
      <w:r w:rsidRPr="00AB14A9">
        <w:rPr>
          <w:rFonts w:cstheme="minorHAnsi"/>
          <w:sz w:val="24"/>
          <w:szCs w:val="24"/>
        </w:rPr>
        <w:t xml:space="preserve"> corre da Ovest ad Est e i</w:t>
      </w:r>
      <w:r w:rsidR="00046345" w:rsidRPr="00AB14A9">
        <w:rPr>
          <w:rFonts w:cstheme="minorHAnsi"/>
          <w:sz w:val="24"/>
          <w:szCs w:val="24"/>
        </w:rPr>
        <w:t>l</w:t>
      </w:r>
      <w:r w:rsidRPr="00AB14A9">
        <w:rPr>
          <w:rFonts w:cstheme="minorHAnsi"/>
          <w:sz w:val="24"/>
          <w:szCs w:val="24"/>
        </w:rPr>
        <w:t xml:space="preserve"> </w:t>
      </w:r>
      <w:r w:rsidRPr="00AB14A9">
        <w:rPr>
          <w:rFonts w:cstheme="minorHAnsi"/>
          <w:b/>
          <w:bCs/>
          <w:sz w:val="24"/>
          <w:szCs w:val="24"/>
        </w:rPr>
        <w:t>Sistema Iberico</w:t>
      </w:r>
      <w:r w:rsidRPr="00AB14A9">
        <w:rPr>
          <w:rFonts w:cstheme="minorHAnsi"/>
          <w:sz w:val="24"/>
          <w:szCs w:val="24"/>
        </w:rPr>
        <w:t xml:space="preserve"> che corre parallelamente alla valle dell’Ebro e dei Pirenei, anch’esso con cime che superano i 2.000 metri. </w:t>
      </w:r>
    </w:p>
    <w:p w14:paraId="2CC73612" w14:textId="472923AD" w:rsidR="00B93946" w:rsidRPr="00AB14A9" w:rsidRDefault="00006C62">
      <w:pPr>
        <w:rPr>
          <w:rFonts w:cstheme="minorHAnsi"/>
          <w:sz w:val="24"/>
          <w:szCs w:val="24"/>
        </w:rPr>
      </w:pPr>
      <w:r w:rsidRPr="00AB14A9">
        <w:rPr>
          <w:rFonts w:cstheme="minorHAnsi"/>
          <w:sz w:val="24"/>
          <w:szCs w:val="24"/>
        </w:rPr>
        <w:t>La Me</w:t>
      </w:r>
      <w:r w:rsidR="00046345" w:rsidRPr="00AB14A9">
        <w:rPr>
          <w:rFonts w:cstheme="minorHAnsi"/>
          <w:sz w:val="24"/>
          <w:szCs w:val="24"/>
        </w:rPr>
        <w:t>se</w:t>
      </w:r>
      <w:r w:rsidRPr="00AB14A9">
        <w:rPr>
          <w:rFonts w:cstheme="minorHAnsi"/>
          <w:sz w:val="24"/>
          <w:szCs w:val="24"/>
        </w:rPr>
        <w:t>t</w:t>
      </w:r>
      <w:r w:rsidR="00046345" w:rsidRPr="00AB14A9">
        <w:rPr>
          <w:rFonts w:cstheme="minorHAnsi"/>
          <w:sz w:val="24"/>
          <w:szCs w:val="24"/>
        </w:rPr>
        <w:t>a</w:t>
      </w:r>
      <w:r w:rsidRPr="00AB14A9">
        <w:rPr>
          <w:rFonts w:cstheme="minorHAnsi"/>
          <w:sz w:val="24"/>
          <w:szCs w:val="24"/>
        </w:rPr>
        <w:t xml:space="preserve"> meridionale che degrada verso Ovest fino a 150 m di altezza, è contornata da rilievi </w:t>
      </w:r>
      <w:proofErr w:type="gramStart"/>
      <w:r w:rsidRPr="00AB14A9">
        <w:rPr>
          <w:rFonts w:cstheme="minorHAnsi"/>
          <w:sz w:val="24"/>
          <w:szCs w:val="24"/>
        </w:rPr>
        <w:t xml:space="preserve">( </w:t>
      </w:r>
      <w:r w:rsidRPr="00AB14A9">
        <w:rPr>
          <w:rFonts w:cstheme="minorHAnsi"/>
          <w:b/>
          <w:bCs/>
          <w:sz w:val="24"/>
          <w:szCs w:val="24"/>
        </w:rPr>
        <w:t>Sierra</w:t>
      </w:r>
      <w:proofErr w:type="gramEnd"/>
      <w:r w:rsidRPr="00AB14A9">
        <w:rPr>
          <w:rFonts w:cstheme="minorHAnsi"/>
          <w:b/>
          <w:bCs/>
          <w:sz w:val="24"/>
          <w:szCs w:val="24"/>
        </w:rPr>
        <w:t xml:space="preserve">  Morena e   Sierra de Segura</w:t>
      </w:r>
      <w:r w:rsidR="00B93946" w:rsidRPr="00AB14A9">
        <w:rPr>
          <w:rFonts w:cstheme="minorHAnsi"/>
          <w:sz w:val="24"/>
          <w:szCs w:val="24"/>
        </w:rPr>
        <w:t>)</w:t>
      </w:r>
      <w:r w:rsidR="00622870">
        <w:rPr>
          <w:rFonts w:cstheme="minorHAnsi"/>
          <w:sz w:val="24"/>
          <w:szCs w:val="24"/>
        </w:rPr>
        <w:t>.</w:t>
      </w:r>
      <w:r w:rsidR="00B93946" w:rsidRPr="00AB14A9">
        <w:rPr>
          <w:rFonts w:cstheme="minorHAnsi"/>
          <w:sz w:val="24"/>
          <w:szCs w:val="24"/>
        </w:rPr>
        <w:t xml:space="preserve"> Nella zona sud-orientale si staglia infine la </w:t>
      </w:r>
      <w:r w:rsidR="00B93946" w:rsidRPr="00AB14A9">
        <w:rPr>
          <w:rFonts w:cstheme="minorHAnsi"/>
          <w:b/>
          <w:bCs/>
          <w:sz w:val="24"/>
          <w:szCs w:val="24"/>
        </w:rPr>
        <w:t>Cordigliera Betica</w:t>
      </w:r>
      <w:r w:rsidR="00B93946" w:rsidRPr="00AB14A9">
        <w:rPr>
          <w:rFonts w:cstheme="minorHAnsi"/>
          <w:sz w:val="24"/>
          <w:szCs w:val="24"/>
        </w:rPr>
        <w:t xml:space="preserve">, naturale prosecuzione della catena marocchina del Rif. Costituisce il sistema più elevato della penisola Iberica con il </w:t>
      </w:r>
      <w:r w:rsidR="00B93946" w:rsidRPr="00622870">
        <w:rPr>
          <w:rFonts w:cstheme="minorHAnsi"/>
          <w:b/>
          <w:bCs/>
          <w:sz w:val="24"/>
          <w:szCs w:val="24"/>
        </w:rPr>
        <w:t xml:space="preserve">Monte </w:t>
      </w:r>
      <w:proofErr w:type="spellStart"/>
      <w:r w:rsidR="00B93946" w:rsidRPr="00622870">
        <w:rPr>
          <w:rFonts w:cstheme="minorHAnsi"/>
          <w:b/>
          <w:bCs/>
          <w:sz w:val="24"/>
          <w:szCs w:val="24"/>
        </w:rPr>
        <w:t>Mulhacèn</w:t>
      </w:r>
      <w:proofErr w:type="spellEnd"/>
      <w:r w:rsidR="00B93946" w:rsidRPr="00AB14A9">
        <w:rPr>
          <w:rFonts w:cstheme="minorHAnsi"/>
          <w:sz w:val="24"/>
          <w:szCs w:val="24"/>
        </w:rPr>
        <w:t>, nella Sierra Nevada che raggiunge i 3478 m.</w:t>
      </w:r>
    </w:p>
    <w:p w14:paraId="2AB50DC7" w14:textId="48C9E030" w:rsidR="00C23F68" w:rsidRPr="00AB14A9" w:rsidRDefault="00C23F68">
      <w:pPr>
        <w:rPr>
          <w:rFonts w:cstheme="minorHAnsi"/>
          <w:b/>
          <w:bCs/>
          <w:sz w:val="24"/>
          <w:szCs w:val="24"/>
        </w:rPr>
      </w:pPr>
      <w:r w:rsidRPr="00AB14A9">
        <w:rPr>
          <w:rFonts w:cstheme="minorHAnsi"/>
          <w:b/>
          <w:bCs/>
          <w:sz w:val="24"/>
          <w:szCs w:val="24"/>
        </w:rPr>
        <w:t>PIANURE</w:t>
      </w:r>
    </w:p>
    <w:p w14:paraId="159E857F" w14:textId="4A02D3AE" w:rsidR="00B93946" w:rsidRPr="00091553" w:rsidRDefault="00B93946">
      <w:pPr>
        <w:rPr>
          <w:rFonts w:cstheme="minorHAnsi"/>
          <w:b/>
          <w:bCs/>
          <w:sz w:val="24"/>
          <w:szCs w:val="24"/>
        </w:rPr>
      </w:pPr>
      <w:r w:rsidRPr="00AB14A9">
        <w:rPr>
          <w:rFonts w:cstheme="minorHAnsi"/>
          <w:sz w:val="24"/>
          <w:szCs w:val="24"/>
        </w:rPr>
        <w:t xml:space="preserve">Le pianure vere e proprie sono limitate alla sottile </w:t>
      </w:r>
      <w:r w:rsidRPr="00091553">
        <w:rPr>
          <w:rFonts w:cstheme="minorHAnsi"/>
          <w:b/>
          <w:bCs/>
          <w:sz w:val="24"/>
          <w:szCs w:val="24"/>
        </w:rPr>
        <w:t>fascia costiera</w:t>
      </w:r>
      <w:r w:rsidRPr="00AB14A9">
        <w:rPr>
          <w:rFonts w:cstheme="minorHAnsi"/>
          <w:sz w:val="24"/>
          <w:szCs w:val="24"/>
        </w:rPr>
        <w:t xml:space="preserve">, alla </w:t>
      </w:r>
      <w:r w:rsidRPr="00091553">
        <w:rPr>
          <w:rFonts w:cstheme="minorHAnsi"/>
          <w:b/>
          <w:bCs/>
          <w:sz w:val="24"/>
          <w:szCs w:val="24"/>
        </w:rPr>
        <w:t>pianura Betica</w:t>
      </w:r>
      <w:r w:rsidR="00622870">
        <w:rPr>
          <w:rFonts w:cstheme="minorHAnsi"/>
          <w:sz w:val="24"/>
          <w:szCs w:val="24"/>
        </w:rPr>
        <w:t xml:space="preserve">, </w:t>
      </w:r>
      <w:r w:rsidRPr="00AB14A9">
        <w:rPr>
          <w:rFonts w:cstheme="minorHAnsi"/>
          <w:sz w:val="24"/>
          <w:szCs w:val="24"/>
        </w:rPr>
        <w:t xml:space="preserve">all’ </w:t>
      </w:r>
      <w:r w:rsidRPr="00091553">
        <w:rPr>
          <w:rFonts w:cstheme="minorHAnsi"/>
          <w:b/>
          <w:bCs/>
          <w:sz w:val="24"/>
          <w:szCs w:val="24"/>
        </w:rPr>
        <w:t>entr</w:t>
      </w:r>
      <w:r w:rsidR="00300176" w:rsidRPr="00091553">
        <w:rPr>
          <w:rFonts w:cstheme="minorHAnsi"/>
          <w:b/>
          <w:bCs/>
          <w:sz w:val="24"/>
          <w:szCs w:val="24"/>
        </w:rPr>
        <w:t>ot</w:t>
      </w:r>
      <w:r w:rsidRPr="00091553">
        <w:rPr>
          <w:rFonts w:cstheme="minorHAnsi"/>
          <w:b/>
          <w:bCs/>
          <w:sz w:val="24"/>
          <w:szCs w:val="24"/>
        </w:rPr>
        <w:t>erra di Murcia e Valencia</w:t>
      </w:r>
      <w:r w:rsidRPr="00AB14A9">
        <w:rPr>
          <w:rFonts w:cstheme="minorHAnsi"/>
          <w:sz w:val="24"/>
          <w:szCs w:val="24"/>
        </w:rPr>
        <w:t xml:space="preserve">, alla </w:t>
      </w:r>
      <w:r w:rsidRPr="00091553">
        <w:rPr>
          <w:rFonts w:cstheme="minorHAnsi"/>
          <w:b/>
          <w:bCs/>
          <w:sz w:val="24"/>
          <w:szCs w:val="24"/>
        </w:rPr>
        <w:t>valle del Bas</w:t>
      </w:r>
      <w:r w:rsidR="00C23F68" w:rsidRPr="00091553">
        <w:rPr>
          <w:rFonts w:cstheme="minorHAnsi"/>
          <w:b/>
          <w:bCs/>
          <w:sz w:val="24"/>
          <w:szCs w:val="24"/>
        </w:rPr>
        <w:t>s</w:t>
      </w:r>
      <w:r w:rsidRPr="00091553">
        <w:rPr>
          <w:rFonts w:cstheme="minorHAnsi"/>
          <w:b/>
          <w:bCs/>
          <w:sz w:val="24"/>
          <w:szCs w:val="24"/>
        </w:rPr>
        <w:t>o</w:t>
      </w:r>
      <w:r w:rsidRPr="00AB14A9">
        <w:rPr>
          <w:rFonts w:cstheme="minorHAnsi"/>
          <w:sz w:val="24"/>
          <w:szCs w:val="24"/>
        </w:rPr>
        <w:t xml:space="preserve"> Ebro e all’ </w:t>
      </w:r>
      <w:r w:rsidRPr="00091553">
        <w:rPr>
          <w:rFonts w:cstheme="minorHAnsi"/>
          <w:b/>
          <w:bCs/>
          <w:sz w:val="24"/>
          <w:szCs w:val="24"/>
        </w:rPr>
        <w:t>area fra Barcellona e il confine francese</w:t>
      </w:r>
      <w:r w:rsidR="00091553">
        <w:rPr>
          <w:rFonts w:cstheme="minorHAnsi"/>
          <w:b/>
          <w:bCs/>
          <w:sz w:val="24"/>
          <w:szCs w:val="24"/>
        </w:rPr>
        <w:t>.</w:t>
      </w:r>
    </w:p>
    <w:p w14:paraId="7AE8E390" w14:textId="27769E3B" w:rsidR="000F60CA" w:rsidRPr="00AB14A9" w:rsidRDefault="000F60CA">
      <w:pPr>
        <w:rPr>
          <w:rFonts w:cstheme="minorHAnsi"/>
          <w:b/>
          <w:bCs/>
          <w:sz w:val="24"/>
          <w:szCs w:val="24"/>
        </w:rPr>
      </w:pPr>
      <w:r w:rsidRPr="00AB14A9">
        <w:rPr>
          <w:rFonts w:cstheme="minorHAnsi"/>
          <w:b/>
          <w:bCs/>
          <w:sz w:val="24"/>
          <w:szCs w:val="24"/>
        </w:rPr>
        <w:t>IDROGRAFIA</w:t>
      </w:r>
    </w:p>
    <w:p w14:paraId="696DCE01" w14:textId="452049D3" w:rsidR="00C23F68" w:rsidRPr="00AB14A9" w:rsidRDefault="00C23F68">
      <w:pPr>
        <w:rPr>
          <w:rFonts w:cstheme="minorHAnsi"/>
          <w:sz w:val="24"/>
          <w:szCs w:val="24"/>
        </w:rPr>
      </w:pPr>
      <w:r w:rsidRPr="00AB14A9">
        <w:rPr>
          <w:rFonts w:cstheme="minorHAnsi"/>
          <w:sz w:val="24"/>
          <w:szCs w:val="24"/>
        </w:rPr>
        <w:t>La penisola è attraversata da numerosi corsi d’acqua che s</w:t>
      </w:r>
      <w:r w:rsidR="00622870">
        <w:rPr>
          <w:rFonts w:cstheme="minorHAnsi"/>
          <w:sz w:val="24"/>
          <w:szCs w:val="24"/>
        </w:rPr>
        <w:t>f</w:t>
      </w:r>
      <w:r w:rsidRPr="00AB14A9">
        <w:rPr>
          <w:rFonts w:cstheme="minorHAnsi"/>
          <w:sz w:val="24"/>
          <w:szCs w:val="24"/>
        </w:rPr>
        <w:t>ociano sia ad est che ad ovest</w:t>
      </w:r>
    </w:p>
    <w:p w14:paraId="0DC5F9D8" w14:textId="77777777" w:rsidR="00C23F68" w:rsidRPr="00AB14A9" w:rsidRDefault="00C23F68" w:rsidP="00C23F68">
      <w:pPr>
        <w:numPr>
          <w:ilvl w:val="0"/>
          <w:numId w:val="1"/>
        </w:numPr>
        <w:shd w:val="clear" w:color="auto" w:fill="FFFFFF"/>
        <w:spacing w:before="100" w:beforeAutospacing="1" w:after="24" w:line="240" w:lineRule="auto"/>
        <w:ind w:left="1104"/>
        <w:rPr>
          <w:rFonts w:eastAsia="Times New Roman" w:cstheme="minorHAnsi"/>
          <w:sz w:val="24"/>
          <w:szCs w:val="24"/>
          <w:lang w:eastAsia="it-IT"/>
        </w:rPr>
      </w:pPr>
      <w:r w:rsidRPr="00AB14A9">
        <w:rPr>
          <w:rFonts w:eastAsia="Times New Roman" w:cstheme="minorHAnsi"/>
          <w:sz w:val="24"/>
          <w:szCs w:val="24"/>
          <w:lang w:eastAsia="it-IT"/>
        </w:rPr>
        <w:t>l </w:t>
      </w:r>
      <w:proofErr w:type="spellStart"/>
      <w:r w:rsidRPr="00AB14A9">
        <w:rPr>
          <w:rFonts w:eastAsia="Times New Roman" w:cstheme="minorHAnsi"/>
          <w:sz w:val="24"/>
          <w:szCs w:val="24"/>
          <w:lang w:eastAsia="it-IT"/>
        </w:rPr>
        <w:fldChar w:fldCharType="begin"/>
      </w:r>
      <w:r w:rsidRPr="00AB14A9">
        <w:rPr>
          <w:rFonts w:eastAsia="Times New Roman" w:cstheme="minorHAnsi"/>
          <w:sz w:val="24"/>
          <w:szCs w:val="24"/>
          <w:lang w:eastAsia="it-IT"/>
        </w:rPr>
        <w:instrText xml:space="preserve"> HYPERLINK "https://it.wikipedia.org/wiki/Mi%C3%B1o_(fiume)" \o "Miño (fiume)" </w:instrText>
      </w:r>
      <w:r w:rsidRPr="00AB14A9">
        <w:rPr>
          <w:rFonts w:eastAsia="Times New Roman" w:cstheme="minorHAnsi"/>
          <w:sz w:val="24"/>
          <w:szCs w:val="24"/>
          <w:lang w:eastAsia="it-IT"/>
        </w:rPr>
      </w:r>
      <w:r w:rsidRPr="00AB14A9">
        <w:rPr>
          <w:rFonts w:eastAsia="Times New Roman" w:cstheme="minorHAnsi"/>
          <w:sz w:val="24"/>
          <w:szCs w:val="24"/>
          <w:lang w:eastAsia="it-IT"/>
        </w:rPr>
        <w:fldChar w:fldCharType="separate"/>
      </w:r>
      <w:r w:rsidRPr="00AB14A9">
        <w:rPr>
          <w:rFonts w:eastAsia="Times New Roman" w:cstheme="minorHAnsi"/>
          <w:sz w:val="24"/>
          <w:szCs w:val="24"/>
          <w:u w:val="single"/>
          <w:lang w:eastAsia="it-IT"/>
        </w:rPr>
        <w:t>Miño</w:t>
      </w:r>
      <w:proofErr w:type="spellEnd"/>
      <w:r w:rsidRPr="00AB14A9">
        <w:rPr>
          <w:rFonts w:eastAsia="Times New Roman" w:cstheme="minorHAnsi"/>
          <w:sz w:val="24"/>
          <w:szCs w:val="24"/>
          <w:lang w:eastAsia="it-IT"/>
        </w:rPr>
        <w:fldChar w:fldCharType="end"/>
      </w:r>
      <w:r w:rsidRPr="00AB14A9">
        <w:rPr>
          <w:rFonts w:eastAsia="Times New Roman" w:cstheme="minorHAnsi"/>
          <w:sz w:val="24"/>
          <w:szCs w:val="24"/>
          <w:lang w:eastAsia="it-IT"/>
        </w:rPr>
        <w:t xml:space="preserve"> (lungo 310 km), che nasce in Spagna, nella </w:t>
      </w:r>
      <w:proofErr w:type="spellStart"/>
      <w:r w:rsidRPr="00AB14A9">
        <w:rPr>
          <w:rFonts w:eastAsia="Times New Roman" w:cstheme="minorHAnsi"/>
          <w:sz w:val="24"/>
          <w:szCs w:val="24"/>
          <w:lang w:eastAsia="it-IT"/>
        </w:rPr>
        <w:t>Cordillera</w:t>
      </w:r>
      <w:proofErr w:type="spellEnd"/>
      <w:r w:rsidRPr="00AB14A9">
        <w:rPr>
          <w:rFonts w:eastAsia="Times New Roman" w:cstheme="minorHAnsi"/>
          <w:sz w:val="24"/>
          <w:szCs w:val="24"/>
          <w:lang w:eastAsia="it-IT"/>
        </w:rPr>
        <w:t xml:space="preserve"> </w:t>
      </w:r>
      <w:proofErr w:type="spellStart"/>
      <w:r w:rsidRPr="00AB14A9">
        <w:rPr>
          <w:rFonts w:eastAsia="Times New Roman" w:cstheme="minorHAnsi"/>
          <w:sz w:val="24"/>
          <w:szCs w:val="24"/>
          <w:lang w:eastAsia="it-IT"/>
        </w:rPr>
        <w:t>Cantàbrica</w:t>
      </w:r>
      <w:proofErr w:type="spellEnd"/>
      <w:r w:rsidRPr="00AB14A9">
        <w:rPr>
          <w:rFonts w:eastAsia="Times New Roman" w:cstheme="minorHAnsi"/>
          <w:sz w:val="24"/>
          <w:szCs w:val="24"/>
          <w:lang w:eastAsia="it-IT"/>
        </w:rPr>
        <w:t>, e costituisce la frontiera nord tra Spagna e Portogallo;</w:t>
      </w:r>
    </w:p>
    <w:p w14:paraId="7F0E86B7" w14:textId="77777777" w:rsidR="00C23F68" w:rsidRPr="00AB14A9" w:rsidRDefault="00C23F68" w:rsidP="00C23F68">
      <w:pPr>
        <w:numPr>
          <w:ilvl w:val="0"/>
          <w:numId w:val="1"/>
        </w:numPr>
        <w:shd w:val="clear" w:color="auto" w:fill="FFFFFF"/>
        <w:spacing w:before="100" w:beforeAutospacing="1" w:after="24" w:line="240" w:lineRule="auto"/>
        <w:ind w:left="1104"/>
        <w:rPr>
          <w:rFonts w:eastAsia="Times New Roman" w:cstheme="minorHAnsi"/>
          <w:sz w:val="24"/>
          <w:szCs w:val="24"/>
          <w:lang w:eastAsia="it-IT"/>
        </w:rPr>
      </w:pPr>
      <w:r w:rsidRPr="00AB14A9">
        <w:rPr>
          <w:rFonts w:eastAsia="Times New Roman" w:cstheme="minorHAnsi"/>
          <w:sz w:val="24"/>
          <w:szCs w:val="24"/>
          <w:lang w:eastAsia="it-IT"/>
        </w:rPr>
        <w:t>il </w:t>
      </w:r>
      <w:hyperlink r:id="rId7" w:tooltip="Duero" w:history="1">
        <w:r w:rsidRPr="00AB14A9">
          <w:rPr>
            <w:rFonts w:eastAsia="Times New Roman" w:cstheme="minorHAnsi"/>
            <w:sz w:val="24"/>
            <w:szCs w:val="24"/>
            <w:u w:val="single"/>
            <w:lang w:eastAsia="it-IT"/>
          </w:rPr>
          <w:t>Duero</w:t>
        </w:r>
      </w:hyperlink>
      <w:r w:rsidRPr="00AB14A9">
        <w:rPr>
          <w:rFonts w:eastAsia="Times New Roman" w:cstheme="minorHAnsi"/>
          <w:sz w:val="24"/>
          <w:szCs w:val="24"/>
          <w:lang w:eastAsia="it-IT"/>
        </w:rPr>
        <w:t> (</w:t>
      </w:r>
      <w:r w:rsidRPr="00AB14A9">
        <w:rPr>
          <w:rFonts w:eastAsia="Times New Roman" w:cstheme="minorHAnsi"/>
          <w:i/>
          <w:iCs/>
          <w:sz w:val="24"/>
          <w:szCs w:val="24"/>
          <w:lang w:eastAsia="it-IT"/>
        </w:rPr>
        <w:t>Douro</w:t>
      </w:r>
      <w:r w:rsidRPr="00AB14A9">
        <w:rPr>
          <w:rFonts w:eastAsia="Times New Roman" w:cstheme="minorHAnsi"/>
          <w:sz w:val="24"/>
          <w:szCs w:val="24"/>
          <w:lang w:eastAsia="it-IT"/>
        </w:rPr>
        <w:t>, in portoghese, lungo 895 km), che nasce in Spagna, nel </w:t>
      </w:r>
      <w:r w:rsidRPr="00AB14A9">
        <w:rPr>
          <w:rFonts w:eastAsia="Times New Roman" w:cstheme="minorHAnsi"/>
          <w:i/>
          <w:iCs/>
          <w:sz w:val="24"/>
          <w:szCs w:val="24"/>
          <w:lang w:eastAsia="it-IT"/>
        </w:rPr>
        <w:t>Sistema iberico</w:t>
      </w:r>
      <w:r w:rsidRPr="00AB14A9">
        <w:rPr>
          <w:rFonts w:eastAsia="Times New Roman" w:cstheme="minorHAnsi"/>
          <w:sz w:val="24"/>
          <w:szCs w:val="24"/>
          <w:lang w:eastAsia="it-IT"/>
        </w:rPr>
        <w:t>, attraversa tra l'altro </w:t>
      </w:r>
      <w:hyperlink r:id="rId8" w:tooltip="Burgos" w:history="1">
        <w:r w:rsidRPr="00AB14A9">
          <w:rPr>
            <w:rFonts w:eastAsia="Times New Roman" w:cstheme="minorHAnsi"/>
            <w:sz w:val="24"/>
            <w:szCs w:val="24"/>
            <w:u w:val="single"/>
            <w:lang w:eastAsia="it-IT"/>
          </w:rPr>
          <w:t>Burgos</w:t>
        </w:r>
      </w:hyperlink>
      <w:r w:rsidRPr="00AB14A9">
        <w:rPr>
          <w:rFonts w:eastAsia="Times New Roman" w:cstheme="minorHAnsi"/>
          <w:sz w:val="24"/>
          <w:szCs w:val="24"/>
          <w:lang w:eastAsia="it-IT"/>
        </w:rPr>
        <w:t>, </w:t>
      </w:r>
      <w:hyperlink r:id="rId9" w:tooltip="Valladolid" w:history="1">
        <w:r w:rsidRPr="00AB14A9">
          <w:rPr>
            <w:rFonts w:eastAsia="Times New Roman" w:cstheme="minorHAnsi"/>
            <w:sz w:val="24"/>
            <w:szCs w:val="24"/>
            <w:u w:val="single"/>
            <w:lang w:eastAsia="it-IT"/>
          </w:rPr>
          <w:t>Valladolid</w:t>
        </w:r>
      </w:hyperlink>
      <w:r w:rsidRPr="00AB14A9">
        <w:rPr>
          <w:rFonts w:eastAsia="Times New Roman" w:cstheme="minorHAnsi"/>
          <w:sz w:val="24"/>
          <w:szCs w:val="24"/>
          <w:lang w:eastAsia="it-IT"/>
        </w:rPr>
        <w:t>, e sfocia a </w:t>
      </w:r>
      <w:hyperlink r:id="rId10" w:tooltip="Distretto di Porto" w:history="1">
        <w:r w:rsidRPr="00AB14A9">
          <w:rPr>
            <w:rFonts w:eastAsia="Times New Roman" w:cstheme="minorHAnsi"/>
            <w:sz w:val="24"/>
            <w:szCs w:val="24"/>
            <w:u w:val="single"/>
            <w:lang w:eastAsia="it-IT"/>
          </w:rPr>
          <w:t>Porto</w:t>
        </w:r>
      </w:hyperlink>
      <w:r w:rsidRPr="00AB14A9">
        <w:rPr>
          <w:rFonts w:eastAsia="Times New Roman" w:cstheme="minorHAnsi"/>
          <w:sz w:val="24"/>
          <w:szCs w:val="24"/>
          <w:lang w:eastAsia="it-IT"/>
        </w:rPr>
        <w:t>;</w:t>
      </w:r>
    </w:p>
    <w:p w14:paraId="6B5323F9" w14:textId="632B3113" w:rsidR="00C23F68" w:rsidRPr="00AB14A9" w:rsidRDefault="00C23F68" w:rsidP="00C23F68">
      <w:pPr>
        <w:numPr>
          <w:ilvl w:val="0"/>
          <w:numId w:val="1"/>
        </w:numPr>
        <w:shd w:val="clear" w:color="auto" w:fill="FFFFFF"/>
        <w:spacing w:before="100" w:beforeAutospacing="1" w:after="24" w:line="240" w:lineRule="auto"/>
        <w:ind w:left="1104"/>
        <w:rPr>
          <w:rFonts w:eastAsia="Times New Roman" w:cstheme="minorHAnsi"/>
          <w:sz w:val="24"/>
          <w:szCs w:val="24"/>
          <w:lang w:eastAsia="it-IT"/>
        </w:rPr>
      </w:pPr>
      <w:r w:rsidRPr="00AB14A9">
        <w:rPr>
          <w:rFonts w:eastAsia="Times New Roman" w:cstheme="minorHAnsi"/>
          <w:sz w:val="24"/>
          <w:szCs w:val="24"/>
          <w:lang w:eastAsia="it-IT"/>
        </w:rPr>
        <w:lastRenderedPageBreak/>
        <w:t>il </w:t>
      </w:r>
      <w:hyperlink r:id="rId11" w:tooltip="Tago" w:history="1">
        <w:r w:rsidRPr="00AB14A9">
          <w:rPr>
            <w:rFonts w:eastAsia="Times New Roman" w:cstheme="minorHAnsi"/>
            <w:sz w:val="24"/>
            <w:szCs w:val="24"/>
            <w:u w:val="single"/>
            <w:lang w:eastAsia="it-IT"/>
          </w:rPr>
          <w:t>Tago</w:t>
        </w:r>
      </w:hyperlink>
      <w:r w:rsidRPr="00AB14A9">
        <w:rPr>
          <w:rFonts w:eastAsia="Times New Roman" w:cstheme="minorHAnsi"/>
          <w:sz w:val="24"/>
          <w:szCs w:val="24"/>
          <w:lang w:eastAsia="it-IT"/>
        </w:rPr>
        <w:t> (</w:t>
      </w:r>
      <w:proofErr w:type="spellStart"/>
      <w:r w:rsidRPr="00AB14A9">
        <w:rPr>
          <w:rFonts w:eastAsia="Times New Roman" w:cstheme="minorHAnsi"/>
          <w:i/>
          <w:iCs/>
          <w:sz w:val="24"/>
          <w:szCs w:val="24"/>
          <w:lang w:eastAsia="it-IT"/>
        </w:rPr>
        <w:t>Tejo</w:t>
      </w:r>
      <w:proofErr w:type="spellEnd"/>
      <w:r w:rsidRPr="00AB14A9">
        <w:rPr>
          <w:rFonts w:eastAsia="Times New Roman" w:cstheme="minorHAnsi"/>
          <w:sz w:val="24"/>
          <w:szCs w:val="24"/>
          <w:lang w:eastAsia="it-IT"/>
        </w:rPr>
        <w:t>, in portoghese, il fiume più lungo della penisola, con i suoi 1.007 km), che nasce  in Spagna nel </w:t>
      </w:r>
      <w:r w:rsidRPr="00AB14A9">
        <w:rPr>
          <w:rFonts w:eastAsia="Times New Roman" w:cstheme="minorHAnsi"/>
          <w:i/>
          <w:iCs/>
          <w:sz w:val="24"/>
          <w:szCs w:val="24"/>
          <w:lang w:eastAsia="it-IT"/>
        </w:rPr>
        <w:t>Sistema Iberico</w:t>
      </w:r>
      <w:r w:rsidRPr="00AB14A9">
        <w:rPr>
          <w:rFonts w:eastAsia="Times New Roman" w:cstheme="minorHAnsi"/>
          <w:sz w:val="24"/>
          <w:szCs w:val="24"/>
          <w:lang w:eastAsia="it-IT"/>
        </w:rPr>
        <w:t>, attraversa fra l'altro </w:t>
      </w:r>
      <w:hyperlink r:id="rId12" w:tooltip="Toledo" w:history="1">
        <w:r w:rsidRPr="00AB14A9">
          <w:rPr>
            <w:rFonts w:eastAsia="Times New Roman" w:cstheme="minorHAnsi"/>
            <w:sz w:val="24"/>
            <w:szCs w:val="24"/>
            <w:u w:val="single"/>
            <w:lang w:eastAsia="it-IT"/>
          </w:rPr>
          <w:t>Toledo</w:t>
        </w:r>
      </w:hyperlink>
      <w:r w:rsidRPr="00AB14A9">
        <w:rPr>
          <w:rFonts w:eastAsia="Times New Roman" w:cstheme="minorHAnsi"/>
          <w:sz w:val="24"/>
          <w:szCs w:val="24"/>
          <w:lang w:eastAsia="it-IT"/>
        </w:rPr>
        <w:t> e sfocia nel grande estuario e porto di </w:t>
      </w:r>
      <w:hyperlink r:id="rId13" w:tooltip="Lisbona" w:history="1">
        <w:r w:rsidRPr="00AB14A9">
          <w:rPr>
            <w:rFonts w:eastAsia="Times New Roman" w:cstheme="minorHAnsi"/>
            <w:sz w:val="24"/>
            <w:szCs w:val="24"/>
            <w:u w:val="single"/>
            <w:lang w:eastAsia="it-IT"/>
          </w:rPr>
          <w:t>Lisbona</w:t>
        </w:r>
      </w:hyperlink>
      <w:r w:rsidRPr="00AB14A9">
        <w:rPr>
          <w:rFonts w:eastAsia="Times New Roman" w:cstheme="minorHAnsi"/>
          <w:sz w:val="24"/>
          <w:szCs w:val="24"/>
          <w:lang w:eastAsia="it-IT"/>
        </w:rPr>
        <w:t>;</w:t>
      </w:r>
    </w:p>
    <w:p w14:paraId="6F97ED48" w14:textId="6CDA7916" w:rsidR="00C23F68" w:rsidRPr="00AB14A9" w:rsidRDefault="00C23F68" w:rsidP="00C23F68">
      <w:pPr>
        <w:numPr>
          <w:ilvl w:val="0"/>
          <w:numId w:val="1"/>
        </w:numPr>
        <w:shd w:val="clear" w:color="auto" w:fill="FFFFFF"/>
        <w:spacing w:before="100" w:beforeAutospacing="1" w:after="24" w:line="240" w:lineRule="auto"/>
        <w:ind w:left="1104"/>
        <w:rPr>
          <w:rFonts w:eastAsia="Times New Roman" w:cstheme="minorHAnsi"/>
          <w:sz w:val="24"/>
          <w:szCs w:val="24"/>
          <w:lang w:eastAsia="it-IT"/>
        </w:rPr>
      </w:pPr>
      <w:r w:rsidRPr="00AB14A9">
        <w:rPr>
          <w:rFonts w:eastAsia="Times New Roman" w:cstheme="minorHAnsi"/>
          <w:sz w:val="24"/>
          <w:szCs w:val="24"/>
          <w:lang w:eastAsia="it-IT"/>
        </w:rPr>
        <w:t>il </w:t>
      </w:r>
      <w:hyperlink r:id="rId14" w:tooltip="Guadiana" w:history="1">
        <w:r w:rsidRPr="00AB14A9">
          <w:rPr>
            <w:rFonts w:eastAsia="Times New Roman" w:cstheme="minorHAnsi"/>
            <w:sz w:val="24"/>
            <w:szCs w:val="24"/>
            <w:u w:val="single"/>
            <w:lang w:eastAsia="it-IT"/>
          </w:rPr>
          <w:t>Guadiana</w:t>
        </w:r>
      </w:hyperlink>
      <w:r w:rsidRPr="00AB14A9">
        <w:rPr>
          <w:rFonts w:eastAsia="Times New Roman" w:cstheme="minorHAnsi"/>
          <w:sz w:val="24"/>
          <w:szCs w:val="24"/>
          <w:lang w:eastAsia="it-IT"/>
        </w:rPr>
        <w:t> (lungo 778 km), che nasce in Spagna nel </w:t>
      </w:r>
      <w:r w:rsidRPr="00AB14A9">
        <w:rPr>
          <w:rFonts w:eastAsia="Times New Roman" w:cstheme="minorHAnsi"/>
          <w:i/>
          <w:iCs/>
          <w:sz w:val="24"/>
          <w:szCs w:val="24"/>
          <w:lang w:eastAsia="it-IT"/>
        </w:rPr>
        <w:t>Sistema Centrale</w:t>
      </w:r>
      <w:r w:rsidRPr="00AB14A9">
        <w:rPr>
          <w:rFonts w:eastAsia="Times New Roman" w:cstheme="minorHAnsi"/>
          <w:sz w:val="24"/>
          <w:szCs w:val="24"/>
          <w:lang w:eastAsia="it-IT"/>
        </w:rPr>
        <w:t>, sfocia nel golfo di Cadice e segna alcuni tratti della frontiera est del Portogallo con la Spagna (città di confine, </w:t>
      </w:r>
      <w:hyperlink r:id="rId15" w:tooltip="Badajoz" w:history="1">
        <w:r w:rsidRPr="00AB14A9">
          <w:rPr>
            <w:rFonts w:eastAsia="Times New Roman" w:cstheme="minorHAnsi"/>
            <w:sz w:val="24"/>
            <w:szCs w:val="24"/>
            <w:u w:val="single"/>
            <w:lang w:eastAsia="it-IT"/>
          </w:rPr>
          <w:t>Badajoz</w:t>
        </w:r>
      </w:hyperlink>
      <w:r w:rsidRPr="00AB14A9">
        <w:rPr>
          <w:rFonts w:eastAsia="Times New Roman" w:cstheme="minorHAnsi"/>
          <w:sz w:val="24"/>
          <w:szCs w:val="24"/>
          <w:lang w:eastAsia="it-IT"/>
        </w:rPr>
        <w:t>);</w:t>
      </w:r>
    </w:p>
    <w:p w14:paraId="3276DDAA" w14:textId="77777777" w:rsidR="00C23F68" w:rsidRPr="00AB14A9" w:rsidRDefault="00C23F68" w:rsidP="00C23F68">
      <w:pPr>
        <w:numPr>
          <w:ilvl w:val="0"/>
          <w:numId w:val="1"/>
        </w:numPr>
        <w:shd w:val="clear" w:color="auto" w:fill="FFFFFF"/>
        <w:spacing w:before="100" w:beforeAutospacing="1" w:after="24" w:line="240" w:lineRule="auto"/>
        <w:ind w:left="1104"/>
        <w:rPr>
          <w:rFonts w:eastAsia="Times New Roman" w:cstheme="minorHAnsi"/>
          <w:sz w:val="24"/>
          <w:szCs w:val="24"/>
          <w:lang w:eastAsia="it-IT"/>
        </w:rPr>
      </w:pPr>
      <w:r w:rsidRPr="00AB14A9">
        <w:rPr>
          <w:rFonts w:eastAsia="Times New Roman" w:cstheme="minorHAnsi"/>
          <w:sz w:val="24"/>
          <w:szCs w:val="24"/>
          <w:lang w:eastAsia="it-IT"/>
        </w:rPr>
        <w:t>il </w:t>
      </w:r>
      <w:hyperlink r:id="rId16" w:tooltip="Guadalquivir" w:history="1">
        <w:r w:rsidRPr="00AB14A9">
          <w:rPr>
            <w:rFonts w:eastAsia="Times New Roman" w:cstheme="minorHAnsi"/>
            <w:sz w:val="24"/>
            <w:szCs w:val="24"/>
            <w:u w:val="single"/>
            <w:lang w:eastAsia="it-IT"/>
          </w:rPr>
          <w:t>Guadalquivir</w:t>
        </w:r>
      </w:hyperlink>
      <w:r w:rsidRPr="00AB14A9">
        <w:rPr>
          <w:rFonts w:eastAsia="Times New Roman" w:cstheme="minorHAnsi"/>
          <w:sz w:val="24"/>
          <w:szCs w:val="24"/>
          <w:lang w:eastAsia="it-IT"/>
        </w:rPr>
        <w:t>, il fiume dell'</w:t>
      </w:r>
      <w:hyperlink r:id="rId17" w:tooltip="Andalusia" w:history="1">
        <w:r w:rsidRPr="00AB14A9">
          <w:rPr>
            <w:rFonts w:eastAsia="Times New Roman" w:cstheme="minorHAnsi"/>
            <w:sz w:val="24"/>
            <w:szCs w:val="24"/>
            <w:u w:val="single"/>
            <w:lang w:eastAsia="it-IT"/>
          </w:rPr>
          <w:t>Andalusia</w:t>
        </w:r>
      </w:hyperlink>
      <w:r w:rsidRPr="00AB14A9">
        <w:rPr>
          <w:rFonts w:eastAsia="Times New Roman" w:cstheme="minorHAnsi"/>
          <w:sz w:val="24"/>
          <w:szCs w:val="24"/>
          <w:lang w:eastAsia="it-IT"/>
        </w:rPr>
        <w:t> (lungo 657 km), che corre tutto in terra spagnola ed è navigabile fino a </w:t>
      </w:r>
      <w:hyperlink r:id="rId18" w:tooltip="Siviglia" w:history="1">
        <w:r w:rsidRPr="00AB14A9">
          <w:rPr>
            <w:rFonts w:eastAsia="Times New Roman" w:cstheme="minorHAnsi"/>
            <w:sz w:val="24"/>
            <w:szCs w:val="24"/>
            <w:u w:val="single"/>
            <w:lang w:eastAsia="it-IT"/>
          </w:rPr>
          <w:t>Siviglia</w:t>
        </w:r>
      </w:hyperlink>
      <w:r w:rsidRPr="00AB14A9">
        <w:rPr>
          <w:rFonts w:eastAsia="Times New Roman" w:cstheme="minorHAnsi"/>
          <w:sz w:val="24"/>
          <w:szCs w:val="24"/>
          <w:lang w:eastAsia="it-IT"/>
        </w:rPr>
        <w:t> (un tempo lo era fino a </w:t>
      </w:r>
      <w:hyperlink r:id="rId19" w:tooltip="Cordova" w:history="1">
        <w:r w:rsidRPr="00AB14A9">
          <w:rPr>
            <w:rFonts w:eastAsia="Times New Roman" w:cstheme="minorHAnsi"/>
            <w:sz w:val="24"/>
            <w:szCs w:val="24"/>
            <w:u w:val="single"/>
            <w:lang w:eastAsia="it-IT"/>
          </w:rPr>
          <w:t>Cordova</w:t>
        </w:r>
      </w:hyperlink>
      <w:r w:rsidRPr="00AB14A9">
        <w:rPr>
          <w:rFonts w:eastAsia="Times New Roman" w:cstheme="minorHAnsi"/>
          <w:sz w:val="24"/>
          <w:szCs w:val="24"/>
          <w:lang w:eastAsia="it-IT"/>
        </w:rPr>
        <w:t>);</w:t>
      </w:r>
    </w:p>
    <w:p w14:paraId="15229C00" w14:textId="37EE9FD3" w:rsidR="00C23F68" w:rsidRPr="00AB14A9" w:rsidRDefault="00C23F68" w:rsidP="00C23F68">
      <w:pPr>
        <w:numPr>
          <w:ilvl w:val="0"/>
          <w:numId w:val="1"/>
        </w:numPr>
        <w:shd w:val="clear" w:color="auto" w:fill="FFFFFF"/>
        <w:spacing w:before="100" w:beforeAutospacing="1" w:after="24" w:line="240" w:lineRule="auto"/>
        <w:ind w:left="1104"/>
        <w:rPr>
          <w:rFonts w:eastAsia="Times New Roman" w:cstheme="minorHAnsi"/>
          <w:sz w:val="24"/>
          <w:szCs w:val="24"/>
          <w:lang w:eastAsia="it-IT"/>
        </w:rPr>
      </w:pPr>
      <w:r w:rsidRPr="00AB14A9">
        <w:rPr>
          <w:rFonts w:eastAsia="Times New Roman" w:cstheme="minorHAnsi"/>
          <w:sz w:val="24"/>
          <w:szCs w:val="24"/>
          <w:lang w:eastAsia="it-IT"/>
        </w:rPr>
        <w:t>il </w:t>
      </w:r>
      <w:hyperlink r:id="rId20" w:tooltip="Segura (fiume)" w:history="1">
        <w:r w:rsidRPr="00AB14A9">
          <w:rPr>
            <w:rFonts w:eastAsia="Times New Roman" w:cstheme="minorHAnsi"/>
            <w:sz w:val="24"/>
            <w:szCs w:val="24"/>
            <w:u w:val="single"/>
            <w:lang w:eastAsia="it-IT"/>
          </w:rPr>
          <w:t>Segura</w:t>
        </w:r>
      </w:hyperlink>
      <w:r w:rsidRPr="00AB14A9">
        <w:rPr>
          <w:rFonts w:eastAsia="Times New Roman" w:cstheme="minorHAnsi"/>
          <w:sz w:val="24"/>
          <w:szCs w:val="24"/>
          <w:lang w:eastAsia="it-IT"/>
        </w:rPr>
        <w:t xml:space="preserve">, </w:t>
      </w:r>
      <w:r w:rsidR="00091553">
        <w:rPr>
          <w:rFonts w:eastAsia="Times New Roman" w:cstheme="minorHAnsi"/>
          <w:sz w:val="24"/>
          <w:szCs w:val="24"/>
          <w:lang w:eastAsia="it-IT"/>
        </w:rPr>
        <w:t xml:space="preserve">che </w:t>
      </w:r>
      <w:r w:rsidRPr="00AB14A9">
        <w:rPr>
          <w:rFonts w:eastAsia="Times New Roman" w:cstheme="minorHAnsi"/>
          <w:sz w:val="24"/>
          <w:szCs w:val="24"/>
          <w:lang w:eastAsia="it-IT"/>
        </w:rPr>
        <w:t>nasce presso la </w:t>
      </w:r>
      <w:r w:rsidRPr="00AB14A9">
        <w:rPr>
          <w:rFonts w:eastAsia="Times New Roman" w:cstheme="minorHAnsi"/>
          <w:i/>
          <w:iCs/>
          <w:sz w:val="24"/>
          <w:szCs w:val="24"/>
          <w:lang w:eastAsia="it-IT"/>
        </w:rPr>
        <w:t>Sierra</w:t>
      </w:r>
      <w:r w:rsidRPr="00AB14A9">
        <w:rPr>
          <w:rFonts w:eastAsia="Times New Roman" w:cstheme="minorHAnsi"/>
          <w:sz w:val="24"/>
          <w:szCs w:val="24"/>
          <w:lang w:eastAsia="it-IT"/>
        </w:rPr>
        <w:t> omonima e sfocia presso </w:t>
      </w:r>
      <w:proofErr w:type="spellStart"/>
      <w:r w:rsidRPr="00AB14A9">
        <w:rPr>
          <w:rFonts w:eastAsia="Times New Roman" w:cstheme="minorHAnsi"/>
          <w:sz w:val="24"/>
          <w:szCs w:val="24"/>
          <w:lang w:eastAsia="it-IT"/>
        </w:rPr>
        <w:fldChar w:fldCharType="begin"/>
      </w:r>
      <w:r w:rsidRPr="00AB14A9">
        <w:rPr>
          <w:rFonts w:eastAsia="Times New Roman" w:cstheme="minorHAnsi"/>
          <w:sz w:val="24"/>
          <w:szCs w:val="24"/>
          <w:lang w:eastAsia="it-IT"/>
        </w:rPr>
        <w:instrText xml:space="preserve"> HYPERLINK "https://it.wikipedia.org/wiki/Guardamar_del_Segura" \o "Guardamar del Segura" </w:instrText>
      </w:r>
      <w:r w:rsidRPr="00AB14A9">
        <w:rPr>
          <w:rFonts w:eastAsia="Times New Roman" w:cstheme="minorHAnsi"/>
          <w:sz w:val="24"/>
          <w:szCs w:val="24"/>
          <w:lang w:eastAsia="it-IT"/>
        </w:rPr>
      </w:r>
      <w:r w:rsidRPr="00AB14A9">
        <w:rPr>
          <w:rFonts w:eastAsia="Times New Roman" w:cstheme="minorHAnsi"/>
          <w:sz w:val="24"/>
          <w:szCs w:val="24"/>
          <w:lang w:eastAsia="it-IT"/>
        </w:rPr>
        <w:fldChar w:fldCharType="separate"/>
      </w:r>
      <w:r w:rsidRPr="00AB14A9">
        <w:rPr>
          <w:rFonts w:eastAsia="Times New Roman" w:cstheme="minorHAnsi"/>
          <w:sz w:val="24"/>
          <w:szCs w:val="24"/>
          <w:u w:val="single"/>
          <w:lang w:eastAsia="it-IT"/>
        </w:rPr>
        <w:t>Guardamar</w:t>
      </w:r>
      <w:proofErr w:type="spellEnd"/>
      <w:r w:rsidRPr="00AB14A9">
        <w:rPr>
          <w:rFonts w:eastAsia="Times New Roman" w:cstheme="minorHAnsi"/>
          <w:sz w:val="24"/>
          <w:szCs w:val="24"/>
          <w:u w:val="single"/>
          <w:lang w:eastAsia="it-IT"/>
        </w:rPr>
        <w:t xml:space="preserve"> del Segura</w:t>
      </w:r>
      <w:r w:rsidRPr="00AB14A9">
        <w:rPr>
          <w:rFonts w:eastAsia="Times New Roman" w:cstheme="minorHAnsi"/>
          <w:sz w:val="24"/>
          <w:szCs w:val="24"/>
          <w:lang w:eastAsia="it-IT"/>
        </w:rPr>
        <w:fldChar w:fldCharType="end"/>
      </w:r>
      <w:r w:rsidRPr="00AB14A9">
        <w:rPr>
          <w:rFonts w:eastAsia="Times New Roman" w:cstheme="minorHAnsi"/>
          <w:sz w:val="24"/>
          <w:szCs w:val="24"/>
          <w:lang w:eastAsia="it-IT"/>
        </w:rPr>
        <w:t> nel </w:t>
      </w:r>
      <w:hyperlink r:id="rId21" w:tooltip="Mar Mediterraneo" w:history="1">
        <w:r w:rsidRPr="00AB14A9">
          <w:rPr>
            <w:rFonts w:eastAsia="Times New Roman" w:cstheme="minorHAnsi"/>
            <w:sz w:val="24"/>
            <w:szCs w:val="24"/>
            <w:u w:val="single"/>
            <w:lang w:eastAsia="it-IT"/>
          </w:rPr>
          <w:t>mar Mediterraneo</w:t>
        </w:r>
      </w:hyperlink>
      <w:r w:rsidRPr="00AB14A9">
        <w:rPr>
          <w:rFonts w:eastAsia="Times New Roman" w:cstheme="minorHAnsi"/>
          <w:sz w:val="24"/>
          <w:szCs w:val="24"/>
          <w:lang w:eastAsia="it-IT"/>
        </w:rPr>
        <w:t>.</w:t>
      </w:r>
      <w:r w:rsidR="00091553">
        <w:rPr>
          <w:rFonts w:eastAsia="Times New Roman" w:cstheme="minorHAnsi"/>
          <w:sz w:val="24"/>
          <w:szCs w:val="24"/>
          <w:lang w:eastAsia="it-IT"/>
        </w:rPr>
        <w:t xml:space="preserve"> F</w:t>
      </w:r>
      <w:r w:rsidRPr="00AB14A9">
        <w:rPr>
          <w:rFonts w:eastAsia="Times New Roman" w:cstheme="minorHAnsi"/>
          <w:sz w:val="24"/>
          <w:szCs w:val="24"/>
          <w:lang w:eastAsia="it-IT"/>
        </w:rPr>
        <w:t>iume più inquinato della Spagna</w:t>
      </w:r>
      <w:r w:rsidR="00091553">
        <w:rPr>
          <w:rFonts w:eastAsia="Times New Roman" w:cstheme="minorHAnsi"/>
          <w:sz w:val="24"/>
          <w:szCs w:val="24"/>
          <w:lang w:eastAsia="it-IT"/>
        </w:rPr>
        <w:t xml:space="preserve"> e generalmente caratterizzato da </w:t>
      </w:r>
      <w:proofErr w:type="gramStart"/>
      <w:r w:rsidR="00091553">
        <w:rPr>
          <w:rFonts w:eastAsia="Times New Roman" w:cstheme="minorHAnsi"/>
          <w:sz w:val="24"/>
          <w:szCs w:val="24"/>
          <w:lang w:eastAsia="it-IT"/>
        </w:rPr>
        <w:t xml:space="preserve">siccità, </w:t>
      </w:r>
      <w:r w:rsidRPr="00AB14A9">
        <w:rPr>
          <w:rFonts w:eastAsia="Times New Roman" w:cstheme="minorHAnsi"/>
          <w:sz w:val="24"/>
          <w:szCs w:val="24"/>
          <w:lang w:eastAsia="it-IT"/>
        </w:rPr>
        <w:t xml:space="preserve"> durante</w:t>
      </w:r>
      <w:proofErr w:type="gramEnd"/>
      <w:r w:rsidRPr="00AB14A9">
        <w:rPr>
          <w:rFonts w:eastAsia="Times New Roman" w:cstheme="minorHAnsi"/>
          <w:sz w:val="24"/>
          <w:szCs w:val="24"/>
          <w:lang w:eastAsia="it-IT"/>
        </w:rPr>
        <w:t xml:space="preserve"> le piogge torrenziali che si verificano ogni 5-9 anni, esonda assai facilmente, distruggendo ogni cosa sul suo cammino e provocando svariate vittime.</w:t>
      </w:r>
    </w:p>
    <w:p w14:paraId="223E9A31" w14:textId="6942CDF8" w:rsidR="00C23F68" w:rsidRPr="00622870" w:rsidRDefault="00C23F68" w:rsidP="00C23F68">
      <w:pPr>
        <w:shd w:val="clear" w:color="auto" w:fill="FFFFFF"/>
        <w:spacing w:before="100" w:beforeAutospacing="1" w:after="24" w:line="240" w:lineRule="auto"/>
        <w:rPr>
          <w:rFonts w:eastAsia="Times New Roman" w:cstheme="minorHAnsi"/>
          <w:b/>
          <w:bCs/>
          <w:color w:val="202122"/>
          <w:sz w:val="24"/>
          <w:szCs w:val="24"/>
          <w:lang w:eastAsia="it-IT"/>
        </w:rPr>
      </w:pPr>
      <w:r w:rsidRPr="00622870">
        <w:rPr>
          <w:rFonts w:eastAsia="Times New Roman" w:cstheme="minorHAnsi"/>
          <w:b/>
          <w:bCs/>
          <w:color w:val="202122"/>
          <w:sz w:val="24"/>
          <w:szCs w:val="24"/>
          <w:lang w:eastAsia="it-IT"/>
        </w:rPr>
        <w:t>IL CLIMA</w:t>
      </w:r>
    </w:p>
    <w:p w14:paraId="42E47FEE" w14:textId="5ACA4D91" w:rsidR="00E54B91" w:rsidRPr="00AB14A9" w:rsidRDefault="00E54B91" w:rsidP="00C23F68">
      <w:pPr>
        <w:shd w:val="clear" w:color="auto" w:fill="FFFFFF"/>
        <w:spacing w:before="100" w:beforeAutospacing="1" w:after="24" w:line="240" w:lineRule="auto"/>
        <w:rPr>
          <w:rFonts w:cstheme="minorHAnsi"/>
          <w:sz w:val="24"/>
          <w:szCs w:val="24"/>
        </w:rPr>
      </w:pPr>
      <w:r w:rsidRPr="00AB14A9">
        <w:rPr>
          <w:rFonts w:cstheme="minorHAnsi"/>
          <w:sz w:val="24"/>
          <w:szCs w:val="24"/>
        </w:rPr>
        <w:t xml:space="preserve">Il clima varia da zona a zona. Nella fascia meridionale e sulle coste è </w:t>
      </w:r>
      <w:r w:rsidRPr="00622870">
        <w:rPr>
          <w:rFonts w:cstheme="minorHAnsi"/>
          <w:b/>
          <w:bCs/>
          <w:sz w:val="24"/>
          <w:szCs w:val="24"/>
        </w:rPr>
        <w:t>mediterraneo</w:t>
      </w:r>
      <w:r w:rsidRPr="00AB14A9">
        <w:rPr>
          <w:rFonts w:cstheme="minorHAnsi"/>
          <w:sz w:val="24"/>
          <w:szCs w:val="24"/>
        </w:rPr>
        <w:t xml:space="preserve">, con inverni miti ed estati calde. Sulle coste affacciate sull’Oceano il clima è </w:t>
      </w:r>
      <w:r w:rsidRPr="00622870">
        <w:rPr>
          <w:rFonts w:cstheme="minorHAnsi"/>
          <w:b/>
          <w:bCs/>
          <w:sz w:val="24"/>
          <w:szCs w:val="24"/>
        </w:rPr>
        <w:t>atlantico</w:t>
      </w:r>
      <w:r w:rsidRPr="00AB14A9">
        <w:rPr>
          <w:rFonts w:cstheme="minorHAnsi"/>
          <w:sz w:val="24"/>
          <w:szCs w:val="24"/>
        </w:rPr>
        <w:t xml:space="preserve">, dunque umido, con forti venti e abbondanti precipitazioni. Nelle zone interne il clima è </w:t>
      </w:r>
      <w:r w:rsidRPr="00622870">
        <w:rPr>
          <w:rFonts w:cstheme="minorHAnsi"/>
          <w:b/>
          <w:bCs/>
          <w:sz w:val="24"/>
          <w:szCs w:val="24"/>
        </w:rPr>
        <w:t>continental</w:t>
      </w:r>
      <w:r w:rsidRPr="00AB14A9">
        <w:rPr>
          <w:rFonts w:cstheme="minorHAnsi"/>
          <w:sz w:val="24"/>
          <w:szCs w:val="24"/>
        </w:rPr>
        <w:t>e con inverni rigidi estati calde e scarse precipitazioni.</w:t>
      </w:r>
    </w:p>
    <w:p w14:paraId="62C26CA2" w14:textId="413166DA" w:rsidR="00E54B91" w:rsidRPr="00AB14A9" w:rsidRDefault="00E54B91" w:rsidP="000F60CA">
      <w:pPr>
        <w:shd w:val="clear" w:color="auto" w:fill="FFFFFF"/>
        <w:spacing w:before="100" w:beforeAutospacing="1" w:after="24" w:line="240" w:lineRule="auto"/>
        <w:jc w:val="center"/>
        <w:rPr>
          <w:rFonts w:cstheme="minorHAnsi"/>
          <w:b/>
          <w:bCs/>
          <w:sz w:val="24"/>
          <w:szCs w:val="24"/>
        </w:rPr>
      </w:pPr>
      <w:r w:rsidRPr="00AB14A9">
        <w:rPr>
          <w:rFonts w:cstheme="minorHAnsi"/>
          <w:b/>
          <w:bCs/>
          <w:sz w:val="24"/>
          <w:szCs w:val="24"/>
        </w:rPr>
        <w:t>LE PRIME POPOLAZIONI</w:t>
      </w:r>
    </w:p>
    <w:p w14:paraId="1F437DE8" w14:textId="77777777" w:rsidR="000F60CA" w:rsidRPr="00AB14A9" w:rsidRDefault="000F60CA" w:rsidP="000F60CA">
      <w:pPr>
        <w:shd w:val="clear" w:color="auto" w:fill="FFFFFF"/>
        <w:spacing w:before="100" w:beforeAutospacing="1" w:after="24" w:line="240" w:lineRule="auto"/>
        <w:jc w:val="center"/>
        <w:rPr>
          <w:rFonts w:cstheme="minorHAnsi"/>
          <w:b/>
          <w:bCs/>
          <w:sz w:val="24"/>
          <w:szCs w:val="24"/>
        </w:rPr>
      </w:pPr>
    </w:p>
    <w:p w14:paraId="3C09AD48" w14:textId="4230D8A1" w:rsidR="00E54B91" w:rsidRPr="00AB14A9" w:rsidRDefault="00E54B91" w:rsidP="00E54B91">
      <w:pPr>
        <w:rPr>
          <w:rFonts w:cstheme="minorHAnsi"/>
          <w:sz w:val="24"/>
          <w:szCs w:val="24"/>
        </w:rPr>
      </w:pPr>
      <w:r w:rsidRPr="00AB14A9">
        <w:rPr>
          <w:rFonts w:cstheme="minorHAnsi"/>
          <w:sz w:val="24"/>
          <w:szCs w:val="24"/>
        </w:rPr>
        <w:t xml:space="preserve">I primi europei di cui si ha notizia vivevano in Spagna.   Fino al 2013 i siti preistorici che attestavano la presenza di una ominazione della penisola erano </w:t>
      </w:r>
      <w:r w:rsidR="007B0039" w:rsidRPr="00AB14A9">
        <w:rPr>
          <w:rFonts w:cstheme="minorHAnsi"/>
          <w:sz w:val="24"/>
          <w:szCs w:val="24"/>
        </w:rPr>
        <w:t xml:space="preserve">i </w:t>
      </w:r>
      <w:r w:rsidRPr="00AB14A9">
        <w:rPr>
          <w:rFonts w:cstheme="minorHAnsi"/>
          <w:sz w:val="24"/>
          <w:szCs w:val="24"/>
        </w:rPr>
        <w:t xml:space="preserve">seguenti: </w:t>
      </w:r>
    </w:p>
    <w:p w14:paraId="5A4979FF" w14:textId="77777777" w:rsidR="00E54B91" w:rsidRPr="00AB14A9" w:rsidRDefault="00E54B91" w:rsidP="00E54B91">
      <w:pPr>
        <w:rPr>
          <w:rFonts w:cstheme="minorHAnsi"/>
          <w:sz w:val="24"/>
          <w:szCs w:val="24"/>
        </w:rPr>
      </w:pPr>
      <w:r w:rsidRPr="00AB14A9">
        <w:rPr>
          <w:rFonts w:cstheme="minorHAnsi"/>
          <w:sz w:val="24"/>
          <w:szCs w:val="24"/>
        </w:rPr>
        <w:t>1</w:t>
      </w:r>
      <w:r w:rsidRPr="00AB14A9">
        <w:rPr>
          <w:rFonts w:cstheme="minorHAnsi"/>
          <w:b/>
          <w:bCs/>
          <w:sz w:val="24"/>
          <w:szCs w:val="24"/>
        </w:rPr>
        <w:t xml:space="preserve">)  Sierra de </w:t>
      </w:r>
      <w:proofErr w:type="spellStart"/>
      <w:r w:rsidRPr="00AB14A9">
        <w:rPr>
          <w:rFonts w:cstheme="minorHAnsi"/>
          <w:b/>
          <w:bCs/>
          <w:sz w:val="24"/>
          <w:szCs w:val="24"/>
        </w:rPr>
        <w:t>Atapuerca</w:t>
      </w:r>
      <w:proofErr w:type="spellEnd"/>
      <w:r w:rsidRPr="00AB14A9">
        <w:rPr>
          <w:rFonts w:cstheme="minorHAnsi"/>
          <w:sz w:val="24"/>
          <w:szCs w:val="24"/>
        </w:rPr>
        <w:t xml:space="preserve">, ad est di </w:t>
      </w:r>
      <w:r w:rsidRPr="0038080A">
        <w:rPr>
          <w:rFonts w:cstheme="minorHAnsi"/>
          <w:b/>
          <w:bCs/>
          <w:sz w:val="24"/>
          <w:szCs w:val="24"/>
        </w:rPr>
        <w:t xml:space="preserve">Burgos </w:t>
      </w:r>
      <w:r w:rsidRPr="00AB14A9">
        <w:rPr>
          <w:rFonts w:cstheme="minorHAnsi"/>
          <w:sz w:val="24"/>
          <w:szCs w:val="24"/>
        </w:rPr>
        <w:t xml:space="preserve">che conserva reperti risalenti a circa 800.000 anni fa </w:t>
      </w:r>
    </w:p>
    <w:p w14:paraId="4FDA197B" w14:textId="0D50951F" w:rsidR="00E54B91" w:rsidRPr="004A77E0" w:rsidRDefault="00E54B91" w:rsidP="00E54B91">
      <w:pPr>
        <w:rPr>
          <w:rFonts w:cstheme="minorHAnsi"/>
          <w:color w:val="FF0000"/>
          <w:sz w:val="24"/>
          <w:szCs w:val="24"/>
        </w:rPr>
      </w:pPr>
      <w:r w:rsidRPr="00AB14A9">
        <w:rPr>
          <w:rFonts w:cstheme="minorHAnsi"/>
          <w:sz w:val="24"/>
          <w:szCs w:val="24"/>
        </w:rPr>
        <w:t xml:space="preserve"> 2</w:t>
      </w:r>
      <w:r w:rsidRPr="00AB14A9">
        <w:rPr>
          <w:rFonts w:cstheme="minorHAnsi"/>
          <w:b/>
          <w:bCs/>
          <w:sz w:val="24"/>
          <w:szCs w:val="24"/>
        </w:rPr>
        <w:t xml:space="preserve">)    Venta </w:t>
      </w:r>
      <w:proofErr w:type="spellStart"/>
      <w:r w:rsidRPr="00AB14A9">
        <w:rPr>
          <w:rFonts w:cstheme="minorHAnsi"/>
          <w:b/>
          <w:bCs/>
          <w:sz w:val="24"/>
          <w:szCs w:val="24"/>
        </w:rPr>
        <w:t>Micena</w:t>
      </w:r>
      <w:proofErr w:type="spellEnd"/>
      <w:r w:rsidRPr="00AB14A9">
        <w:rPr>
          <w:rFonts w:cstheme="minorHAnsi"/>
          <w:sz w:val="24"/>
          <w:szCs w:val="24"/>
        </w:rPr>
        <w:t xml:space="preserve">, vicino ad </w:t>
      </w:r>
      <w:r w:rsidRPr="0038080A">
        <w:rPr>
          <w:rFonts w:cstheme="minorHAnsi"/>
          <w:b/>
          <w:bCs/>
          <w:sz w:val="24"/>
          <w:szCs w:val="24"/>
        </w:rPr>
        <w:t>Orte</w:t>
      </w:r>
      <w:r w:rsidRPr="00AB14A9">
        <w:rPr>
          <w:rFonts w:cstheme="minorHAnsi"/>
          <w:sz w:val="24"/>
          <w:szCs w:val="24"/>
        </w:rPr>
        <w:t xml:space="preserve"> dove sono stati ritrovati utensili e focolari databili a circa 400.000 anni ed appartenenti ad una popolazione dedita alla caccia </w:t>
      </w:r>
      <w:r w:rsidRPr="004A77E0">
        <w:rPr>
          <w:rFonts w:cstheme="minorHAnsi"/>
          <w:color w:val="FF0000"/>
          <w:sz w:val="24"/>
          <w:szCs w:val="24"/>
        </w:rPr>
        <w:t>di elefanti e di rinoceronti</w:t>
      </w:r>
    </w:p>
    <w:p w14:paraId="64FD14F4" w14:textId="4EF55025" w:rsidR="007B0039" w:rsidRPr="00AB14A9" w:rsidRDefault="00E54B91" w:rsidP="00E54B91">
      <w:pPr>
        <w:rPr>
          <w:rFonts w:cstheme="minorHAnsi"/>
          <w:sz w:val="24"/>
          <w:szCs w:val="24"/>
        </w:rPr>
      </w:pPr>
      <w:r w:rsidRPr="00AB14A9">
        <w:rPr>
          <w:rFonts w:cstheme="minorHAnsi"/>
          <w:sz w:val="24"/>
          <w:szCs w:val="24"/>
        </w:rPr>
        <w:t xml:space="preserve"> 3) </w:t>
      </w:r>
      <w:r w:rsidRPr="00AB14A9">
        <w:rPr>
          <w:rFonts w:cstheme="minorHAnsi"/>
          <w:b/>
          <w:bCs/>
          <w:sz w:val="24"/>
          <w:szCs w:val="24"/>
        </w:rPr>
        <w:t>Grotte di Gibilterra</w:t>
      </w:r>
      <w:r w:rsidRPr="00AB14A9">
        <w:rPr>
          <w:rFonts w:cstheme="minorHAnsi"/>
          <w:sz w:val="24"/>
          <w:szCs w:val="24"/>
        </w:rPr>
        <w:t xml:space="preserve"> in cui sono stati disseppelliti resti di </w:t>
      </w:r>
      <w:proofErr w:type="spellStart"/>
      <w:r w:rsidRPr="00AB14A9">
        <w:rPr>
          <w:rFonts w:cstheme="minorHAnsi"/>
          <w:sz w:val="24"/>
          <w:szCs w:val="24"/>
        </w:rPr>
        <w:t>neanderthaliani</w:t>
      </w:r>
      <w:proofErr w:type="spellEnd"/>
      <w:r w:rsidRPr="00AB14A9">
        <w:rPr>
          <w:rFonts w:cstheme="minorHAnsi"/>
          <w:sz w:val="24"/>
          <w:szCs w:val="24"/>
        </w:rPr>
        <w:t xml:space="preserve"> risalenti a circa 100.000 anni or sono.  </w:t>
      </w:r>
    </w:p>
    <w:p w14:paraId="132FE593" w14:textId="16AC9E95" w:rsidR="007B0039" w:rsidRPr="00AB14A9" w:rsidRDefault="00E54B91" w:rsidP="00E54B91">
      <w:pPr>
        <w:rPr>
          <w:rFonts w:cstheme="minorHAnsi"/>
          <w:sz w:val="24"/>
          <w:szCs w:val="24"/>
        </w:rPr>
      </w:pPr>
      <w:r w:rsidRPr="00AB14A9">
        <w:rPr>
          <w:rFonts w:cstheme="minorHAnsi"/>
          <w:sz w:val="24"/>
          <w:szCs w:val="24"/>
        </w:rPr>
        <w:t xml:space="preserve">La straordinaria scoperta effettuata nel 2013 ad </w:t>
      </w:r>
      <w:r w:rsidRPr="0038080A">
        <w:rPr>
          <w:rFonts w:cstheme="minorHAnsi"/>
          <w:b/>
          <w:bCs/>
          <w:sz w:val="24"/>
          <w:szCs w:val="24"/>
        </w:rPr>
        <w:t>Orte</w:t>
      </w:r>
      <w:r w:rsidRPr="00AB14A9">
        <w:rPr>
          <w:rFonts w:cstheme="minorHAnsi"/>
          <w:sz w:val="24"/>
          <w:szCs w:val="24"/>
        </w:rPr>
        <w:t xml:space="preserve">, 115 km da Granada, retrodatano la presenza umana ad oltre </w:t>
      </w:r>
      <w:r w:rsidRPr="00AB14A9">
        <w:rPr>
          <w:rFonts w:cstheme="minorHAnsi"/>
          <w:b/>
          <w:bCs/>
          <w:sz w:val="24"/>
          <w:szCs w:val="24"/>
        </w:rPr>
        <w:t>1 milione di anni fa e fanno della Spagna il luogo il sito della prima ominazione europea di origine africana.</w:t>
      </w:r>
    </w:p>
    <w:p w14:paraId="79845C77" w14:textId="6ABB99D3" w:rsidR="00E54B91" w:rsidRPr="00AB14A9" w:rsidRDefault="007B0039" w:rsidP="00E54B91">
      <w:pPr>
        <w:rPr>
          <w:rFonts w:cstheme="minorHAnsi"/>
          <w:sz w:val="24"/>
          <w:szCs w:val="24"/>
        </w:rPr>
      </w:pPr>
      <w:r w:rsidRPr="003028EE">
        <w:rPr>
          <w:rFonts w:cstheme="minorHAnsi"/>
          <w:b/>
          <w:bCs/>
          <w:sz w:val="24"/>
          <w:szCs w:val="24"/>
        </w:rPr>
        <w:t xml:space="preserve">FASE </w:t>
      </w:r>
      <w:r w:rsidR="00E54B91" w:rsidRPr="003028EE">
        <w:rPr>
          <w:rFonts w:cstheme="minorHAnsi"/>
          <w:b/>
          <w:bCs/>
          <w:sz w:val="24"/>
          <w:szCs w:val="24"/>
        </w:rPr>
        <w:t>PALEOLITIC</w:t>
      </w:r>
      <w:r w:rsidRPr="003028EE">
        <w:rPr>
          <w:rFonts w:cstheme="minorHAnsi"/>
          <w:b/>
          <w:bCs/>
          <w:sz w:val="24"/>
          <w:szCs w:val="24"/>
        </w:rPr>
        <w:t>A</w:t>
      </w:r>
      <w:r w:rsidR="00E54B91" w:rsidRPr="003028EE">
        <w:rPr>
          <w:rFonts w:cstheme="minorHAnsi"/>
          <w:b/>
          <w:bCs/>
          <w:sz w:val="24"/>
          <w:szCs w:val="24"/>
        </w:rPr>
        <w:t xml:space="preserve"> </w:t>
      </w:r>
      <w:r w:rsidR="00E54B91" w:rsidRPr="00AB14A9">
        <w:rPr>
          <w:rFonts w:cstheme="minorHAnsi"/>
          <w:sz w:val="24"/>
          <w:szCs w:val="24"/>
        </w:rPr>
        <w:t>-</w:t>
      </w:r>
      <w:r w:rsidRPr="00AB14A9">
        <w:rPr>
          <w:rFonts w:cstheme="minorHAnsi"/>
          <w:sz w:val="24"/>
          <w:szCs w:val="24"/>
        </w:rPr>
        <w:t xml:space="preserve"> </w:t>
      </w:r>
      <w:r w:rsidR="00E54B91" w:rsidRPr="00AB14A9">
        <w:rPr>
          <w:rFonts w:cstheme="minorHAnsi"/>
          <w:sz w:val="24"/>
          <w:szCs w:val="24"/>
        </w:rPr>
        <w:t xml:space="preserve">la colonizzazione dell’Homo Sapiens, </w:t>
      </w:r>
      <w:r w:rsidR="00091553">
        <w:rPr>
          <w:rFonts w:cstheme="minorHAnsi"/>
          <w:sz w:val="24"/>
          <w:szCs w:val="24"/>
        </w:rPr>
        <w:t>fu</w:t>
      </w:r>
      <w:r w:rsidR="00E54B91" w:rsidRPr="00AB14A9">
        <w:rPr>
          <w:rFonts w:cstheme="minorHAnsi"/>
          <w:sz w:val="24"/>
          <w:szCs w:val="24"/>
        </w:rPr>
        <w:t xml:space="preserve"> opera invece di popolazioni di</w:t>
      </w:r>
      <w:r w:rsidRPr="00AB14A9">
        <w:rPr>
          <w:rFonts w:cstheme="minorHAnsi"/>
          <w:sz w:val="24"/>
          <w:szCs w:val="24"/>
        </w:rPr>
        <w:t xml:space="preserve"> </w:t>
      </w:r>
      <w:r w:rsidRPr="00715DCD">
        <w:rPr>
          <w:rFonts w:cstheme="minorHAnsi"/>
          <w:b/>
          <w:bCs/>
          <w:sz w:val="24"/>
          <w:szCs w:val="24"/>
        </w:rPr>
        <w:t xml:space="preserve">Homo Sapiens di origine celtiche </w:t>
      </w:r>
      <w:r w:rsidRPr="00AB14A9">
        <w:rPr>
          <w:rFonts w:cstheme="minorHAnsi"/>
          <w:sz w:val="24"/>
          <w:szCs w:val="24"/>
        </w:rPr>
        <w:t>che esercita</w:t>
      </w:r>
      <w:r w:rsidR="00091553">
        <w:rPr>
          <w:rFonts w:cstheme="minorHAnsi"/>
          <w:sz w:val="24"/>
          <w:szCs w:val="24"/>
        </w:rPr>
        <w:t>va</w:t>
      </w:r>
      <w:r w:rsidRPr="00AB14A9">
        <w:rPr>
          <w:rFonts w:cstheme="minorHAnsi"/>
          <w:sz w:val="24"/>
          <w:szCs w:val="24"/>
        </w:rPr>
        <w:t>no caccia e raccolt</w:t>
      </w:r>
      <w:r w:rsidR="0028438F">
        <w:rPr>
          <w:rFonts w:cstheme="minorHAnsi"/>
          <w:sz w:val="24"/>
          <w:szCs w:val="24"/>
        </w:rPr>
        <w:t xml:space="preserve">a. </w:t>
      </w:r>
      <w:r w:rsidRPr="00AB14A9">
        <w:rPr>
          <w:rFonts w:cstheme="minorHAnsi"/>
          <w:sz w:val="24"/>
          <w:szCs w:val="24"/>
        </w:rPr>
        <w:t xml:space="preserve"> </w:t>
      </w:r>
      <w:r w:rsidR="0028438F">
        <w:rPr>
          <w:rFonts w:cstheme="minorHAnsi"/>
          <w:sz w:val="24"/>
          <w:szCs w:val="24"/>
        </w:rPr>
        <w:t>P</w:t>
      </w:r>
      <w:r w:rsidRPr="00AB14A9">
        <w:rPr>
          <w:rFonts w:cstheme="minorHAnsi"/>
          <w:sz w:val="24"/>
          <w:szCs w:val="24"/>
        </w:rPr>
        <w:t xml:space="preserve">rovenienti </w:t>
      </w:r>
      <w:r w:rsidR="00E54B91" w:rsidRPr="00AB14A9">
        <w:rPr>
          <w:rFonts w:cstheme="minorHAnsi"/>
          <w:sz w:val="24"/>
          <w:szCs w:val="24"/>
        </w:rPr>
        <w:t xml:space="preserve">dalla Francia meridionale si stanziano nel golfo di Biscaglia e nel sud della Penisola. </w:t>
      </w:r>
    </w:p>
    <w:p w14:paraId="08F6D9C1" w14:textId="661F30A4" w:rsidR="00AB2038" w:rsidRPr="00AB14A9" w:rsidRDefault="00E54B91" w:rsidP="00AB2038">
      <w:pPr>
        <w:rPr>
          <w:rFonts w:cstheme="minorHAnsi"/>
          <w:sz w:val="24"/>
          <w:szCs w:val="24"/>
        </w:rPr>
      </w:pPr>
      <w:r w:rsidRPr="00AB14A9">
        <w:rPr>
          <w:rFonts w:cstheme="minorHAnsi"/>
          <w:sz w:val="24"/>
          <w:szCs w:val="24"/>
        </w:rPr>
        <w:t xml:space="preserve">Le loro tracce più notevoli si trovano sia </w:t>
      </w:r>
      <w:r w:rsidR="007B0039" w:rsidRPr="00AB14A9">
        <w:rPr>
          <w:rFonts w:cstheme="minorHAnsi"/>
          <w:b/>
          <w:sz w:val="24"/>
          <w:szCs w:val="24"/>
        </w:rPr>
        <w:t xml:space="preserve">nelle grotte di </w:t>
      </w:r>
      <w:proofErr w:type="spellStart"/>
      <w:r w:rsidR="007B0039" w:rsidRPr="00AB14A9">
        <w:rPr>
          <w:rFonts w:cstheme="minorHAnsi"/>
          <w:b/>
          <w:sz w:val="24"/>
          <w:szCs w:val="24"/>
        </w:rPr>
        <w:t>Pileta</w:t>
      </w:r>
      <w:proofErr w:type="spellEnd"/>
      <w:r w:rsidR="007B0039" w:rsidRPr="00AB14A9">
        <w:rPr>
          <w:rFonts w:cstheme="minorHAnsi"/>
          <w:b/>
          <w:sz w:val="24"/>
          <w:szCs w:val="24"/>
        </w:rPr>
        <w:t xml:space="preserve"> e </w:t>
      </w:r>
      <w:proofErr w:type="spellStart"/>
      <w:proofErr w:type="gramStart"/>
      <w:r w:rsidR="007B0039" w:rsidRPr="00AB14A9">
        <w:rPr>
          <w:rFonts w:cstheme="minorHAnsi"/>
          <w:b/>
          <w:sz w:val="24"/>
          <w:szCs w:val="24"/>
        </w:rPr>
        <w:t>Nerja</w:t>
      </w:r>
      <w:proofErr w:type="spellEnd"/>
      <w:r w:rsidR="007B0039" w:rsidRPr="00AB14A9">
        <w:rPr>
          <w:rFonts w:cstheme="minorHAnsi"/>
          <w:b/>
          <w:sz w:val="24"/>
          <w:szCs w:val="24"/>
        </w:rPr>
        <w:t xml:space="preserve">  vicino</w:t>
      </w:r>
      <w:proofErr w:type="gramEnd"/>
      <w:r w:rsidR="007B0039" w:rsidRPr="00AB14A9">
        <w:rPr>
          <w:rFonts w:cstheme="minorHAnsi"/>
          <w:b/>
          <w:sz w:val="24"/>
          <w:szCs w:val="24"/>
        </w:rPr>
        <w:t xml:space="preserve"> a Malag</w:t>
      </w:r>
      <w:r w:rsidR="00867695">
        <w:rPr>
          <w:rFonts w:cstheme="minorHAnsi"/>
          <w:b/>
          <w:sz w:val="24"/>
          <w:szCs w:val="24"/>
        </w:rPr>
        <w:t>a</w:t>
      </w:r>
      <w:r w:rsidR="007B0039" w:rsidRPr="00AB14A9">
        <w:rPr>
          <w:rFonts w:cstheme="minorHAnsi"/>
          <w:b/>
          <w:sz w:val="24"/>
          <w:szCs w:val="24"/>
        </w:rPr>
        <w:t xml:space="preserve"> sia </w:t>
      </w:r>
      <w:r w:rsidRPr="00AB14A9">
        <w:rPr>
          <w:rFonts w:cstheme="minorHAnsi"/>
          <w:sz w:val="24"/>
          <w:szCs w:val="24"/>
        </w:rPr>
        <w:t xml:space="preserve">ad </w:t>
      </w:r>
      <w:r w:rsidRPr="00AB14A9">
        <w:rPr>
          <w:rFonts w:cstheme="minorHAnsi"/>
          <w:b/>
          <w:sz w:val="24"/>
          <w:szCs w:val="24"/>
        </w:rPr>
        <w:t xml:space="preserve">Altamira, sui monti Cantabrici vicino a Santander: </w:t>
      </w:r>
      <w:r w:rsidRPr="00AB14A9">
        <w:rPr>
          <w:rFonts w:cstheme="minorHAnsi"/>
          <w:sz w:val="24"/>
          <w:szCs w:val="24"/>
        </w:rPr>
        <w:t xml:space="preserve"> si tratta delle famose pitture rupestri .</w:t>
      </w:r>
    </w:p>
    <w:p w14:paraId="1572AEA3" w14:textId="3A0922B2" w:rsidR="00F33566" w:rsidRDefault="00867695" w:rsidP="007B0039">
      <w:pPr>
        <w:rPr>
          <w:rFonts w:cstheme="minorHAnsi"/>
          <w:color w:val="000000"/>
          <w:sz w:val="24"/>
          <w:szCs w:val="24"/>
          <w:shd w:val="clear" w:color="auto" w:fill="FFFFFF"/>
        </w:rPr>
      </w:pPr>
      <w:r>
        <w:rPr>
          <w:rFonts w:cstheme="minorHAnsi"/>
          <w:sz w:val="24"/>
          <w:szCs w:val="24"/>
        </w:rPr>
        <w:t xml:space="preserve">Nelle grotte di </w:t>
      </w:r>
      <w:proofErr w:type="spellStart"/>
      <w:r>
        <w:rPr>
          <w:rFonts w:cstheme="minorHAnsi"/>
          <w:sz w:val="24"/>
          <w:szCs w:val="24"/>
        </w:rPr>
        <w:t>P</w:t>
      </w:r>
      <w:r w:rsidRPr="00AB14A9">
        <w:rPr>
          <w:rFonts w:cstheme="minorHAnsi"/>
          <w:sz w:val="24"/>
          <w:szCs w:val="24"/>
        </w:rPr>
        <w:t>ileta</w:t>
      </w:r>
      <w:proofErr w:type="spellEnd"/>
      <w:r w:rsidRPr="00AB14A9">
        <w:rPr>
          <w:rFonts w:cstheme="minorHAnsi"/>
          <w:sz w:val="24"/>
          <w:szCs w:val="24"/>
        </w:rPr>
        <w:t xml:space="preserve"> e </w:t>
      </w:r>
      <w:proofErr w:type="spellStart"/>
      <w:r>
        <w:rPr>
          <w:rFonts w:cstheme="minorHAnsi"/>
          <w:sz w:val="24"/>
          <w:szCs w:val="24"/>
        </w:rPr>
        <w:t>N</w:t>
      </w:r>
      <w:r w:rsidRPr="00AB14A9">
        <w:rPr>
          <w:rFonts w:cstheme="minorHAnsi"/>
          <w:sz w:val="24"/>
          <w:szCs w:val="24"/>
        </w:rPr>
        <w:t>erja</w:t>
      </w:r>
      <w:proofErr w:type="spellEnd"/>
      <w:r w:rsidR="00AB2038" w:rsidRPr="00AB14A9">
        <w:rPr>
          <w:rFonts w:cstheme="minorHAnsi"/>
          <w:color w:val="000000"/>
          <w:sz w:val="24"/>
          <w:szCs w:val="24"/>
          <w:shd w:val="clear" w:color="auto" w:fill="FFFFFF"/>
        </w:rPr>
        <w:t xml:space="preserve"> sono state inoltre rinvenute tracce di insediamenti umani preistorici, quali incisioni rupestri, armi, ossa e gioielli, databili tra i 43.000 e i 12.000 anni prima di Cristo. Complessivamente, si possono ammirare 321 cicli pittorici</w:t>
      </w:r>
      <w:r w:rsidR="00F33566">
        <w:rPr>
          <w:rFonts w:cstheme="minorHAnsi"/>
          <w:color w:val="000000"/>
          <w:sz w:val="24"/>
          <w:szCs w:val="24"/>
          <w:shd w:val="clear" w:color="auto" w:fill="FFFFFF"/>
        </w:rPr>
        <w:t>.</w:t>
      </w:r>
    </w:p>
    <w:p w14:paraId="4B285AFF" w14:textId="25610111" w:rsidR="007B0039" w:rsidRPr="00AB14A9" w:rsidRDefault="007B0039" w:rsidP="007B0039">
      <w:pPr>
        <w:rPr>
          <w:rFonts w:cstheme="minorHAnsi"/>
          <w:sz w:val="24"/>
          <w:szCs w:val="24"/>
        </w:rPr>
      </w:pPr>
      <w:r w:rsidRPr="00AB14A9">
        <w:rPr>
          <w:rFonts w:cstheme="minorHAnsi"/>
          <w:sz w:val="24"/>
          <w:szCs w:val="24"/>
        </w:rPr>
        <w:t xml:space="preserve">  </w:t>
      </w:r>
    </w:p>
    <w:p w14:paraId="670FA19A" w14:textId="6BA2654D" w:rsidR="007B0039" w:rsidRDefault="00F33566" w:rsidP="00F33566">
      <w:pPr>
        <w:jc w:val="center"/>
        <w:rPr>
          <w:rFonts w:cstheme="minorHAnsi"/>
          <w:b/>
          <w:bCs/>
          <w:sz w:val="24"/>
          <w:szCs w:val="24"/>
        </w:rPr>
      </w:pPr>
      <w:r>
        <w:rPr>
          <w:rFonts w:cstheme="minorHAnsi"/>
          <w:b/>
          <w:bCs/>
          <w:sz w:val="24"/>
          <w:szCs w:val="24"/>
        </w:rPr>
        <w:t xml:space="preserve">FOCUS: </w:t>
      </w:r>
      <w:r w:rsidR="007B0039" w:rsidRPr="00F33566">
        <w:rPr>
          <w:rFonts w:cstheme="minorHAnsi"/>
          <w:b/>
          <w:bCs/>
          <w:sz w:val="24"/>
          <w:szCs w:val="24"/>
        </w:rPr>
        <w:t>LE GROTTE DI ALTAMIRA</w:t>
      </w:r>
    </w:p>
    <w:p w14:paraId="50151CC1" w14:textId="77777777" w:rsidR="00F33566" w:rsidRPr="00F33566" w:rsidRDefault="00F33566" w:rsidP="00F33566">
      <w:pPr>
        <w:jc w:val="center"/>
        <w:rPr>
          <w:rFonts w:cstheme="minorHAnsi"/>
          <w:b/>
          <w:bCs/>
          <w:sz w:val="24"/>
          <w:szCs w:val="24"/>
        </w:rPr>
      </w:pPr>
    </w:p>
    <w:p w14:paraId="1F2B13F2" w14:textId="43C73BF7" w:rsidR="007B0039" w:rsidRPr="00AB14A9" w:rsidRDefault="007B0039" w:rsidP="007B0039">
      <w:pPr>
        <w:rPr>
          <w:rFonts w:cstheme="minorHAnsi"/>
          <w:sz w:val="24"/>
          <w:szCs w:val="24"/>
        </w:rPr>
      </w:pPr>
      <w:r w:rsidRPr="00AB14A9">
        <w:rPr>
          <w:rFonts w:cstheme="minorHAnsi"/>
          <w:sz w:val="24"/>
          <w:szCs w:val="24"/>
        </w:rPr>
        <w:t xml:space="preserve">La grotta originaria è lunga 270 m e si sviluppa in una serie di passaggi intrecciati e di camere, ma l’utilizzo stabile da parte umana sembra sia stato limitato all’entrata. </w:t>
      </w:r>
    </w:p>
    <w:p w14:paraId="1FB1CDA9" w14:textId="56CC9674" w:rsidR="007B0039" w:rsidRPr="00AB14A9" w:rsidRDefault="007B0039" w:rsidP="007B0039">
      <w:pPr>
        <w:rPr>
          <w:rFonts w:cstheme="minorHAnsi"/>
          <w:sz w:val="24"/>
          <w:szCs w:val="24"/>
        </w:rPr>
      </w:pPr>
      <w:r w:rsidRPr="00AB14A9">
        <w:rPr>
          <w:rFonts w:cstheme="minorHAnsi"/>
          <w:sz w:val="24"/>
          <w:szCs w:val="24"/>
        </w:rPr>
        <w:t xml:space="preserve">La scoperta delle grotte di Altamira </w:t>
      </w:r>
      <w:r w:rsidR="00867695">
        <w:rPr>
          <w:rFonts w:cstheme="minorHAnsi"/>
          <w:sz w:val="24"/>
          <w:szCs w:val="24"/>
        </w:rPr>
        <w:t>a</w:t>
      </w:r>
      <w:r w:rsidRPr="00AB14A9">
        <w:rPr>
          <w:rFonts w:cstheme="minorHAnsi"/>
          <w:sz w:val="24"/>
          <w:szCs w:val="24"/>
        </w:rPr>
        <w:t xml:space="preserve">vvenne casualmente ad opera dell’archeologo dilettante </w:t>
      </w:r>
      <w:r w:rsidRPr="00867695">
        <w:rPr>
          <w:rFonts w:cstheme="minorHAnsi"/>
          <w:b/>
          <w:bCs/>
          <w:sz w:val="24"/>
          <w:szCs w:val="24"/>
        </w:rPr>
        <w:t>Marcelino Sanz de Santolo</w:t>
      </w:r>
      <w:r w:rsidRPr="00AB14A9">
        <w:rPr>
          <w:rFonts w:cstheme="minorHAnsi"/>
          <w:sz w:val="24"/>
          <w:szCs w:val="24"/>
        </w:rPr>
        <w:t xml:space="preserve"> (o meglio della figlia di 9 anni) nel 1879. </w:t>
      </w:r>
    </w:p>
    <w:p w14:paraId="52A8E50F" w14:textId="75DE11A2" w:rsidR="007B0039" w:rsidRPr="00E35473" w:rsidRDefault="007B0039" w:rsidP="007B0039">
      <w:pPr>
        <w:rPr>
          <w:rFonts w:cstheme="minorHAnsi"/>
          <w:b/>
          <w:bCs/>
          <w:i/>
          <w:iCs/>
          <w:sz w:val="24"/>
          <w:szCs w:val="24"/>
        </w:rPr>
      </w:pPr>
      <w:r w:rsidRPr="00AB14A9">
        <w:rPr>
          <w:rFonts w:cstheme="minorHAnsi"/>
          <w:sz w:val="24"/>
          <w:szCs w:val="24"/>
        </w:rPr>
        <w:t>Il loro rinvenimento e soprattutto le raffigurazioni in esse contenute, fu inizialmente giudicato una “</w:t>
      </w:r>
      <w:proofErr w:type="spellStart"/>
      <w:proofErr w:type="gramStart"/>
      <w:r w:rsidRPr="00AB14A9">
        <w:rPr>
          <w:rFonts w:cstheme="minorHAnsi"/>
          <w:sz w:val="24"/>
          <w:szCs w:val="24"/>
        </w:rPr>
        <w:t>bufala”nel</w:t>
      </w:r>
      <w:proofErr w:type="spellEnd"/>
      <w:proofErr w:type="gramEnd"/>
      <w:r w:rsidRPr="00AB14A9">
        <w:rPr>
          <w:rFonts w:cstheme="minorHAnsi"/>
          <w:sz w:val="24"/>
          <w:szCs w:val="24"/>
        </w:rPr>
        <w:t xml:space="preserve"> congresso protostorico di Lisbona  del 1880; venne invece rivalutata in quello del 1902 anche in seguito ad altre scoperte analoghe e </w:t>
      </w:r>
      <w:r w:rsidRPr="00AB14A9">
        <w:rPr>
          <w:rFonts w:cstheme="minorHAnsi"/>
          <w:b/>
          <w:bCs/>
          <w:sz w:val="24"/>
          <w:szCs w:val="24"/>
        </w:rPr>
        <w:t xml:space="preserve">Joseph </w:t>
      </w:r>
      <w:proofErr w:type="spellStart"/>
      <w:r w:rsidRPr="00AB14A9">
        <w:rPr>
          <w:rFonts w:cstheme="minorHAnsi"/>
          <w:b/>
          <w:bCs/>
          <w:sz w:val="24"/>
          <w:szCs w:val="24"/>
        </w:rPr>
        <w:t>Déchel</w:t>
      </w:r>
      <w:r w:rsidRPr="00AB14A9">
        <w:rPr>
          <w:rFonts w:cstheme="minorHAnsi"/>
          <w:sz w:val="24"/>
          <w:szCs w:val="24"/>
        </w:rPr>
        <w:t>ette</w:t>
      </w:r>
      <w:proofErr w:type="spellEnd"/>
      <w:r w:rsidR="00867695">
        <w:rPr>
          <w:rFonts w:cstheme="minorHAnsi"/>
          <w:sz w:val="24"/>
          <w:szCs w:val="24"/>
        </w:rPr>
        <w:t xml:space="preserve"> che </w:t>
      </w:r>
      <w:r w:rsidRPr="00AB14A9">
        <w:rPr>
          <w:rFonts w:cstheme="minorHAnsi"/>
          <w:sz w:val="24"/>
          <w:szCs w:val="24"/>
        </w:rPr>
        <w:t xml:space="preserve"> la definì “ </w:t>
      </w:r>
      <w:r w:rsidRPr="00E35473">
        <w:rPr>
          <w:rFonts w:cstheme="minorHAnsi"/>
          <w:b/>
          <w:bCs/>
          <w:i/>
          <w:iCs/>
          <w:sz w:val="24"/>
          <w:szCs w:val="24"/>
        </w:rPr>
        <w:t xml:space="preserve">La Cappella Sistina della Preistoria” . </w:t>
      </w:r>
    </w:p>
    <w:p w14:paraId="5DB78C0D" w14:textId="48AC1FCB" w:rsidR="007B0039" w:rsidRPr="00AB14A9" w:rsidRDefault="007B0039" w:rsidP="007B0039">
      <w:pPr>
        <w:rPr>
          <w:rFonts w:cstheme="minorHAnsi"/>
          <w:sz w:val="24"/>
          <w:szCs w:val="24"/>
        </w:rPr>
      </w:pPr>
      <w:r w:rsidRPr="00AB14A9">
        <w:rPr>
          <w:rFonts w:cstheme="minorHAnsi"/>
          <w:sz w:val="24"/>
          <w:szCs w:val="24"/>
        </w:rPr>
        <w:t xml:space="preserve">Sino agli inizi del 2000 si è ritenuto che la caverna fosse stata utilizzata dagli uomini circa </w:t>
      </w:r>
      <w:r w:rsidR="00E35473">
        <w:rPr>
          <w:rFonts w:cstheme="minorHAnsi"/>
          <w:sz w:val="24"/>
          <w:szCs w:val="24"/>
        </w:rPr>
        <w:t>da</w:t>
      </w:r>
      <w:r w:rsidRPr="00AB14A9">
        <w:rPr>
          <w:rFonts w:cstheme="minorHAnsi"/>
          <w:sz w:val="24"/>
          <w:szCs w:val="24"/>
        </w:rPr>
        <w:t xml:space="preserve">18.500 </w:t>
      </w:r>
      <w:r w:rsidR="00E35473">
        <w:rPr>
          <w:rFonts w:cstheme="minorHAnsi"/>
          <w:sz w:val="24"/>
          <w:szCs w:val="24"/>
        </w:rPr>
        <w:t xml:space="preserve">a 16.500 anni fa. Occupata successivamente solo da animali per circa 2.500 </w:t>
      </w:r>
      <w:proofErr w:type="gramStart"/>
      <w:r w:rsidR="00E35473">
        <w:rPr>
          <w:rFonts w:cstheme="minorHAnsi"/>
          <w:sz w:val="24"/>
          <w:szCs w:val="24"/>
        </w:rPr>
        <w:t>anni ,</w:t>
      </w:r>
      <w:proofErr w:type="gramEnd"/>
      <w:r w:rsidR="00E35473">
        <w:rPr>
          <w:rFonts w:cstheme="minorHAnsi"/>
          <w:sz w:val="24"/>
          <w:szCs w:val="24"/>
        </w:rPr>
        <w:t xml:space="preserve"> sarebbe ridivenuta sede umana per altri mille   fino a quando,</w:t>
      </w:r>
      <w:r w:rsidRPr="00AB14A9">
        <w:rPr>
          <w:rFonts w:cstheme="minorHAnsi"/>
          <w:sz w:val="24"/>
          <w:szCs w:val="24"/>
        </w:rPr>
        <w:t xml:space="preserve"> circa 13.000 anni fa</w:t>
      </w:r>
      <w:r w:rsidR="00E35473">
        <w:rPr>
          <w:rFonts w:cstheme="minorHAnsi"/>
          <w:sz w:val="24"/>
          <w:szCs w:val="24"/>
        </w:rPr>
        <w:t>,</w:t>
      </w:r>
      <w:r w:rsidRPr="00AB14A9">
        <w:rPr>
          <w:rFonts w:cstheme="minorHAnsi"/>
          <w:sz w:val="24"/>
          <w:szCs w:val="24"/>
        </w:rPr>
        <w:t xml:space="preserve"> una frana ne bloccò l’ingresso permettendo di conservarne il contenuto.</w:t>
      </w:r>
    </w:p>
    <w:p w14:paraId="2FC47125" w14:textId="3FF47DDA" w:rsidR="007B0039" w:rsidRPr="00AB14A9" w:rsidRDefault="007B0039" w:rsidP="007B0039">
      <w:pPr>
        <w:rPr>
          <w:rFonts w:cstheme="minorHAnsi"/>
          <w:sz w:val="24"/>
          <w:szCs w:val="24"/>
        </w:rPr>
      </w:pPr>
      <w:r w:rsidRPr="00AB14A9">
        <w:rPr>
          <w:rFonts w:cstheme="minorHAnsi"/>
          <w:sz w:val="24"/>
          <w:szCs w:val="24"/>
        </w:rPr>
        <w:t xml:space="preserve"> Gli scavi proseguiti per tutto il Novecento e recenti studi condotti nel 2008, hanno permesso, grazie all’utilizzo dell’uranio-torio di retrodatare la realizzazione dei dipinti a 35.000 – 25.000 anni fa e di attribuirl</w:t>
      </w:r>
      <w:r w:rsidR="00E35473">
        <w:rPr>
          <w:rFonts w:cstheme="minorHAnsi"/>
          <w:sz w:val="24"/>
          <w:szCs w:val="24"/>
        </w:rPr>
        <w:t xml:space="preserve">i </w:t>
      </w:r>
      <w:r w:rsidRPr="00AB14A9">
        <w:rPr>
          <w:rFonts w:cstheme="minorHAnsi"/>
          <w:sz w:val="24"/>
          <w:szCs w:val="24"/>
        </w:rPr>
        <w:t xml:space="preserve">ad un’opera collettiva. </w:t>
      </w:r>
    </w:p>
    <w:p w14:paraId="1E35738E" w14:textId="77777777" w:rsidR="007B0039" w:rsidRPr="00AB14A9" w:rsidRDefault="007B0039" w:rsidP="007B0039">
      <w:pPr>
        <w:rPr>
          <w:rFonts w:cstheme="minorHAnsi"/>
          <w:b/>
          <w:bCs/>
          <w:sz w:val="24"/>
          <w:szCs w:val="24"/>
        </w:rPr>
      </w:pPr>
      <w:r w:rsidRPr="00AB14A9">
        <w:rPr>
          <w:rFonts w:cstheme="minorHAnsi"/>
          <w:sz w:val="24"/>
          <w:szCs w:val="24"/>
        </w:rPr>
        <w:t xml:space="preserve">Non visitabili dal 2002, se ne possono visionare alcune copie nel </w:t>
      </w:r>
      <w:r w:rsidRPr="00AB14A9">
        <w:rPr>
          <w:rFonts w:cstheme="minorHAnsi"/>
          <w:b/>
          <w:bCs/>
          <w:sz w:val="24"/>
          <w:szCs w:val="24"/>
        </w:rPr>
        <w:t>Museo Archeologico Nazionale di Spagna</w:t>
      </w:r>
    </w:p>
    <w:p w14:paraId="039EE3A2" w14:textId="2FEA3D82" w:rsidR="007B0039" w:rsidRDefault="00867695" w:rsidP="007B0039">
      <w:pPr>
        <w:rPr>
          <w:rFonts w:cstheme="minorHAnsi"/>
          <w:sz w:val="24"/>
          <w:szCs w:val="24"/>
        </w:rPr>
      </w:pPr>
      <w:r w:rsidRPr="00867695">
        <w:rPr>
          <w:rFonts w:cstheme="minorHAnsi"/>
          <w:b/>
          <w:bCs/>
          <w:sz w:val="24"/>
          <w:szCs w:val="24"/>
        </w:rPr>
        <w:t>Le raffigurazioni</w:t>
      </w:r>
      <w:r w:rsidR="007B0039" w:rsidRPr="00AB14A9">
        <w:rPr>
          <w:rFonts w:cstheme="minorHAnsi"/>
          <w:sz w:val="24"/>
          <w:szCs w:val="24"/>
        </w:rPr>
        <w:t>. I disegni sono prodott</w:t>
      </w:r>
      <w:r>
        <w:rPr>
          <w:rFonts w:cstheme="minorHAnsi"/>
          <w:sz w:val="24"/>
          <w:szCs w:val="24"/>
        </w:rPr>
        <w:t>i</w:t>
      </w:r>
      <w:r w:rsidR="007B0039" w:rsidRPr="00AB14A9">
        <w:rPr>
          <w:rFonts w:cstheme="minorHAnsi"/>
          <w:sz w:val="24"/>
          <w:szCs w:val="24"/>
        </w:rPr>
        <w:t xml:space="preserve"> in carboncino ed ocra; si è ricor</w:t>
      </w:r>
      <w:r w:rsidR="00E35473">
        <w:rPr>
          <w:rFonts w:cstheme="minorHAnsi"/>
          <w:sz w:val="24"/>
          <w:szCs w:val="24"/>
        </w:rPr>
        <w:t>s</w:t>
      </w:r>
      <w:r w:rsidR="007B0039" w:rsidRPr="00AB14A9">
        <w:rPr>
          <w:rFonts w:cstheme="minorHAnsi"/>
          <w:sz w:val="24"/>
          <w:szCs w:val="24"/>
        </w:rPr>
        <w:t xml:space="preserve">o alla diluizione dei colori per produrre tonalità diverse e creare effetti di chiaroscuro sfruttando anche i contorni dei muri </w:t>
      </w:r>
      <w:r w:rsidR="00E35473">
        <w:rPr>
          <w:rFonts w:cstheme="minorHAnsi"/>
          <w:sz w:val="24"/>
          <w:szCs w:val="24"/>
        </w:rPr>
        <w:t xml:space="preserve">ed ottenendo così </w:t>
      </w:r>
      <w:r w:rsidR="007B0039" w:rsidRPr="00AB14A9">
        <w:rPr>
          <w:rFonts w:cstheme="minorHAnsi"/>
          <w:sz w:val="24"/>
          <w:szCs w:val="24"/>
        </w:rPr>
        <w:t xml:space="preserve">effetti tridimensionali. Prevalentemente </w:t>
      </w:r>
      <w:r w:rsidR="00E35473">
        <w:rPr>
          <w:rFonts w:cstheme="minorHAnsi"/>
          <w:sz w:val="24"/>
          <w:szCs w:val="24"/>
        </w:rPr>
        <w:t xml:space="preserve">vi </w:t>
      </w:r>
      <w:r w:rsidR="007B0039" w:rsidRPr="00AB14A9">
        <w:rPr>
          <w:rFonts w:cstheme="minorHAnsi"/>
          <w:sz w:val="24"/>
          <w:szCs w:val="24"/>
        </w:rPr>
        <w:t xml:space="preserve">sono raffigurati animali, in particolari bisonti, ma non mancano altre rappresentazioni (da mani umane, a scene di caccia) </w:t>
      </w:r>
    </w:p>
    <w:p w14:paraId="071A2C79" w14:textId="72818504" w:rsidR="00F33566" w:rsidRPr="00AB14A9" w:rsidRDefault="00F33566" w:rsidP="00F33566">
      <w:pPr>
        <w:jc w:val="center"/>
        <w:rPr>
          <w:rFonts w:cstheme="minorHAnsi"/>
          <w:sz w:val="24"/>
          <w:szCs w:val="24"/>
        </w:rPr>
      </w:pPr>
      <w:r>
        <w:rPr>
          <w:rFonts w:cstheme="minorHAnsi"/>
          <w:sz w:val="24"/>
          <w:szCs w:val="24"/>
        </w:rPr>
        <w:t>***</w:t>
      </w:r>
    </w:p>
    <w:p w14:paraId="29573BCC" w14:textId="2CB9209C" w:rsidR="004777A7" w:rsidRPr="00AB14A9" w:rsidRDefault="00E54B91" w:rsidP="00E54B91">
      <w:pPr>
        <w:rPr>
          <w:rFonts w:cstheme="minorHAnsi"/>
          <w:b/>
          <w:sz w:val="24"/>
          <w:szCs w:val="24"/>
        </w:rPr>
      </w:pPr>
      <w:r w:rsidRPr="00AB14A9">
        <w:rPr>
          <w:rFonts w:cstheme="minorHAnsi"/>
          <w:b/>
          <w:bCs/>
          <w:sz w:val="24"/>
          <w:szCs w:val="24"/>
        </w:rPr>
        <w:t>NEOLITICO</w:t>
      </w:r>
      <w:r w:rsidRPr="00AB14A9">
        <w:rPr>
          <w:rFonts w:cstheme="minorHAnsi"/>
          <w:sz w:val="24"/>
          <w:szCs w:val="24"/>
        </w:rPr>
        <w:t xml:space="preserve"> </w:t>
      </w:r>
      <w:r w:rsidR="00F75565" w:rsidRPr="00AB14A9">
        <w:rPr>
          <w:rFonts w:cstheme="minorHAnsi"/>
          <w:b/>
          <w:bCs/>
          <w:sz w:val="24"/>
          <w:szCs w:val="24"/>
        </w:rPr>
        <w:t>ED ETA’ DEL BRONZO</w:t>
      </w:r>
      <w:r w:rsidRPr="00AB14A9">
        <w:rPr>
          <w:rFonts w:cstheme="minorHAnsi"/>
          <w:sz w:val="24"/>
          <w:szCs w:val="24"/>
        </w:rPr>
        <w:t xml:space="preserve"> - Nel sud della Spagna si sviluppò una raffinata cultura attestata dal rinveniment</w:t>
      </w:r>
      <w:r w:rsidR="00E35473">
        <w:rPr>
          <w:rFonts w:cstheme="minorHAnsi"/>
          <w:sz w:val="24"/>
          <w:szCs w:val="24"/>
        </w:rPr>
        <w:t>o</w:t>
      </w:r>
      <w:r w:rsidRPr="00AB14A9">
        <w:rPr>
          <w:rFonts w:cstheme="minorHAnsi"/>
          <w:sz w:val="24"/>
          <w:szCs w:val="24"/>
        </w:rPr>
        <w:t xml:space="preserve"> di gioielli, sandali e ceste di </w:t>
      </w:r>
      <w:r w:rsidR="000851A3">
        <w:rPr>
          <w:rFonts w:cstheme="minorHAnsi"/>
          <w:sz w:val="24"/>
          <w:szCs w:val="24"/>
        </w:rPr>
        <w:t>g</w:t>
      </w:r>
      <w:r w:rsidRPr="00AB14A9">
        <w:rPr>
          <w:rFonts w:cstheme="minorHAnsi"/>
          <w:sz w:val="24"/>
          <w:szCs w:val="24"/>
        </w:rPr>
        <w:t>iunco (</w:t>
      </w:r>
      <w:r w:rsidRPr="00AB14A9">
        <w:rPr>
          <w:rFonts w:cstheme="minorHAnsi"/>
          <w:b/>
          <w:bCs/>
          <w:sz w:val="24"/>
          <w:szCs w:val="24"/>
        </w:rPr>
        <w:t xml:space="preserve">Cueva de </w:t>
      </w:r>
      <w:proofErr w:type="spellStart"/>
      <w:r w:rsidRPr="00AB14A9">
        <w:rPr>
          <w:rFonts w:cstheme="minorHAnsi"/>
          <w:b/>
          <w:bCs/>
          <w:sz w:val="24"/>
          <w:szCs w:val="24"/>
        </w:rPr>
        <w:t>los</w:t>
      </w:r>
      <w:proofErr w:type="spellEnd"/>
      <w:r w:rsidRPr="00AB14A9">
        <w:rPr>
          <w:rFonts w:cstheme="minorHAnsi"/>
          <w:b/>
          <w:bCs/>
          <w:sz w:val="24"/>
          <w:szCs w:val="24"/>
        </w:rPr>
        <w:t xml:space="preserve"> </w:t>
      </w:r>
      <w:proofErr w:type="spellStart"/>
      <w:r w:rsidRPr="00AB14A9">
        <w:rPr>
          <w:rFonts w:cstheme="minorHAnsi"/>
          <w:b/>
          <w:bCs/>
          <w:sz w:val="24"/>
          <w:szCs w:val="24"/>
        </w:rPr>
        <w:t>Murciélagos</w:t>
      </w:r>
      <w:proofErr w:type="spellEnd"/>
      <w:r w:rsidRPr="00AB14A9">
        <w:rPr>
          <w:rFonts w:cstheme="minorHAnsi"/>
          <w:sz w:val="24"/>
          <w:szCs w:val="24"/>
        </w:rPr>
        <w:t>, Granada</w:t>
      </w:r>
      <w:proofErr w:type="gramStart"/>
      <w:r w:rsidRPr="00AB14A9">
        <w:rPr>
          <w:rFonts w:cstheme="minorHAnsi"/>
          <w:sz w:val="24"/>
          <w:szCs w:val="24"/>
        </w:rPr>
        <w:t>)</w:t>
      </w:r>
      <w:r w:rsidR="004777A7" w:rsidRPr="00AB14A9">
        <w:rPr>
          <w:rFonts w:cstheme="minorHAnsi"/>
          <w:color w:val="000000"/>
          <w:sz w:val="24"/>
          <w:szCs w:val="24"/>
          <w:shd w:val="clear" w:color="auto" w:fill="FFFFFF"/>
        </w:rPr>
        <w:t xml:space="preserve"> </w:t>
      </w:r>
      <w:r w:rsidR="00E35473">
        <w:rPr>
          <w:rFonts w:cstheme="minorHAnsi"/>
          <w:color w:val="000000"/>
          <w:sz w:val="24"/>
          <w:szCs w:val="24"/>
          <w:shd w:val="clear" w:color="auto" w:fill="FFFFFF"/>
        </w:rPr>
        <w:t>.</w:t>
      </w:r>
      <w:proofErr w:type="gramEnd"/>
      <w:r w:rsidR="00E35473">
        <w:rPr>
          <w:rFonts w:cstheme="minorHAnsi"/>
          <w:color w:val="000000"/>
          <w:sz w:val="24"/>
          <w:szCs w:val="24"/>
          <w:shd w:val="clear" w:color="auto" w:fill="FFFFFF"/>
        </w:rPr>
        <w:t xml:space="preserve"> S</w:t>
      </w:r>
      <w:r w:rsidR="004777A7" w:rsidRPr="00AB14A9">
        <w:rPr>
          <w:rFonts w:cstheme="minorHAnsi"/>
          <w:color w:val="000000"/>
          <w:sz w:val="24"/>
          <w:szCs w:val="24"/>
          <w:shd w:val="clear" w:color="auto" w:fill="FFFFFF"/>
        </w:rPr>
        <w:t xml:space="preserve">u varie pareti </w:t>
      </w:r>
      <w:r w:rsidR="000851A3">
        <w:rPr>
          <w:rFonts w:cstheme="minorHAnsi"/>
          <w:color w:val="000000"/>
          <w:sz w:val="24"/>
          <w:szCs w:val="24"/>
          <w:shd w:val="clear" w:color="auto" w:fill="FFFFFF"/>
        </w:rPr>
        <w:t xml:space="preserve">del sito campeggiano </w:t>
      </w:r>
      <w:r w:rsidR="004777A7" w:rsidRPr="00AB14A9">
        <w:rPr>
          <w:rFonts w:cstheme="minorHAnsi"/>
          <w:color w:val="000000"/>
          <w:sz w:val="24"/>
          <w:szCs w:val="24"/>
          <w:shd w:val="clear" w:color="auto" w:fill="FFFFFF"/>
        </w:rPr>
        <w:t xml:space="preserve">pitture rupestri che </w:t>
      </w:r>
      <w:r w:rsidR="000851A3">
        <w:rPr>
          <w:rFonts w:cstheme="minorHAnsi"/>
          <w:color w:val="000000"/>
          <w:sz w:val="24"/>
          <w:szCs w:val="24"/>
          <w:shd w:val="clear" w:color="auto" w:fill="FFFFFF"/>
        </w:rPr>
        <w:t>raffigurano</w:t>
      </w:r>
      <w:r w:rsidR="004777A7" w:rsidRPr="00AB14A9">
        <w:rPr>
          <w:rFonts w:cstheme="minorHAnsi"/>
          <w:color w:val="000000"/>
          <w:sz w:val="24"/>
          <w:szCs w:val="24"/>
          <w:shd w:val="clear" w:color="auto" w:fill="FFFFFF"/>
        </w:rPr>
        <w:t xml:space="preserve"> capre, un occhio e di diverse figure umane. </w:t>
      </w:r>
      <w:r w:rsidRPr="00AB14A9">
        <w:rPr>
          <w:rFonts w:cstheme="minorHAnsi"/>
          <w:sz w:val="24"/>
          <w:szCs w:val="24"/>
        </w:rPr>
        <w:t xml:space="preserve"> Allo stesso periodo appartengono anche le tombe megalitiche di cui restano notevoli esempi a </w:t>
      </w:r>
      <w:proofErr w:type="spellStart"/>
      <w:r w:rsidRPr="00AB14A9">
        <w:rPr>
          <w:rFonts w:cstheme="minorHAnsi"/>
          <w:sz w:val="24"/>
          <w:szCs w:val="24"/>
        </w:rPr>
        <w:t>Romanya</w:t>
      </w:r>
      <w:proofErr w:type="spellEnd"/>
      <w:r w:rsidRPr="00AB14A9">
        <w:rPr>
          <w:rFonts w:cstheme="minorHAnsi"/>
          <w:sz w:val="24"/>
          <w:szCs w:val="24"/>
        </w:rPr>
        <w:t xml:space="preserve"> de la </w:t>
      </w:r>
      <w:proofErr w:type="spellStart"/>
      <w:r w:rsidRPr="00AB14A9">
        <w:rPr>
          <w:rFonts w:cstheme="minorHAnsi"/>
          <w:sz w:val="24"/>
          <w:szCs w:val="24"/>
        </w:rPr>
        <w:t>Delvca</w:t>
      </w:r>
      <w:proofErr w:type="spellEnd"/>
      <w:r w:rsidRPr="00AB14A9">
        <w:rPr>
          <w:rFonts w:cstheme="minorHAnsi"/>
          <w:sz w:val="24"/>
          <w:szCs w:val="24"/>
        </w:rPr>
        <w:t>, in Catalogna</w:t>
      </w:r>
      <w:r w:rsidR="0037755F" w:rsidRPr="00AB14A9">
        <w:rPr>
          <w:rFonts w:cstheme="minorHAnsi"/>
          <w:sz w:val="24"/>
          <w:szCs w:val="24"/>
        </w:rPr>
        <w:t xml:space="preserve">, </w:t>
      </w:r>
      <w:r w:rsidRPr="00AB14A9">
        <w:rPr>
          <w:rFonts w:cstheme="minorHAnsi"/>
          <w:bCs/>
          <w:sz w:val="24"/>
          <w:szCs w:val="24"/>
        </w:rPr>
        <w:t>ad Antequera</w:t>
      </w:r>
      <w:r w:rsidR="000851A3">
        <w:rPr>
          <w:rFonts w:cstheme="minorHAnsi"/>
          <w:bCs/>
          <w:sz w:val="24"/>
          <w:szCs w:val="24"/>
        </w:rPr>
        <w:t xml:space="preserve"> e</w:t>
      </w:r>
      <w:r w:rsidRPr="00AB14A9">
        <w:rPr>
          <w:rFonts w:cstheme="minorHAnsi"/>
          <w:bCs/>
          <w:sz w:val="24"/>
          <w:szCs w:val="24"/>
        </w:rPr>
        <w:t xml:space="preserve"> </w:t>
      </w:r>
      <w:r w:rsidR="0037755F" w:rsidRPr="00AB14A9">
        <w:rPr>
          <w:rFonts w:cstheme="minorHAnsi"/>
          <w:bCs/>
          <w:sz w:val="24"/>
          <w:szCs w:val="24"/>
        </w:rPr>
        <w:t xml:space="preserve">a </w:t>
      </w:r>
      <w:r w:rsidR="0037755F" w:rsidRPr="00AB14A9">
        <w:rPr>
          <w:rFonts w:cstheme="minorHAnsi"/>
          <w:b/>
          <w:sz w:val="24"/>
          <w:szCs w:val="24"/>
        </w:rPr>
        <w:t>Huelva dove sono stati rinvenuti tre recinti megalitici, due cromlech, 526 menhir e diversi gruppi di dolmen</w:t>
      </w:r>
    </w:p>
    <w:p w14:paraId="1BCF46D8" w14:textId="5CD05F21" w:rsidR="00E54B91" w:rsidRPr="00AB14A9" w:rsidRDefault="00E54B91" w:rsidP="00E54B91">
      <w:pPr>
        <w:rPr>
          <w:rFonts w:cstheme="minorHAnsi"/>
          <w:sz w:val="24"/>
          <w:szCs w:val="24"/>
        </w:rPr>
      </w:pPr>
      <w:r w:rsidRPr="0052755E">
        <w:rPr>
          <w:rFonts w:cstheme="minorHAnsi"/>
          <w:b/>
          <w:bCs/>
          <w:sz w:val="24"/>
          <w:szCs w:val="24"/>
        </w:rPr>
        <w:t xml:space="preserve">Nel 5000-4000 </w:t>
      </w:r>
      <w:proofErr w:type="spellStart"/>
      <w:r w:rsidRPr="0052755E">
        <w:rPr>
          <w:rFonts w:cstheme="minorHAnsi"/>
          <w:b/>
          <w:bCs/>
          <w:sz w:val="24"/>
          <w:szCs w:val="24"/>
        </w:rPr>
        <w:t>a.C</w:t>
      </w:r>
      <w:proofErr w:type="spellEnd"/>
      <w:r w:rsidRPr="00AB14A9">
        <w:rPr>
          <w:rFonts w:cstheme="minorHAnsi"/>
          <w:sz w:val="24"/>
          <w:szCs w:val="24"/>
        </w:rPr>
        <w:t xml:space="preserve"> il centro della civilizzazione si spost</w:t>
      </w:r>
      <w:r w:rsidR="000851A3">
        <w:rPr>
          <w:rFonts w:cstheme="minorHAnsi"/>
          <w:sz w:val="24"/>
          <w:szCs w:val="24"/>
        </w:rPr>
        <w:t>ò</w:t>
      </w:r>
      <w:r w:rsidRPr="00AB14A9">
        <w:rPr>
          <w:rFonts w:cstheme="minorHAnsi"/>
          <w:sz w:val="24"/>
          <w:szCs w:val="24"/>
        </w:rPr>
        <w:t xml:space="preserve"> a sud, ad </w:t>
      </w:r>
      <w:r w:rsidRPr="00AB14A9">
        <w:rPr>
          <w:rFonts w:cstheme="minorHAnsi"/>
          <w:b/>
          <w:bCs/>
          <w:sz w:val="24"/>
          <w:szCs w:val="24"/>
        </w:rPr>
        <w:t xml:space="preserve">Almeria </w:t>
      </w:r>
      <w:r w:rsidRPr="00AB14A9">
        <w:rPr>
          <w:rFonts w:cstheme="minorHAnsi"/>
          <w:sz w:val="24"/>
          <w:szCs w:val="24"/>
        </w:rPr>
        <w:t xml:space="preserve">ad opera degli </w:t>
      </w:r>
      <w:r w:rsidRPr="0052755E">
        <w:rPr>
          <w:rFonts w:cstheme="minorHAnsi"/>
          <w:b/>
          <w:bCs/>
          <w:sz w:val="24"/>
          <w:szCs w:val="24"/>
        </w:rPr>
        <w:t>IBERI,</w:t>
      </w:r>
      <w:r w:rsidRPr="00AB14A9">
        <w:rPr>
          <w:rFonts w:cstheme="minorHAnsi"/>
          <w:sz w:val="24"/>
          <w:szCs w:val="24"/>
        </w:rPr>
        <w:t xml:space="preserve"> una popolazione proveniente dal Nord- Africa </w:t>
      </w:r>
      <w:r w:rsidR="0052755E">
        <w:rPr>
          <w:rFonts w:cstheme="minorHAnsi"/>
          <w:sz w:val="24"/>
          <w:szCs w:val="24"/>
        </w:rPr>
        <w:t>che</w:t>
      </w:r>
      <w:r w:rsidRPr="00AB14A9">
        <w:rPr>
          <w:rFonts w:cstheme="minorHAnsi"/>
          <w:sz w:val="24"/>
          <w:szCs w:val="24"/>
        </w:rPr>
        <w:t xml:space="preserve"> introdu</w:t>
      </w:r>
      <w:r w:rsidR="000851A3">
        <w:rPr>
          <w:rFonts w:cstheme="minorHAnsi"/>
          <w:sz w:val="24"/>
          <w:szCs w:val="24"/>
        </w:rPr>
        <w:t>ssero</w:t>
      </w:r>
      <w:r w:rsidRPr="00AB14A9">
        <w:rPr>
          <w:rFonts w:cstheme="minorHAnsi"/>
          <w:sz w:val="24"/>
          <w:szCs w:val="24"/>
        </w:rPr>
        <w:t xml:space="preserve"> la pastorizia, l’agricoltura e sfrutta</w:t>
      </w:r>
      <w:r w:rsidR="000851A3">
        <w:rPr>
          <w:rFonts w:cstheme="minorHAnsi"/>
          <w:sz w:val="24"/>
          <w:szCs w:val="24"/>
        </w:rPr>
        <w:t>ro</w:t>
      </w:r>
      <w:r w:rsidRPr="00AB14A9">
        <w:rPr>
          <w:rFonts w:cstheme="minorHAnsi"/>
          <w:sz w:val="24"/>
          <w:szCs w:val="24"/>
        </w:rPr>
        <w:t xml:space="preserve">no l’abbondante riserva di </w:t>
      </w:r>
      <w:r w:rsidRPr="0052755E">
        <w:rPr>
          <w:rFonts w:cstheme="minorHAnsi"/>
          <w:b/>
          <w:bCs/>
          <w:sz w:val="24"/>
          <w:szCs w:val="24"/>
        </w:rPr>
        <w:t>rame</w:t>
      </w:r>
      <w:r w:rsidRPr="00AB14A9">
        <w:rPr>
          <w:rFonts w:cstheme="minorHAnsi"/>
          <w:sz w:val="24"/>
          <w:szCs w:val="24"/>
        </w:rPr>
        <w:t xml:space="preserve"> della regione. </w:t>
      </w:r>
    </w:p>
    <w:p w14:paraId="79DD844A" w14:textId="2FD59AE6" w:rsidR="00E54B91" w:rsidRPr="00AB14A9" w:rsidRDefault="00E54B91" w:rsidP="00E54B91">
      <w:pPr>
        <w:rPr>
          <w:rFonts w:cstheme="minorHAnsi"/>
          <w:sz w:val="24"/>
          <w:szCs w:val="24"/>
        </w:rPr>
      </w:pPr>
      <w:r w:rsidRPr="0052755E">
        <w:rPr>
          <w:rFonts w:cstheme="minorHAnsi"/>
          <w:b/>
          <w:bCs/>
          <w:sz w:val="24"/>
          <w:szCs w:val="24"/>
        </w:rPr>
        <w:t>1500 – ETA’ DEL BRONZO</w:t>
      </w:r>
      <w:r w:rsidRPr="00AB14A9">
        <w:rPr>
          <w:rFonts w:cstheme="minorHAnsi"/>
          <w:sz w:val="24"/>
          <w:szCs w:val="24"/>
        </w:rPr>
        <w:t xml:space="preserve"> - Gli Iberi colonizzano la parte centrale della </w:t>
      </w:r>
      <w:r w:rsidR="000851A3" w:rsidRPr="000851A3">
        <w:rPr>
          <w:rFonts w:cstheme="minorHAnsi"/>
          <w:b/>
          <w:bCs/>
          <w:sz w:val="24"/>
          <w:szCs w:val="24"/>
        </w:rPr>
        <w:t>M</w:t>
      </w:r>
      <w:r w:rsidRPr="000851A3">
        <w:rPr>
          <w:rFonts w:cstheme="minorHAnsi"/>
          <w:b/>
          <w:bCs/>
          <w:sz w:val="24"/>
          <w:szCs w:val="24"/>
        </w:rPr>
        <w:t>eseta cen</w:t>
      </w:r>
      <w:r w:rsidRPr="00AB14A9">
        <w:rPr>
          <w:rFonts w:cstheme="minorHAnsi"/>
          <w:sz w:val="24"/>
          <w:szCs w:val="24"/>
        </w:rPr>
        <w:t>trale</w:t>
      </w:r>
      <w:r w:rsidR="0052755E">
        <w:rPr>
          <w:rFonts w:cstheme="minorHAnsi"/>
          <w:sz w:val="24"/>
          <w:szCs w:val="24"/>
        </w:rPr>
        <w:t xml:space="preserve"> e</w:t>
      </w:r>
      <w:r w:rsidRPr="00AB14A9">
        <w:rPr>
          <w:rFonts w:cstheme="minorHAnsi"/>
          <w:sz w:val="24"/>
          <w:szCs w:val="24"/>
        </w:rPr>
        <w:t xml:space="preserve"> l’altopiano dell’attuale </w:t>
      </w:r>
      <w:r w:rsidRPr="000851A3">
        <w:rPr>
          <w:rFonts w:cstheme="minorHAnsi"/>
          <w:b/>
          <w:bCs/>
          <w:sz w:val="24"/>
          <w:szCs w:val="24"/>
        </w:rPr>
        <w:t>Castiglia</w:t>
      </w:r>
      <w:r w:rsidRPr="00AB14A9">
        <w:rPr>
          <w:rFonts w:cstheme="minorHAnsi"/>
          <w:sz w:val="24"/>
          <w:szCs w:val="24"/>
        </w:rPr>
        <w:t xml:space="preserve"> costruendo </w:t>
      </w:r>
      <w:r w:rsidRPr="002F6AAB">
        <w:rPr>
          <w:rFonts w:cstheme="minorHAnsi"/>
          <w:b/>
          <w:bCs/>
          <w:sz w:val="24"/>
          <w:szCs w:val="24"/>
        </w:rPr>
        <w:t>villaggi fortificati</w:t>
      </w:r>
      <w:r w:rsidRPr="00AB14A9">
        <w:rPr>
          <w:rFonts w:cstheme="minorHAnsi"/>
          <w:sz w:val="24"/>
          <w:szCs w:val="24"/>
        </w:rPr>
        <w:t xml:space="preserve">.  All’inizio del millennio furono raggiunti da numerose </w:t>
      </w:r>
      <w:r w:rsidRPr="0052755E">
        <w:rPr>
          <w:rFonts w:cstheme="minorHAnsi"/>
          <w:b/>
          <w:bCs/>
          <w:sz w:val="24"/>
          <w:szCs w:val="24"/>
        </w:rPr>
        <w:t>ondate di popolazioni celtiche</w:t>
      </w:r>
      <w:r w:rsidRPr="00AB14A9">
        <w:rPr>
          <w:rFonts w:cstheme="minorHAnsi"/>
          <w:sz w:val="24"/>
          <w:szCs w:val="24"/>
        </w:rPr>
        <w:t>.</w:t>
      </w:r>
      <w:r w:rsidR="00772D43" w:rsidRPr="00AB14A9">
        <w:rPr>
          <w:rFonts w:cstheme="minorHAnsi"/>
          <w:noProof/>
          <w:sz w:val="24"/>
          <w:szCs w:val="24"/>
        </w:rPr>
        <w:t xml:space="preserve">  </w:t>
      </w:r>
    </w:p>
    <w:p w14:paraId="0B70BF55" w14:textId="30A4353C" w:rsidR="00EE20CF" w:rsidRDefault="00E54B91" w:rsidP="00EE20CF">
      <w:pPr>
        <w:rPr>
          <w:rFonts w:cstheme="minorHAnsi"/>
          <w:sz w:val="24"/>
          <w:szCs w:val="24"/>
        </w:rPr>
      </w:pPr>
      <w:r w:rsidRPr="00AB14A9">
        <w:rPr>
          <w:rFonts w:cstheme="minorHAnsi"/>
          <w:sz w:val="24"/>
          <w:szCs w:val="24"/>
        </w:rPr>
        <w:t xml:space="preserve">La orografia contribuì in maniera determinante a definire per i diversi popoli le rispettive aree di insediamento. </w:t>
      </w:r>
      <w:r w:rsidRPr="0052755E">
        <w:rPr>
          <w:rFonts w:cstheme="minorHAnsi"/>
          <w:b/>
          <w:bCs/>
          <w:sz w:val="24"/>
          <w:szCs w:val="24"/>
        </w:rPr>
        <w:t xml:space="preserve">I Celti si stabilirono al centro della Spagna, i Guasconi nelle Province Basche, gli </w:t>
      </w:r>
      <w:proofErr w:type="spellStart"/>
      <w:r w:rsidRPr="0052755E">
        <w:rPr>
          <w:rFonts w:cstheme="minorHAnsi"/>
          <w:b/>
          <w:bCs/>
          <w:sz w:val="24"/>
          <w:szCs w:val="24"/>
        </w:rPr>
        <w:t>Astu</w:t>
      </w:r>
      <w:r w:rsidR="0052755E" w:rsidRPr="0052755E">
        <w:rPr>
          <w:rFonts w:cstheme="minorHAnsi"/>
          <w:b/>
          <w:bCs/>
          <w:sz w:val="24"/>
          <w:szCs w:val="24"/>
        </w:rPr>
        <w:t>r</w:t>
      </w:r>
      <w:r w:rsidRPr="0052755E">
        <w:rPr>
          <w:rFonts w:cstheme="minorHAnsi"/>
          <w:b/>
          <w:bCs/>
          <w:sz w:val="24"/>
          <w:szCs w:val="24"/>
        </w:rPr>
        <w:t>i</w:t>
      </w:r>
      <w:proofErr w:type="spellEnd"/>
      <w:r w:rsidRPr="0052755E">
        <w:rPr>
          <w:rFonts w:cstheme="minorHAnsi"/>
          <w:b/>
          <w:bCs/>
          <w:sz w:val="24"/>
          <w:szCs w:val="24"/>
        </w:rPr>
        <w:t xml:space="preserve"> (forse autoctoni</w:t>
      </w:r>
      <w:r w:rsidR="000851A3">
        <w:rPr>
          <w:rFonts w:cstheme="minorHAnsi"/>
          <w:b/>
          <w:bCs/>
          <w:sz w:val="24"/>
          <w:szCs w:val="24"/>
        </w:rPr>
        <w:t>)</w:t>
      </w:r>
      <w:r w:rsidRPr="0052755E">
        <w:rPr>
          <w:rFonts w:cstheme="minorHAnsi"/>
          <w:b/>
          <w:bCs/>
          <w:sz w:val="24"/>
          <w:szCs w:val="24"/>
        </w:rPr>
        <w:t>, nelle province Basche e lungo la costa atlantica</w:t>
      </w:r>
      <w:r w:rsidR="00F33566">
        <w:rPr>
          <w:rFonts w:cstheme="minorHAnsi"/>
          <w:sz w:val="24"/>
          <w:szCs w:val="24"/>
        </w:rPr>
        <w:t>.</w:t>
      </w:r>
    </w:p>
    <w:p w14:paraId="24E05C40" w14:textId="77777777" w:rsidR="00F33566" w:rsidRPr="00AB14A9" w:rsidRDefault="00F33566" w:rsidP="00EE20CF">
      <w:pPr>
        <w:rPr>
          <w:rFonts w:cstheme="minorHAnsi"/>
          <w:sz w:val="24"/>
          <w:szCs w:val="24"/>
        </w:rPr>
      </w:pPr>
    </w:p>
    <w:p w14:paraId="3006F578" w14:textId="71CCE1DE" w:rsidR="00AB14A9" w:rsidRPr="00F33566" w:rsidRDefault="00F33566" w:rsidP="00AB14A9">
      <w:pPr>
        <w:jc w:val="center"/>
        <w:rPr>
          <w:rFonts w:cstheme="minorHAnsi"/>
          <w:b/>
          <w:bCs/>
          <w:sz w:val="28"/>
          <w:szCs w:val="28"/>
        </w:rPr>
      </w:pPr>
      <w:r w:rsidRPr="00F33566">
        <w:rPr>
          <w:rFonts w:cstheme="minorHAnsi"/>
          <w:b/>
          <w:bCs/>
          <w:color w:val="202122"/>
          <w:sz w:val="28"/>
          <w:szCs w:val="28"/>
          <w:shd w:val="clear" w:color="auto" w:fill="FFFFFF"/>
        </w:rPr>
        <w:t>COLONIZZAZIONI</w:t>
      </w:r>
    </w:p>
    <w:p w14:paraId="35745606" w14:textId="4ECBEA82" w:rsidR="00361F92" w:rsidRPr="00AB14A9" w:rsidRDefault="00361F92" w:rsidP="00361F92">
      <w:pPr>
        <w:rPr>
          <w:rFonts w:cstheme="minorHAnsi"/>
          <w:sz w:val="24"/>
          <w:szCs w:val="24"/>
        </w:rPr>
      </w:pPr>
      <w:r w:rsidRPr="00AB14A9">
        <w:rPr>
          <w:rFonts w:cstheme="minorHAnsi"/>
          <w:sz w:val="24"/>
          <w:szCs w:val="24"/>
        </w:rPr>
        <w:t xml:space="preserve">La costa spagnola attirò ben presto altre civiltà mediterranee. </w:t>
      </w:r>
    </w:p>
    <w:p w14:paraId="7FF04E25" w14:textId="26CB934B" w:rsidR="00AB14A9" w:rsidRPr="00F33566" w:rsidRDefault="00AB14A9" w:rsidP="00361F92">
      <w:pPr>
        <w:rPr>
          <w:rFonts w:cstheme="minorHAnsi"/>
          <w:b/>
          <w:bCs/>
          <w:sz w:val="24"/>
          <w:szCs w:val="24"/>
          <w:u w:val="single"/>
        </w:rPr>
      </w:pPr>
      <w:r w:rsidRPr="00F33566">
        <w:rPr>
          <w:rFonts w:cstheme="minorHAnsi"/>
          <w:b/>
          <w:bCs/>
          <w:sz w:val="24"/>
          <w:szCs w:val="24"/>
          <w:u w:val="single"/>
        </w:rPr>
        <w:t>FENICI E GRECI</w:t>
      </w:r>
    </w:p>
    <w:p w14:paraId="67F2071E" w14:textId="23EDDAD7" w:rsidR="00361F92" w:rsidRPr="00AB14A9" w:rsidRDefault="00361F92" w:rsidP="00361F92">
      <w:pPr>
        <w:rPr>
          <w:rFonts w:cstheme="minorHAnsi"/>
          <w:sz w:val="24"/>
          <w:szCs w:val="24"/>
        </w:rPr>
      </w:pPr>
      <w:r w:rsidRPr="00AB14A9">
        <w:rPr>
          <w:rFonts w:cstheme="minorHAnsi"/>
          <w:sz w:val="24"/>
          <w:szCs w:val="24"/>
        </w:rPr>
        <w:t xml:space="preserve">Nel </w:t>
      </w:r>
      <w:r w:rsidRPr="0052755E">
        <w:rPr>
          <w:rFonts w:cstheme="minorHAnsi"/>
          <w:b/>
          <w:bCs/>
          <w:sz w:val="24"/>
          <w:szCs w:val="24"/>
        </w:rPr>
        <w:t>1100 a. C</w:t>
      </w:r>
      <w:r w:rsidR="000851A3">
        <w:rPr>
          <w:rFonts w:cstheme="minorHAnsi"/>
          <w:b/>
          <w:bCs/>
          <w:sz w:val="24"/>
          <w:szCs w:val="24"/>
        </w:rPr>
        <w:t>.</w:t>
      </w:r>
      <w:r w:rsidRPr="00AB14A9">
        <w:rPr>
          <w:rFonts w:cstheme="minorHAnsi"/>
          <w:sz w:val="24"/>
          <w:szCs w:val="24"/>
        </w:rPr>
        <w:t xml:space="preserve"> i Fenici fondarono </w:t>
      </w:r>
      <w:proofErr w:type="spellStart"/>
      <w:r w:rsidRPr="0052755E">
        <w:rPr>
          <w:rFonts w:cstheme="minorHAnsi"/>
          <w:b/>
          <w:bCs/>
          <w:sz w:val="24"/>
          <w:szCs w:val="24"/>
        </w:rPr>
        <w:t>Gadi</w:t>
      </w:r>
      <w:r w:rsidRPr="00AB14A9">
        <w:rPr>
          <w:rFonts w:cstheme="minorHAnsi"/>
          <w:sz w:val="24"/>
          <w:szCs w:val="24"/>
        </w:rPr>
        <w:t>r</w:t>
      </w:r>
      <w:proofErr w:type="spellEnd"/>
      <w:r w:rsidRPr="00AB14A9">
        <w:rPr>
          <w:rFonts w:cstheme="minorHAnsi"/>
          <w:sz w:val="24"/>
          <w:szCs w:val="24"/>
        </w:rPr>
        <w:t xml:space="preserve"> </w:t>
      </w:r>
      <w:proofErr w:type="gramStart"/>
      <w:r w:rsidRPr="00AB14A9">
        <w:rPr>
          <w:rFonts w:cstheme="minorHAnsi"/>
          <w:sz w:val="24"/>
          <w:szCs w:val="24"/>
        </w:rPr>
        <w:t>( Cadice</w:t>
      </w:r>
      <w:proofErr w:type="gramEnd"/>
      <w:r w:rsidRPr="00AB14A9">
        <w:rPr>
          <w:rFonts w:cstheme="minorHAnsi"/>
          <w:sz w:val="24"/>
          <w:szCs w:val="24"/>
        </w:rPr>
        <w:t>)  e attivarono un intenso commercio di metalli estratti dalle valli del Guadalquivir</w:t>
      </w:r>
      <w:r w:rsidRPr="00AB14A9">
        <w:rPr>
          <w:rStyle w:val="Rimandonotadichiusura"/>
          <w:rFonts w:cstheme="minorHAnsi"/>
          <w:sz w:val="24"/>
          <w:szCs w:val="24"/>
        </w:rPr>
        <w:endnoteReference w:id="1"/>
      </w:r>
      <w:r w:rsidRPr="00AB14A9">
        <w:rPr>
          <w:rFonts w:cstheme="minorHAnsi"/>
          <w:sz w:val="24"/>
          <w:szCs w:val="24"/>
        </w:rPr>
        <w:t xml:space="preserve">  . </w:t>
      </w:r>
      <w:r w:rsidR="00AB14A9" w:rsidRPr="00AB14A9">
        <w:rPr>
          <w:rFonts w:cstheme="minorHAnsi"/>
          <w:sz w:val="24"/>
          <w:szCs w:val="24"/>
        </w:rPr>
        <w:t xml:space="preserve"> </w:t>
      </w:r>
      <w:r w:rsidRPr="00AB14A9">
        <w:rPr>
          <w:rFonts w:cstheme="minorHAnsi"/>
          <w:sz w:val="24"/>
          <w:szCs w:val="24"/>
        </w:rPr>
        <w:t xml:space="preserve">Seguirono i Greci che si insediarono nella Costa Brava e la cui presenza trova particolare testimonianza a </w:t>
      </w:r>
      <w:proofErr w:type="spellStart"/>
      <w:r w:rsidRPr="00AB14A9">
        <w:rPr>
          <w:rFonts w:cstheme="minorHAnsi"/>
          <w:b/>
          <w:sz w:val="24"/>
          <w:szCs w:val="24"/>
        </w:rPr>
        <w:t>Empuries</w:t>
      </w:r>
      <w:proofErr w:type="spellEnd"/>
      <w:r w:rsidRPr="00AB14A9">
        <w:rPr>
          <w:rFonts w:cstheme="minorHAnsi"/>
          <w:b/>
          <w:sz w:val="24"/>
          <w:szCs w:val="24"/>
        </w:rPr>
        <w:t>,</w:t>
      </w:r>
      <w:r w:rsidRPr="00AB14A9">
        <w:rPr>
          <w:rFonts w:cstheme="minorHAnsi"/>
          <w:sz w:val="24"/>
          <w:szCs w:val="24"/>
        </w:rPr>
        <w:t xml:space="preserve"> vicino a Barcellona.</w:t>
      </w:r>
    </w:p>
    <w:p w14:paraId="4B08024F" w14:textId="77777777" w:rsidR="00361F92" w:rsidRPr="00F33566" w:rsidRDefault="00361F92" w:rsidP="00361F92">
      <w:pPr>
        <w:rPr>
          <w:rFonts w:cstheme="minorHAnsi"/>
          <w:b/>
          <w:bCs/>
          <w:sz w:val="24"/>
          <w:szCs w:val="24"/>
          <w:u w:val="single"/>
        </w:rPr>
      </w:pPr>
      <w:r w:rsidRPr="00F33566">
        <w:rPr>
          <w:rFonts w:cstheme="minorHAnsi"/>
          <w:b/>
          <w:bCs/>
          <w:sz w:val="24"/>
          <w:szCs w:val="24"/>
          <w:u w:val="single"/>
        </w:rPr>
        <w:t xml:space="preserve">CARTAGINESI </w:t>
      </w:r>
      <w:proofErr w:type="gramStart"/>
      <w:r w:rsidRPr="00F33566">
        <w:rPr>
          <w:rFonts w:cstheme="minorHAnsi"/>
          <w:b/>
          <w:bCs/>
          <w:sz w:val="24"/>
          <w:szCs w:val="24"/>
          <w:u w:val="single"/>
        </w:rPr>
        <w:t>( 237</w:t>
      </w:r>
      <w:proofErr w:type="gramEnd"/>
      <w:r w:rsidRPr="00F33566">
        <w:rPr>
          <w:rFonts w:cstheme="minorHAnsi"/>
          <w:b/>
          <w:bCs/>
          <w:sz w:val="24"/>
          <w:szCs w:val="24"/>
          <w:u w:val="single"/>
        </w:rPr>
        <w:t xml:space="preserve"> – 218) </w:t>
      </w:r>
    </w:p>
    <w:p w14:paraId="495938CE" w14:textId="6574C5D1" w:rsidR="00361F92" w:rsidRPr="00AB14A9" w:rsidRDefault="00361F92" w:rsidP="00361F92">
      <w:pPr>
        <w:rPr>
          <w:rFonts w:cstheme="minorHAnsi"/>
          <w:sz w:val="24"/>
          <w:szCs w:val="24"/>
        </w:rPr>
      </w:pPr>
      <w:r w:rsidRPr="00AB14A9">
        <w:rPr>
          <w:rFonts w:cstheme="minorHAnsi"/>
          <w:sz w:val="24"/>
          <w:szCs w:val="24"/>
        </w:rPr>
        <w:t xml:space="preserve"> Nel III </w:t>
      </w:r>
      <w:proofErr w:type="spellStart"/>
      <w:r w:rsidRPr="00AB14A9">
        <w:rPr>
          <w:rFonts w:cstheme="minorHAnsi"/>
          <w:sz w:val="24"/>
          <w:szCs w:val="24"/>
        </w:rPr>
        <w:t>a.C</w:t>
      </w:r>
      <w:proofErr w:type="spellEnd"/>
      <w:r w:rsidRPr="00AB14A9">
        <w:rPr>
          <w:rFonts w:cstheme="minorHAnsi"/>
          <w:sz w:val="24"/>
          <w:szCs w:val="24"/>
        </w:rPr>
        <w:t xml:space="preserve"> arrivarono i </w:t>
      </w:r>
      <w:r w:rsidRPr="000851A3">
        <w:rPr>
          <w:rFonts w:cstheme="minorHAnsi"/>
          <w:b/>
          <w:bCs/>
          <w:sz w:val="24"/>
          <w:szCs w:val="24"/>
        </w:rPr>
        <w:t>Cartagines</w:t>
      </w:r>
      <w:r w:rsidRPr="00AB14A9">
        <w:rPr>
          <w:rFonts w:cstheme="minorHAnsi"/>
          <w:sz w:val="24"/>
          <w:szCs w:val="24"/>
        </w:rPr>
        <w:t>i che sconfitti nella prima guerra Punica dai Romani e costretti ad abbandonare Sicilia, Sardegna e Corsica, individuarono nella Spagna una nuova base del loro impero occupando una buona parte dell’</w:t>
      </w:r>
      <w:r w:rsidRPr="00AB14A9">
        <w:rPr>
          <w:rFonts w:cstheme="minorHAnsi"/>
          <w:b/>
          <w:bCs/>
          <w:sz w:val="24"/>
          <w:szCs w:val="24"/>
        </w:rPr>
        <w:t>Andalusia</w:t>
      </w:r>
      <w:r w:rsidRPr="00AB14A9">
        <w:rPr>
          <w:rFonts w:cstheme="minorHAnsi"/>
          <w:sz w:val="24"/>
          <w:szCs w:val="24"/>
        </w:rPr>
        <w:t xml:space="preserve"> e stabilendo la propria capitale a </w:t>
      </w:r>
      <w:r w:rsidRPr="00AB14A9">
        <w:rPr>
          <w:rFonts w:cstheme="minorHAnsi"/>
          <w:b/>
          <w:bCs/>
          <w:sz w:val="24"/>
          <w:szCs w:val="24"/>
        </w:rPr>
        <w:t>Cartagena</w:t>
      </w:r>
      <w:r w:rsidRPr="00AB14A9">
        <w:rPr>
          <w:rFonts w:cstheme="minorHAnsi"/>
          <w:sz w:val="24"/>
          <w:szCs w:val="24"/>
        </w:rPr>
        <w:t>. La sconfitta subita nella seconda guerra punica</w:t>
      </w:r>
      <w:r w:rsidR="000851A3">
        <w:rPr>
          <w:rFonts w:cstheme="minorHAnsi"/>
          <w:sz w:val="24"/>
          <w:szCs w:val="24"/>
        </w:rPr>
        <w:t>,</w:t>
      </w:r>
      <w:r w:rsidRPr="00AB14A9">
        <w:rPr>
          <w:rFonts w:cstheme="minorHAnsi"/>
          <w:sz w:val="24"/>
          <w:szCs w:val="24"/>
        </w:rPr>
        <w:t xml:space="preserve"> lasciò </w:t>
      </w:r>
      <w:r w:rsidR="000851A3">
        <w:rPr>
          <w:rFonts w:cstheme="minorHAnsi"/>
          <w:sz w:val="24"/>
          <w:szCs w:val="24"/>
        </w:rPr>
        <w:t>ben presto</w:t>
      </w:r>
      <w:r w:rsidRPr="00AB14A9">
        <w:rPr>
          <w:rFonts w:cstheme="minorHAnsi"/>
          <w:sz w:val="24"/>
          <w:szCs w:val="24"/>
        </w:rPr>
        <w:t xml:space="preserve"> solo Cadice in loro mano.</w:t>
      </w:r>
    </w:p>
    <w:p w14:paraId="7EE514B8" w14:textId="77777777" w:rsidR="00361F92" w:rsidRPr="00F33566" w:rsidRDefault="00361F92" w:rsidP="00361F92">
      <w:pPr>
        <w:rPr>
          <w:rFonts w:cstheme="minorHAnsi"/>
          <w:b/>
          <w:bCs/>
          <w:sz w:val="24"/>
          <w:szCs w:val="24"/>
          <w:u w:val="single"/>
        </w:rPr>
      </w:pPr>
      <w:r w:rsidRPr="00F33566">
        <w:rPr>
          <w:rFonts w:cstheme="minorHAnsi"/>
          <w:b/>
          <w:bCs/>
          <w:sz w:val="24"/>
          <w:szCs w:val="24"/>
          <w:u w:val="single"/>
        </w:rPr>
        <w:t xml:space="preserve">LA CONQUISTA ROMANA </w:t>
      </w:r>
    </w:p>
    <w:p w14:paraId="29EBB3CE" w14:textId="54A09BCE" w:rsidR="00361F92" w:rsidRPr="00AB14A9" w:rsidRDefault="00361F92" w:rsidP="00361F92">
      <w:pPr>
        <w:rPr>
          <w:rFonts w:cstheme="minorHAnsi"/>
          <w:sz w:val="24"/>
          <w:szCs w:val="24"/>
        </w:rPr>
      </w:pPr>
      <w:r w:rsidRPr="00AB14A9">
        <w:rPr>
          <w:rFonts w:cstheme="minorHAnsi"/>
          <w:sz w:val="24"/>
          <w:szCs w:val="24"/>
        </w:rPr>
        <w:t>La conquista romana iniziò nel 2</w:t>
      </w:r>
      <w:r w:rsidR="006133EC" w:rsidRPr="00AB14A9">
        <w:rPr>
          <w:rFonts w:cstheme="minorHAnsi"/>
          <w:sz w:val="24"/>
          <w:szCs w:val="24"/>
        </w:rPr>
        <w:t xml:space="preserve">06 a. C., </w:t>
      </w:r>
      <w:r w:rsidRPr="00AB14A9">
        <w:rPr>
          <w:rFonts w:cstheme="minorHAnsi"/>
          <w:sz w:val="24"/>
          <w:szCs w:val="24"/>
        </w:rPr>
        <w:t xml:space="preserve">fu molto più intensiva e incontrò una forte resistenza da parte delle </w:t>
      </w:r>
      <w:r w:rsidRPr="0052755E">
        <w:rPr>
          <w:rFonts w:cstheme="minorHAnsi"/>
          <w:b/>
          <w:bCs/>
          <w:sz w:val="24"/>
          <w:szCs w:val="24"/>
        </w:rPr>
        <w:t xml:space="preserve">tribù di </w:t>
      </w:r>
      <w:r w:rsidR="0052755E">
        <w:rPr>
          <w:rFonts w:cstheme="minorHAnsi"/>
          <w:b/>
          <w:bCs/>
          <w:sz w:val="24"/>
          <w:szCs w:val="24"/>
        </w:rPr>
        <w:t>C</w:t>
      </w:r>
      <w:r w:rsidRPr="0052755E">
        <w:rPr>
          <w:rFonts w:cstheme="minorHAnsi"/>
          <w:b/>
          <w:bCs/>
          <w:sz w:val="24"/>
          <w:szCs w:val="24"/>
        </w:rPr>
        <w:t>eltiberi stanziate al nord e al centro</w:t>
      </w:r>
      <w:r w:rsidRPr="00AB14A9">
        <w:rPr>
          <w:rFonts w:cstheme="minorHAnsi"/>
          <w:sz w:val="24"/>
          <w:szCs w:val="24"/>
        </w:rPr>
        <w:t xml:space="preserve">. Ci vollero quasi due secoli per completare la conquista e i </w:t>
      </w:r>
      <w:r w:rsidR="0052755E" w:rsidRPr="0052755E">
        <w:rPr>
          <w:rFonts w:cstheme="minorHAnsi"/>
          <w:b/>
          <w:bCs/>
          <w:sz w:val="24"/>
          <w:szCs w:val="24"/>
        </w:rPr>
        <w:t>B</w:t>
      </w:r>
      <w:r w:rsidRPr="0052755E">
        <w:rPr>
          <w:rFonts w:cstheme="minorHAnsi"/>
          <w:b/>
          <w:bCs/>
          <w:sz w:val="24"/>
          <w:szCs w:val="24"/>
        </w:rPr>
        <w:t>aschi</w:t>
      </w:r>
      <w:r w:rsidRPr="00AB14A9">
        <w:rPr>
          <w:rFonts w:cstheme="minorHAnsi"/>
          <w:sz w:val="24"/>
          <w:szCs w:val="24"/>
        </w:rPr>
        <w:t xml:space="preserve"> non furono mai completamente romanizzati. </w:t>
      </w:r>
    </w:p>
    <w:p w14:paraId="525DA1ED" w14:textId="47E4A4EC" w:rsidR="00361F92" w:rsidRPr="00AB14A9" w:rsidRDefault="00361F92" w:rsidP="00361F92">
      <w:pPr>
        <w:rPr>
          <w:rFonts w:cstheme="minorHAnsi"/>
          <w:sz w:val="24"/>
          <w:szCs w:val="24"/>
        </w:rPr>
      </w:pPr>
      <w:r w:rsidRPr="00AB14A9">
        <w:rPr>
          <w:rFonts w:cstheme="minorHAnsi"/>
          <w:sz w:val="24"/>
          <w:szCs w:val="24"/>
        </w:rPr>
        <w:t xml:space="preserve">La Spagna diventò comunque la regione più importante dell’Impero, subito dopo l’Italia. Spagnoli furono ben </w:t>
      </w:r>
      <w:r w:rsidR="004A77E0">
        <w:rPr>
          <w:rFonts w:cstheme="minorHAnsi"/>
          <w:sz w:val="24"/>
          <w:szCs w:val="24"/>
        </w:rPr>
        <w:t>3</w:t>
      </w:r>
      <w:r w:rsidRPr="00AB14A9">
        <w:rPr>
          <w:rFonts w:cstheme="minorHAnsi"/>
          <w:sz w:val="24"/>
          <w:szCs w:val="24"/>
        </w:rPr>
        <w:t xml:space="preserve"> imperatori e spagnoli </w:t>
      </w:r>
      <w:r w:rsidR="008446FD" w:rsidRPr="00AB14A9">
        <w:rPr>
          <w:rFonts w:cstheme="minorHAnsi"/>
          <w:sz w:val="24"/>
          <w:szCs w:val="24"/>
        </w:rPr>
        <w:t>f</w:t>
      </w:r>
      <w:r w:rsidRPr="00AB14A9">
        <w:rPr>
          <w:rFonts w:cstheme="minorHAnsi"/>
          <w:sz w:val="24"/>
          <w:szCs w:val="24"/>
        </w:rPr>
        <w:t>urono scrittori del calibro di Seneca, Lucano, Marziale e Quintiliano.</w:t>
      </w:r>
    </w:p>
    <w:p w14:paraId="6D19F4DC" w14:textId="4036D891" w:rsidR="00361F92" w:rsidRPr="00AB14A9" w:rsidRDefault="00361F92" w:rsidP="00361F92">
      <w:pPr>
        <w:rPr>
          <w:rFonts w:cstheme="minorHAnsi"/>
          <w:sz w:val="24"/>
          <w:szCs w:val="24"/>
        </w:rPr>
      </w:pPr>
      <w:r w:rsidRPr="00AB14A9">
        <w:rPr>
          <w:rFonts w:cstheme="minorHAnsi"/>
          <w:sz w:val="24"/>
          <w:szCs w:val="24"/>
        </w:rPr>
        <w:t xml:space="preserve"> </w:t>
      </w:r>
      <w:r w:rsidRPr="0052755E">
        <w:rPr>
          <w:rFonts w:cstheme="minorHAnsi"/>
          <w:b/>
          <w:bCs/>
          <w:sz w:val="24"/>
          <w:szCs w:val="24"/>
        </w:rPr>
        <w:t>L’influenza romana</w:t>
      </w:r>
      <w:r w:rsidRPr="00AB14A9">
        <w:rPr>
          <w:rFonts w:cstheme="minorHAnsi"/>
          <w:sz w:val="24"/>
          <w:szCs w:val="24"/>
        </w:rPr>
        <w:t xml:space="preserve">, in buona parte condizionata dalla geografia, fu più forte in </w:t>
      </w:r>
      <w:r w:rsidRPr="0052755E">
        <w:rPr>
          <w:rFonts w:cstheme="minorHAnsi"/>
          <w:b/>
          <w:bCs/>
          <w:sz w:val="24"/>
          <w:szCs w:val="24"/>
        </w:rPr>
        <w:t>Andalusia,</w:t>
      </w:r>
      <w:r w:rsidRPr="00AB14A9">
        <w:rPr>
          <w:rFonts w:cstheme="minorHAnsi"/>
          <w:sz w:val="24"/>
          <w:szCs w:val="24"/>
        </w:rPr>
        <w:t xml:space="preserve"> nel </w:t>
      </w:r>
      <w:r w:rsidRPr="0052755E">
        <w:rPr>
          <w:rFonts w:cstheme="minorHAnsi"/>
          <w:b/>
          <w:bCs/>
          <w:sz w:val="24"/>
          <w:szCs w:val="24"/>
        </w:rPr>
        <w:t>Portogallo del sud e sulla costa catalana intorno a Tarragona</w:t>
      </w:r>
      <w:r w:rsidRPr="00AB14A9">
        <w:rPr>
          <w:rFonts w:cstheme="minorHAnsi"/>
          <w:sz w:val="24"/>
          <w:szCs w:val="24"/>
        </w:rPr>
        <w:t>.  Nei primi 2 secoli d.C</w:t>
      </w:r>
      <w:r w:rsidR="000851A3">
        <w:rPr>
          <w:rFonts w:cstheme="minorHAnsi"/>
          <w:sz w:val="24"/>
          <w:szCs w:val="24"/>
        </w:rPr>
        <w:t>.</w:t>
      </w:r>
      <w:r w:rsidRPr="00AB14A9">
        <w:rPr>
          <w:rFonts w:cstheme="minorHAnsi"/>
          <w:sz w:val="24"/>
          <w:szCs w:val="24"/>
        </w:rPr>
        <w:t xml:space="preserve"> i giacimenti minerari spagnoli e i ce</w:t>
      </w:r>
      <w:r w:rsidR="0052755E">
        <w:rPr>
          <w:rFonts w:cstheme="minorHAnsi"/>
          <w:sz w:val="24"/>
          <w:szCs w:val="24"/>
        </w:rPr>
        <w:t>re</w:t>
      </w:r>
      <w:r w:rsidRPr="00AB14A9">
        <w:rPr>
          <w:rFonts w:cstheme="minorHAnsi"/>
          <w:sz w:val="24"/>
          <w:szCs w:val="24"/>
        </w:rPr>
        <w:t xml:space="preserve">ali dell’Andalusia furono fonte di straordinario benessere e   la Spagna visse una vera e propria “età dell’oro”. </w:t>
      </w:r>
      <w:r w:rsidR="0052755E">
        <w:rPr>
          <w:rFonts w:cstheme="minorHAnsi"/>
          <w:sz w:val="24"/>
          <w:szCs w:val="24"/>
        </w:rPr>
        <w:t xml:space="preserve">Fu infatti </w:t>
      </w:r>
      <w:r w:rsidRPr="00AB14A9">
        <w:rPr>
          <w:rFonts w:cstheme="minorHAnsi"/>
          <w:sz w:val="24"/>
          <w:szCs w:val="24"/>
        </w:rPr>
        <w:t>dotata   di infrastrutture imponenti, strade, ponti, acquedotti e di edifici civili che attestano ancora oggi l’importanza acquisita dal Paese. Di particolare rilevanza sono quelli ancor oggi ammirabili a Segovia</w:t>
      </w:r>
      <w:r w:rsidR="000851A3">
        <w:rPr>
          <w:rFonts w:cstheme="minorHAnsi"/>
          <w:sz w:val="24"/>
          <w:szCs w:val="24"/>
        </w:rPr>
        <w:t>,</w:t>
      </w:r>
      <w:r w:rsidRPr="00AB14A9">
        <w:rPr>
          <w:rFonts w:cstheme="minorHAnsi"/>
          <w:sz w:val="24"/>
          <w:szCs w:val="24"/>
        </w:rPr>
        <w:t xml:space="preserve"> Tarragona, Cordoba e Merida.</w:t>
      </w:r>
    </w:p>
    <w:p w14:paraId="29FFC17C" w14:textId="3432FBF7" w:rsidR="00361F92" w:rsidRPr="00F33566" w:rsidRDefault="008E23FA" w:rsidP="00F33566">
      <w:pPr>
        <w:jc w:val="center"/>
        <w:rPr>
          <w:rFonts w:cstheme="minorHAnsi"/>
          <w:b/>
          <w:bCs/>
          <w:sz w:val="24"/>
          <w:szCs w:val="24"/>
        </w:rPr>
      </w:pPr>
      <w:r w:rsidRPr="00F33566">
        <w:rPr>
          <w:rFonts w:cstheme="minorHAnsi"/>
          <w:b/>
          <w:bCs/>
          <w:sz w:val="24"/>
          <w:szCs w:val="24"/>
        </w:rPr>
        <w:t>LA CADUTA DELL’ IMPERO E I VISIGOTI</w:t>
      </w:r>
    </w:p>
    <w:p w14:paraId="53AE6872" w14:textId="4ABD2E13" w:rsidR="00361F92" w:rsidRPr="00AB14A9" w:rsidRDefault="00361F92" w:rsidP="00361F92">
      <w:pPr>
        <w:rPr>
          <w:rFonts w:cstheme="minorHAnsi"/>
          <w:sz w:val="24"/>
          <w:szCs w:val="24"/>
        </w:rPr>
      </w:pPr>
      <w:r w:rsidRPr="00AB14A9">
        <w:rPr>
          <w:rFonts w:cstheme="minorHAnsi"/>
          <w:sz w:val="24"/>
          <w:szCs w:val="24"/>
        </w:rPr>
        <w:t xml:space="preserve">A partire dal III sec. d. C., con l’inizio della crisi che renderà progressivamente sempre più vulnerabile l’impero, la Spagna verrà percorsa da </w:t>
      </w:r>
      <w:r w:rsidRPr="0052755E">
        <w:rPr>
          <w:rFonts w:cstheme="minorHAnsi"/>
          <w:b/>
          <w:bCs/>
          <w:sz w:val="24"/>
          <w:szCs w:val="24"/>
        </w:rPr>
        <w:t>incursioni di Franchi e Svevi</w:t>
      </w:r>
      <w:r w:rsidRPr="00AB14A9">
        <w:rPr>
          <w:rFonts w:cstheme="minorHAnsi"/>
          <w:sz w:val="24"/>
          <w:szCs w:val="24"/>
        </w:rPr>
        <w:t xml:space="preserve">. Fu poi la volta di </w:t>
      </w:r>
      <w:r w:rsidRPr="0052755E">
        <w:rPr>
          <w:rFonts w:cstheme="minorHAnsi"/>
          <w:b/>
          <w:bCs/>
          <w:sz w:val="24"/>
          <w:szCs w:val="24"/>
        </w:rPr>
        <w:t>Alani e Vandali</w:t>
      </w:r>
      <w:r w:rsidRPr="00AB14A9">
        <w:rPr>
          <w:rFonts w:cstheme="minorHAnsi"/>
          <w:sz w:val="24"/>
          <w:szCs w:val="24"/>
        </w:rPr>
        <w:t xml:space="preserve"> e dei </w:t>
      </w:r>
      <w:r w:rsidRPr="0052755E">
        <w:rPr>
          <w:rFonts w:cstheme="minorHAnsi"/>
          <w:b/>
          <w:bCs/>
          <w:sz w:val="24"/>
          <w:szCs w:val="24"/>
        </w:rPr>
        <w:t>Visigot</w:t>
      </w:r>
      <w:r w:rsidRPr="00AB14A9">
        <w:rPr>
          <w:rFonts w:cstheme="minorHAnsi"/>
          <w:sz w:val="24"/>
          <w:szCs w:val="24"/>
        </w:rPr>
        <w:t>i, alleati di Roma ed in gran parte romanizzati.</w:t>
      </w:r>
    </w:p>
    <w:p w14:paraId="64E9B24E" w14:textId="2ED04F03" w:rsidR="00361F92" w:rsidRDefault="00361F92" w:rsidP="00361F92">
      <w:pPr>
        <w:rPr>
          <w:rFonts w:cstheme="minorHAnsi"/>
          <w:sz w:val="24"/>
          <w:szCs w:val="24"/>
        </w:rPr>
      </w:pPr>
      <w:r w:rsidRPr="00AB14A9">
        <w:rPr>
          <w:rFonts w:cstheme="minorHAnsi"/>
          <w:sz w:val="24"/>
          <w:szCs w:val="24"/>
        </w:rPr>
        <w:t xml:space="preserve"> I Visigoti produssero una pace fittizia, basata esclusivamente sul dominio militare esercitato esclusivamente sulla capitale </w:t>
      </w:r>
      <w:r w:rsidRPr="00AB14A9">
        <w:rPr>
          <w:rFonts w:cstheme="minorHAnsi"/>
          <w:b/>
          <w:bCs/>
          <w:sz w:val="24"/>
          <w:szCs w:val="24"/>
        </w:rPr>
        <w:t>Toledo,</w:t>
      </w:r>
      <w:r w:rsidRPr="00AB14A9">
        <w:rPr>
          <w:rFonts w:cstheme="minorHAnsi"/>
          <w:sz w:val="24"/>
          <w:szCs w:val="24"/>
        </w:rPr>
        <w:t xml:space="preserve"> mentre il controllo del territorio fu solamente nominale. La situazione fu esacerbata inoltre sia dalla condizione di servitù in cui fu tenuta la popolazione, sia dall’instabilità politica determinata dal sistema della monarchia elettiva, sia</w:t>
      </w:r>
      <w:r w:rsidR="000851A3">
        <w:rPr>
          <w:rFonts w:cstheme="minorHAnsi"/>
          <w:sz w:val="24"/>
          <w:szCs w:val="24"/>
        </w:rPr>
        <w:t xml:space="preserve"> ancora</w:t>
      </w:r>
      <w:r w:rsidRPr="00AB14A9">
        <w:rPr>
          <w:rFonts w:cstheme="minorHAnsi"/>
          <w:sz w:val="24"/>
          <w:szCs w:val="24"/>
        </w:rPr>
        <w:t xml:space="preserve"> dall’ adesione dei Visigoto all’arianesimo. La situazione non migliorò nel 589 quando il re </w:t>
      </w:r>
      <w:proofErr w:type="spellStart"/>
      <w:r w:rsidRPr="00976860">
        <w:rPr>
          <w:rFonts w:cstheme="minorHAnsi"/>
          <w:b/>
          <w:bCs/>
          <w:sz w:val="24"/>
          <w:szCs w:val="24"/>
        </w:rPr>
        <w:t>Recaedo</w:t>
      </w:r>
      <w:proofErr w:type="spellEnd"/>
      <w:r w:rsidRPr="00976860">
        <w:rPr>
          <w:rFonts w:cstheme="minorHAnsi"/>
          <w:b/>
          <w:bCs/>
          <w:sz w:val="24"/>
          <w:szCs w:val="24"/>
        </w:rPr>
        <w:t xml:space="preserve"> </w:t>
      </w:r>
      <w:r w:rsidRPr="00AB14A9">
        <w:rPr>
          <w:rFonts w:cstheme="minorHAnsi"/>
          <w:sz w:val="24"/>
          <w:szCs w:val="24"/>
        </w:rPr>
        <w:t xml:space="preserve">si convertì al cattolicesimo con il risultato di moltiplicare i conflitti religiosi causati dalle conversioni forzate soprattutto all’interno delle </w:t>
      </w:r>
      <w:proofErr w:type="spellStart"/>
      <w:r w:rsidRPr="00AB14A9">
        <w:rPr>
          <w:rFonts w:cstheme="minorHAnsi"/>
          <w:sz w:val="24"/>
          <w:szCs w:val="24"/>
        </w:rPr>
        <w:t>enclav</w:t>
      </w:r>
      <w:r w:rsidR="000851A3">
        <w:rPr>
          <w:rFonts w:cstheme="minorHAnsi"/>
          <w:sz w:val="24"/>
          <w:szCs w:val="24"/>
        </w:rPr>
        <w:t>es</w:t>
      </w:r>
      <w:proofErr w:type="spellEnd"/>
      <w:r w:rsidRPr="00AB14A9">
        <w:rPr>
          <w:rFonts w:cstheme="minorHAnsi"/>
          <w:sz w:val="24"/>
          <w:szCs w:val="24"/>
        </w:rPr>
        <w:t xml:space="preserve"> ebree.</w:t>
      </w:r>
    </w:p>
    <w:p w14:paraId="746A52D1" w14:textId="73A8A4CA" w:rsidR="00361F92" w:rsidRPr="00F33566" w:rsidRDefault="00361F92" w:rsidP="00AB14A9">
      <w:pPr>
        <w:jc w:val="center"/>
        <w:rPr>
          <w:rFonts w:cstheme="minorHAnsi"/>
          <w:b/>
          <w:bCs/>
          <w:sz w:val="28"/>
          <w:szCs w:val="28"/>
        </w:rPr>
      </w:pPr>
      <w:r w:rsidRPr="00F33566">
        <w:rPr>
          <w:rFonts w:cstheme="minorHAnsi"/>
          <w:b/>
          <w:bCs/>
          <w:sz w:val="28"/>
          <w:szCs w:val="28"/>
        </w:rPr>
        <w:t>LA SPAGNA MORESCA</w:t>
      </w:r>
    </w:p>
    <w:p w14:paraId="2DF81F20" w14:textId="57189A00" w:rsidR="00361F92" w:rsidRPr="00AB14A9" w:rsidRDefault="00361F92" w:rsidP="00361F92">
      <w:pPr>
        <w:rPr>
          <w:rFonts w:cstheme="minorHAnsi"/>
          <w:sz w:val="24"/>
          <w:szCs w:val="24"/>
        </w:rPr>
      </w:pPr>
      <w:r w:rsidRPr="00AB14A9">
        <w:rPr>
          <w:rFonts w:cstheme="minorHAnsi"/>
          <w:sz w:val="24"/>
          <w:szCs w:val="24"/>
        </w:rPr>
        <w:t xml:space="preserve">Nel 711 Tariq, governatore di Algeri con un esercito di 7000 berberi mise in rotta l’esercito di re </w:t>
      </w:r>
      <w:proofErr w:type="spellStart"/>
      <w:r w:rsidRPr="00AB14A9">
        <w:rPr>
          <w:rFonts w:cstheme="minorHAnsi"/>
          <w:sz w:val="24"/>
          <w:szCs w:val="24"/>
        </w:rPr>
        <w:t>Roderico</w:t>
      </w:r>
      <w:proofErr w:type="spellEnd"/>
      <w:r w:rsidRPr="00AB14A9">
        <w:rPr>
          <w:rFonts w:cstheme="minorHAnsi"/>
          <w:sz w:val="24"/>
          <w:szCs w:val="24"/>
        </w:rPr>
        <w:t xml:space="preserve">. </w:t>
      </w:r>
    </w:p>
    <w:p w14:paraId="22CEEA90" w14:textId="65D8E65D" w:rsidR="00361F92" w:rsidRPr="00AB14A9" w:rsidRDefault="00361F92" w:rsidP="00361F92">
      <w:pPr>
        <w:rPr>
          <w:rFonts w:cstheme="minorHAnsi"/>
          <w:sz w:val="24"/>
          <w:szCs w:val="24"/>
        </w:rPr>
      </w:pPr>
      <w:r w:rsidRPr="00AB14A9">
        <w:rPr>
          <w:rFonts w:cstheme="minorHAnsi"/>
          <w:sz w:val="24"/>
          <w:szCs w:val="24"/>
        </w:rPr>
        <w:t xml:space="preserve">Nel 713 i Visigoti tentarono una controffensiva ma furono sbaragliati a Merida e nel corso di 10 anni il loro dominio si ridusse alle regioni Asturiane. </w:t>
      </w:r>
    </w:p>
    <w:p w14:paraId="77096B47" w14:textId="2151C0FB" w:rsidR="00361F92" w:rsidRPr="00AB14A9" w:rsidRDefault="00361F92" w:rsidP="00361F92">
      <w:pPr>
        <w:rPr>
          <w:rFonts w:cstheme="minorHAnsi"/>
          <w:sz w:val="24"/>
          <w:szCs w:val="24"/>
        </w:rPr>
      </w:pPr>
      <w:r w:rsidRPr="00AB14A9">
        <w:rPr>
          <w:rFonts w:cstheme="minorHAnsi"/>
          <w:sz w:val="24"/>
          <w:szCs w:val="24"/>
        </w:rPr>
        <w:t xml:space="preserve"> Il dominio moresco, a seconda del territorio mantenuto sotto il loro controllo, durò dai 3 agli 8 secoli.  Al </w:t>
      </w:r>
      <w:proofErr w:type="spellStart"/>
      <w:proofErr w:type="gramStart"/>
      <w:r w:rsidRPr="00AB14A9">
        <w:rPr>
          <w:rFonts w:cstheme="minorHAnsi"/>
          <w:sz w:val="24"/>
          <w:szCs w:val="24"/>
        </w:rPr>
        <w:t>Andalus</w:t>
      </w:r>
      <w:proofErr w:type="spellEnd"/>
      <w:r w:rsidRPr="00AB14A9">
        <w:rPr>
          <w:rFonts w:cstheme="minorHAnsi"/>
          <w:sz w:val="24"/>
          <w:szCs w:val="24"/>
        </w:rPr>
        <w:t xml:space="preserve">  fu</w:t>
      </w:r>
      <w:proofErr w:type="gramEnd"/>
      <w:r w:rsidRPr="00AB14A9">
        <w:rPr>
          <w:rFonts w:cstheme="minorHAnsi"/>
          <w:sz w:val="24"/>
          <w:szCs w:val="24"/>
        </w:rPr>
        <w:t xml:space="preserve"> uno stato islamico distintamente spagnolo in cui vennero generalmente tollerate le diverse etnie e confessioni religiose.  </w:t>
      </w:r>
    </w:p>
    <w:p w14:paraId="3F65823F" w14:textId="73EC591C" w:rsidR="00361F92" w:rsidRPr="00AB14A9" w:rsidRDefault="00361F92" w:rsidP="00361F92">
      <w:pPr>
        <w:rPr>
          <w:rFonts w:cstheme="minorHAnsi"/>
          <w:b/>
          <w:sz w:val="24"/>
          <w:szCs w:val="24"/>
        </w:rPr>
      </w:pPr>
      <w:r w:rsidRPr="00AB14A9">
        <w:rPr>
          <w:rFonts w:cstheme="minorHAnsi"/>
          <w:sz w:val="24"/>
          <w:szCs w:val="24"/>
        </w:rPr>
        <w:t>Inizialmente soggetto a Baghdad, anche se almo</w:t>
      </w:r>
      <w:r w:rsidR="000851A3">
        <w:rPr>
          <w:rFonts w:cstheme="minorHAnsi"/>
          <w:sz w:val="24"/>
          <w:szCs w:val="24"/>
        </w:rPr>
        <w:t>h</w:t>
      </w:r>
      <w:r w:rsidRPr="00AB14A9">
        <w:rPr>
          <w:rFonts w:cstheme="minorHAnsi"/>
          <w:sz w:val="24"/>
          <w:szCs w:val="24"/>
        </w:rPr>
        <w:t xml:space="preserve">ade, nel sec. X si staccò dal controllo centrale con </w:t>
      </w:r>
      <w:r w:rsidRPr="000851A3">
        <w:rPr>
          <w:rFonts w:cstheme="minorHAnsi"/>
          <w:b/>
          <w:bCs/>
          <w:sz w:val="24"/>
          <w:szCs w:val="24"/>
        </w:rPr>
        <w:t xml:space="preserve">Abd </w:t>
      </w:r>
      <w:proofErr w:type="spellStart"/>
      <w:r w:rsidRPr="000851A3">
        <w:rPr>
          <w:rFonts w:cstheme="minorHAnsi"/>
          <w:b/>
          <w:bCs/>
          <w:sz w:val="24"/>
          <w:szCs w:val="24"/>
        </w:rPr>
        <w:t>ar</w:t>
      </w:r>
      <w:proofErr w:type="spellEnd"/>
      <w:r w:rsidRPr="000851A3">
        <w:rPr>
          <w:rFonts w:cstheme="minorHAnsi"/>
          <w:b/>
          <w:bCs/>
          <w:sz w:val="24"/>
          <w:szCs w:val="24"/>
        </w:rPr>
        <w:t xml:space="preserve">- </w:t>
      </w:r>
      <w:proofErr w:type="spellStart"/>
      <w:r w:rsidRPr="000851A3">
        <w:rPr>
          <w:rFonts w:cstheme="minorHAnsi"/>
          <w:b/>
          <w:bCs/>
          <w:sz w:val="24"/>
          <w:szCs w:val="24"/>
        </w:rPr>
        <w:t>Rah</w:t>
      </w:r>
      <w:r w:rsidR="004D3B3C">
        <w:rPr>
          <w:rFonts w:cstheme="minorHAnsi"/>
          <w:b/>
          <w:bCs/>
          <w:sz w:val="24"/>
          <w:szCs w:val="24"/>
        </w:rPr>
        <w:t>am</w:t>
      </w:r>
      <w:proofErr w:type="spellEnd"/>
      <w:r w:rsidRPr="000851A3">
        <w:rPr>
          <w:rFonts w:cstheme="minorHAnsi"/>
          <w:b/>
          <w:bCs/>
          <w:sz w:val="24"/>
          <w:szCs w:val="24"/>
        </w:rPr>
        <w:t xml:space="preserve"> III</w:t>
      </w:r>
      <w:r w:rsidRPr="00AB14A9">
        <w:rPr>
          <w:rFonts w:cstheme="minorHAnsi"/>
          <w:sz w:val="24"/>
          <w:szCs w:val="24"/>
        </w:rPr>
        <w:t xml:space="preserve"> che rivendicò l’indipendenza proclamandosi califfo di un nuovo impero islamico occidentale con capitale </w:t>
      </w:r>
      <w:r w:rsidRPr="00AB14A9">
        <w:rPr>
          <w:rFonts w:cstheme="minorHAnsi"/>
          <w:b/>
          <w:sz w:val="24"/>
          <w:szCs w:val="24"/>
        </w:rPr>
        <w:t>Cordoba, la città più grande e civilizzata d’ Europa.</w:t>
      </w:r>
    </w:p>
    <w:p w14:paraId="344283AE" w14:textId="26F60CD1" w:rsidR="00361F92" w:rsidRPr="00AB14A9" w:rsidRDefault="00361F92" w:rsidP="00361F92">
      <w:pPr>
        <w:rPr>
          <w:rFonts w:cstheme="minorHAnsi"/>
          <w:sz w:val="24"/>
          <w:szCs w:val="24"/>
        </w:rPr>
      </w:pPr>
      <w:r w:rsidRPr="00AB14A9">
        <w:rPr>
          <w:rFonts w:cstheme="minorHAnsi"/>
          <w:sz w:val="24"/>
          <w:szCs w:val="24"/>
        </w:rPr>
        <w:t xml:space="preserve"> Fu l’età della Spagna musulmana: fiorirono arti e cultura (dalla filosofia, alla medicina, all’ architettura, alla produzione </w:t>
      </w:r>
      <w:r w:rsidR="004D3B3C">
        <w:rPr>
          <w:rFonts w:cstheme="minorHAnsi"/>
          <w:sz w:val="24"/>
          <w:szCs w:val="24"/>
        </w:rPr>
        <w:t>d</w:t>
      </w:r>
      <w:r w:rsidRPr="00AB14A9">
        <w:rPr>
          <w:rFonts w:cstheme="minorHAnsi"/>
          <w:sz w:val="24"/>
          <w:szCs w:val="24"/>
        </w:rPr>
        <w:t xml:space="preserve">i stupendi gioielli); si </w:t>
      </w:r>
      <w:r w:rsidR="004D3B3C">
        <w:rPr>
          <w:rFonts w:cstheme="minorHAnsi"/>
          <w:sz w:val="24"/>
          <w:szCs w:val="24"/>
        </w:rPr>
        <w:t>registrarono</w:t>
      </w:r>
      <w:r w:rsidRPr="00AB14A9">
        <w:rPr>
          <w:rFonts w:cstheme="minorHAnsi"/>
          <w:sz w:val="24"/>
          <w:szCs w:val="24"/>
        </w:rPr>
        <w:t xml:space="preserve"> una crescita della vita urbana</w:t>
      </w:r>
      <w:r w:rsidR="004D3B3C">
        <w:rPr>
          <w:rFonts w:cstheme="minorHAnsi"/>
          <w:sz w:val="24"/>
          <w:szCs w:val="24"/>
        </w:rPr>
        <w:t xml:space="preserve"> ed</w:t>
      </w:r>
      <w:r w:rsidRPr="00AB14A9">
        <w:rPr>
          <w:rFonts w:cstheme="minorHAnsi"/>
          <w:sz w:val="24"/>
          <w:szCs w:val="24"/>
        </w:rPr>
        <w:t xml:space="preserve"> un grandioso sviluppo commerciale e agricolo (grandiosi progetti di irrigazione). Se in buona parte gli arabi si avvalsero e perfezionarono tecniche già note ai romani, lasciarono una impronta autoctona indelebile nel campo dell’architettura e delle arti decorative. </w:t>
      </w:r>
      <w:r w:rsidRPr="00AB14A9">
        <w:rPr>
          <w:rFonts w:cstheme="minorHAnsi"/>
          <w:b/>
          <w:sz w:val="24"/>
          <w:szCs w:val="24"/>
        </w:rPr>
        <w:t>(Siviglia, Cordoba e Granada</w:t>
      </w:r>
      <w:r w:rsidRPr="00AB14A9">
        <w:rPr>
          <w:rFonts w:cstheme="minorHAnsi"/>
          <w:sz w:val="24"/>
          <w:szCs w:val="24"/>
        </w:rPr>
        <w:t>)</w:t>
      </w:r>
      <w:r w:rsidR="004D3B3C">
        <w:rPr>
          <w:rFonts w:cstheme="minorHAnsi"/>
          <w:sz w:val="24"/>
          <w:szCs w:val="24"/>
        </w:rPr>
        <w:t>.</w:t>
      </w:r>
    </w:p>
    <w:p w14:paraId="76C2670D" w14:textId="33AB1D58" w:rsidR="00361F92" w:rsidRPr="00AB14A9" w:rsidRDefault="00361F92" w:rsidP="00361F92">
      <w:pPr>
        <w:rPr>
          <w:rFonts w:cstheme="minorHAnsi"/>
          <w:sz w:val="24"/>
          <w:szCs w:val="24"/>
        </w:rPr>
      </w:pPr>
      <w:r w:rsidRPr="00AB14A9">
        <w:rPr>
          <w:rFonts w:cstheme="minorHAnsi"/>
          <w:sz w:val="24"/>
          <w:szCs w:val="24"/>
        </w:rPr>
        <w:t xml:space="preserve">Ad una prima fase unitaria, succedette una crisi che permise al geniale quanto dittatoriale </w:t>
      </w:r>
      <w:r w:rsidRPr="00AB14A9">
        <w:rPr>
          <w:rFonts w:cstheme="minorHAnsi"/>
          <w:b/>
          <w:sz w:val="24"/>
          <w:szCs w:val="24"/>
        </w:rPr>
        <w:t>Al Mansur di usurpare il potere</w:t>
      </w:r>
      <w:r w:rsidRPr="00AB14A9">
        <w:rPr>
          <w:rFonts w:cstheme="minorHAnsi"/>
          <w:sz w:val="24"/>
          <w:szCs w:val="24"/>
        </w:rPr>
        <w:t>. Sotto il suo dominio, le forze del nuovo regno cristiano delle Asturie-Leon venne</w:t>
      </w:r>
      <w:r w:rsidR="004D3B3C">
        <w:rPr>
          <w:rFonts w:cstheme="minorHAnsi"/>
          <w:sz w:val="24"/>
          <w:szCs w:val="24"/>
        </w:rPr>
        <w:t>ro</w:t>
      </w:r>
      <w:r w:rsidRPr="00AB14A9">
        <w:rPr>
          <w:rFonts w:cstheme="minorHAnsi"/>
          <w:sz w:val="24"/>
          <w:szCs w:val="24"/>
        </w:rPr>
        <w:t xml:space="preserve"> respint</w:t>
      </w:r>
      <w:r w:rsidR="004D3B3C">
        <w:rPr>
          <w:rFonts w:cstheme="minorHAnsi"/>
          <w:sz w:val="24"/>
          <w:szCs w:val="24"/>
        </w:rPr>
        <w:t>e</w:t>
      </w:r>
      <w:r w:rsidRPr="00AB14A9">
        <w:rPr>
          <w:rFonts w:cstheme="minorHAnsi"/>
          <w:sz w:val="24"/>
          <w:szCs w:val="24"/>
        </w:rPr>
        <w:t xml:space="preserve"> nelle montagne cantabriche e fu saccheggiato </w:t>
      </w:r>
      <w:r w:rsidRPr="00AB14A9">
        <w:rPr>
          <w:rFonts w:cstheme="minorHAnsi"/>
          <w:b/>
          <w:sz w:val="24"/>
          <w:szCs w:val="24"/>
        </w:rPr>
        <w:t>Santiago de Compostela</w:t>
      </w:r>
      <w:r w:rsidR="004D3B3C">
        <w:rPr>
          <w:rFonts w:cstheme="minorHAnsi"/>
          <w:b/>
          <w:sz w:val="24"/>
          <w:szCs w:val="24"/>
        </w:rPr>
        <w:t>.</w:t>
      </w:r>
      <w:r w:rsidRPr="00AB14A9">
        <w:rPr>
          <w:rFonts w:cstheme="minorHAnsi"/>
          <w:b/>
          <w:sz w:val="24"/>
          <w:szCs w:val="24"/>
        </w:rPr>
        <w:t xml:space="preserve"> </w:t>
      </w:r>
    </w:p>
    <w:p w14:paraId="1AF84A72" w14:textId="3692AAB1" w:rsidR="00361F92" w:rsidRPr="00AB14A9" w:rsidRDefault="00361F92" w:rsidP="00361F92">
      <w:pPr>
        <w:rPr>
          <w:rFonts w:cstheme="minorHAnsi"/>
          <w:sz w:val="24"/>
          <w:szCs w:val="24"/>
        </w:rPr>
      </w:pPr>
      <w:r w:rsidRPr="00AB14A9">
        <w:rPr>
          <w:rFonts w:cstheme="minorHAnsi"/>
          <w:sz w:val="24"/>
          <w:szCs w:val="24"/>
        </w:rPr>
        <w:t xml:space="preserve">Tuttavia, dopo la sua morte il califfato perse rapidamente di autorità e </w:t>
      </w:r>
      <w:r w:rsidRPr="00976860">
        <w:rPr>
          <w:rFonts w:cstheme="minorHAnsi"/>
          <w:b/>
          <w:bCs/>
          <w:sz w:val="24"/>
          <w:szCs w:val="24"/>
        </w:rPr>
        <w:t xml:space="preserve">nel 1031 si disintegrò in una serie di piccoli regni indipendenti o </w:t>
      </w:r>
      <w:proofErr w:type="spellStart"/>
      <w:r w:rsidRPr="00976860">
        <w:rPr>
          <w:rFonts w:cstheme="minorHAnsi"/>
          <w:b/>
          <w:bCs/>
          <w:i/>
          <w:sz w:val="24"/>
          <w:szCs w:val="24"/>
        </w:rPr>
        <w:t>taifas</w:t>
      </w:r>
      <w:proofErr w:type="spellEnd"/>
      <w:r w:rsidRPr="00976860">
        <w:rPr>
          <w:rFonts w:cstheme="minorHAnsi"/>
          <w:b/>
          <w:bCs/>
          <w:sz w:val="24"/>
          <w:szCs w:val="24"/>
        </w:rPr>
        <w:t xml:space="preserve"> il più potente dei quali era quello di Siviglia</w:t>
      </w:r>
      <w:r w:rsidRPr="00AB14A9">
        <w:rPr>
          <w:rFonts w:cstheme="minorHAnsi"/>
          <w:sz w:val="24"/>
          <w:szCs w:val="24"/>
        </w:rPr>
        <w:t xml:space="preserve">. </w:t>
      </w:r>
    </w:p>
    <w:p w14:paraId="424CC078" w14:textId="46919907" w:rsidR="00361F92" w:rsidRPr="00AB14A9" w:rsidRDefault="00361F92" w:rsidP="00361F92">
      <w:pPr>
        <w:rPr>
          <w:rFonts w:cstheme="minorHAnsi"/>
          <w:sz w:val="24"/>
          <w:szCs w:val="24"/>
        </w:rPr>
      </w:pPr>
      <w:r w:rsidRPr="00AB14A9">
        <w:rPr>
          <w:rFonts w:cstheme="minorHAnsi"/>
          <w:sz w:val="24"/>
          <w:szCs w:val="24"/>
        </w:rPr>
        <w:t xml:space="preserve">Le divisioni interne favorirono la ripresa dei regni cristiani che unirono le loro forze e costrinsero Al- </w:t>
      </w:r>
      <w:proofErr w:type="spellStart"/>
      <w:r w:rsidRPr="00AB14A9">
        <w:rPr>
          <w:rFonts w:cstheme="minorHAnsi"/>
          <w:sz w:val="24"/>
          <w:szCs w:val="24"/>
        </w:rPr>
        <w:t>Andalus</w:t>
      </w:r>
      <w:proofErr w:type="spellEnd"/>
      <w:r w:rsidRPr="00AB14A9">
        <w:rPr>
          <w:rFonts w:cstheme="minorHAnsi"/>
          <w:sz w:val="24"/>
          <w:szCs w:val="24"/>
        </w:rPr>
        <w:t xml:space="preserve"> a richiedere per due volte </w:t>
      </w:r>
      <w:r w:rsidRPr="004D3B3C">
        <w:rPr>
          <w:rFonts w:cstheme="minorHAnsi"/>
          <w:b/>
          <w:bCs/>
          <w:sz w:val="24"/>
          <w:szCs w:val="24"/>
        </w:rPr>
        <w:t>aiuti esterni agli arabi- berbero africani</w:t>
      </w:r>
      <w:r w:rsidRPr="00AB14A9">
        <w:rPr>
          <w:rFonts w:cstheme="minorHAnsi"/>
          <w:sz w:val="24"/>
          <w:szCs w:val="24"/>
        </w:rPr>
        <w:t xml:space="preserve">.  </w:t>
      </w:r>
    </w:p>
    <w:p w14:paraId="15809942" w14:textId="20BC7CC2" w:rsidR="00361F92" w:rsidRDefault="004D3B3C" w:rsidP="00361F92">
      <w:pPr>
        <w:rPr>
          <w:rFonts w:cstheme="minorHAnsi"/>
          <w:sz w:val="24"/>
          <w:szCs w:val="24"/>
        </w:rPr>
      </w:pPr>
      <w:r>
        <w:rPr>
          <w:rFonts w:cstheme="minorHAnsi"/>
          <w:sz w:val="24"/>
          <w:szCs w:val="24"/>
        </w:rPr>
        <w:t xml:space="preserve">Le </w:t>
      </w:r>
      <w:r w:rsidR="00361F92" w:rsidRPr="00AB14A9">
        <w:rPr>
          <w:rFonts w:cstheme="minorHAnsi"/>
          <w:sz w:val="24"/>
          <w:szCs w:val="24"/>
        </w:rPr>
        <w:t>due successive nuove invasioni berber</w:t>
      </w:r>
      <w:r w:rsidR="00F33566">
        <w:rPr>
          <w:rFonts w:cstheme="minorHAnsi"/>
          <w:sz w:val="24"/>
          <w:szCs w:val="24"/>
        </w:rPr>
        <w:t>e</w:t>
      </w:r>
      <w:r w:rsidR="00361F92" w:rsidRPr="00AB14A9">
        <w:rPr>
          <w:rFonts w:cstheme="minorHAnsi"/>
          <w:sz w:val="24"/>
          <w:szCs w:val="24"/>
        </w:rPr>
        <w:t xml:space="preserve">, prima quella dei </w:t>
      </w:r>
      <w:proofErr w:type="spellStart"/>
      <w:r w:rsidR="00361F92" w:rsidRPr="00AB14A9">
        <w:rPr>
          <w:rFonts w:cstheme="minorHAnsi"/>
          <w:b/>
          <w:sz w:val="24"/>
          <w:szCs w:val="24"/>
        </w:rPr>
        <w:t>Alamoravidi</w:t>
      </w:r>
      <w:proofErr w:type="spellEnd"/>
      <w:r w:rsidR="00361F92" w:rsidRPr="00AB14A9">
        <w:rPr>
          <w:rFonts w:cstheme="minorHAnsi"/>
          <w:b/>
          <w:sz w:val="24"/>
          <w:szCs w:val="24"/>
        </w:rPr>
        <w:t xml:space="preserve"> (1086) </w:t>
      </w:r>
      <w:r w:rsidR="00361F92" w:rsidRPr="00AB14A9">
        <w:rPr>
          <w:rFonts w:cstheme="minorHAnsi"/>
          <w:sz w:val="24"/>
          <w:szCs w:val="24"/>
        </w:rPr>
        <w:t xml:space="preserve">islamici intransigenti, poi degli </w:t>
      </w:r>
      <w:r w:rsidR="00361F92" w:rsidRPr="00AB14A9">
        <w:rPr>
          <w:rFonts w:cstheme="minorHAnsi"/>
          <w:b/>
          <w:sz w:val="24"/>
          <w:szCs w:val="24"/>
        </w:rPr>
        <w:t xml:space="preserve">Almohadi </w:t>
      </w:r>
      <w:proofErr w:type="gramStart"/>
      <w:r w:rsidR="00361F92" w:rsidRPr="00AB14A9">
        <w:rPr>
          <w:rFonts w:cstheme="minorHAnsi"/>
          <w:b/>
          <w:sz w:val="24"/>
          <w:szCs w:val="24"/>
        </w:rPr>
        <w:t>( 1147</w:t>
      </w:r>
      <w:proofErr w:type="gramEnd"/>
      <w:r w:rsidR="00361F92" w:rsidRPr="00AB14A9">
        <w:rPr>
          <w:rFonts w:cstheme="minorHAnsi"/>
          <w:b/>
          <w:sz w:val="24"/>
          <w:szCs w:val="24"/>
        </w:rPr>
        <w:t>)</w:t>
      </w:r>
      <w:r>
        <w:rPr>
          <w:rFonts w:cstheme="minorHAnsi"/>
          <w:b/>
          <w:sz w:val="24"/>
          <w:szCs w:val="24"/>
        </w:rPr>
        <w:t>,</w:t>
      </w:r>
      <w:r w:rsidR="00361F92" w:rsidRPr="00AB14A9">
        <w:rPr>
          <w:rFonts w:cstheme="minorHAnsi"/>
          <w:sz w:val="24"/>
          <w:szCs w:val="24"/>
        </w:rPr>
        <w:t xml:space="preserve"> ristabilirono l’ autorità musulmana fino al 1212</w:t>
      </w:r>
      <w:r>
        <w:rPr>
          <w:rFonts w:cstheme="minorHAnsi"/>
          <w:sz w:val="24"/>
          <w:szCs w:val="24"/>
        </w:rPr>
        <w:t xml:space="preserve">, data in cui </w:t>
      </w:r>
      <w:r w:rsidR="00361F92" w:rsidRPr="00AB14A9">
        <w:rPr>
          <w:rFonts w:cstheme="minorHAnsi"/>
          <w:sz w:val="24"/>
          <w:szCs w:val="24"/>
        </w:rPr>
        <w:t xml:space="preserve"> subirono una vera e propria disfatta nella battaglia di </w:t>
      </w:r>
      <w:r w:rsidR="00361F92" w:rsidRPr="00AB14A9">
        <w:rPr>
          <w:rFonts w:cstheme="minorHAnsi"/>
          <w:b/>
          <w:bCs/>
          <w:sz w:val="24"/>
          <w:szCs w:val="24"/>
        </w:rPr>
        <w:t>Las Navas de Tolosa</w:t>
      </w:r>
      <w:r>
        <w:rPr>
          <w:rFonts w:cstheme="minorHAnsi"/>
          <w:sz w:val="24"/>
          <w:szCs w:val="24"/>
        </w:rPr>
        <w:t>.</w:t>
      </w:r>
    </w:p>
    <w:p w14:paraId="23BC3D54" w14:textId="75E6282F" w:rsidR="004D3B3C" w:rsidRPr="004D3B3C" w:rsidRDefault="004D3B3C" w:rsidP="004D3B3C">
      <w:pPr>
        <w:jc w:val="center"/>
        <w:rPr>
          <w:rFonts w:cstheme="minorHAnsi"/>
          <w:b/>
          <w:bCs/>
          <w:sz w:val="24"/>
          <w:szCs w:val="24"/>
        </w:rPr>
      </w:pPr>
      <w:r w:rsidRPr="004D3B3C">
        <w:rPr>
          <w:rFonts w:cstheme="minorHAnsi"/>
          <w:b/>
          <w:bCs/>
          <w:sz w:val="24"/>
          <w:szCs w:val="24"/>
        </w:rPr>
        <w:t xml:space="preserve">FOCUS: LA TORRE DELLA </w:t>
      </w:r>
      <w:proofErr w:type="gramStart"/>
      <w:r w:rsidRPr="004D3B3C">
        <w:rPr>
          <w:rFonts w:cstheme="minorHAnsi"/>
          <w:b/>
          <w:bCs/>
          <w:sz w:val="24"/>
          <w:szCs w:val="24"/>
        </w:rPr>
        <w:t>GIRALDA  E</w:t>
      </w:r>
      <w:proofErr w:type="gramEnd"/>
      <w:r w:rsidRPr="004D3B3C">
        <w:rPr>
          <w:rFonts w:cstheme="minorHAnsi"/>
          <w:b/>
          <w:bCs/>
          <w:sz w:val="24"/>
          <w:szCs w:val="24"/>
        </w:rPr>
        <w:t xml:space="preserve"> SANTIAGO DE COMPOSTELA</w:t>
      </w:r>
    </w:p>
    <w:p w14:paraId="01842E68" w14:textId="4301BB1F" w:rsidR="00361F92" w:rsidRPr="00AB14A9" w:rsidRDefault="004D3B3C" w:rsidP="00361F92">
      <w:pPr>
        <w:rPr>
          <w:rFonts w:cstheme="minorHAnsi"/>
          <w:b/>
          <w:sz w:val="24"/>
          <w:szCs w:val="24"/>
        </w:rPr>
      </w:pPr>
      <w:r>
        <w:rPr>
          <w:rFonts w:cstheme="minorHAnsi"/>
          <w:b/>
          <w:sz w:val="24"/>
          <w:szCs w:val="24"/>
        </w:rPr>
        <w:t>La TORRE DELLA</w:t>
      </w:r>
      <w:r w:rsidR="00361F92" w:rsidRPr="00AB14A9">
        <w:rPr>
          <w:rFonts w:cstheme="minorHAnsi"/>
          <w:b/>
          <w:sz w:val="24"/>
          <w:szCs w:val="24"/>
        </w:rPr>
        <w:t xml:space="preserve"> GIRALDA a Siviglia</w:t>
      </w:r>
      <w:r>
        <w:rPr>
          <w:rFonts w:cstheme="minorHAnsi"/>
          <w:b/>
          <w:sz w:val="24"/>
          <w:szCs w:val="24"/>
        </w:rPr>
        <w:t xml:space="preserve"> è l’</w:t>
      </w:r>
      <w:r w:rsidR="00361F92" w:rsidRPr="00AB14A9">
        <w:rPr>
          <w:rFonts w:cstheme="minorHAnsi"/>
          <w:b/>
          <w:sz w:val="24"/>
          <w:szCs w:val="24"/>
        </w:rPr>
        <w:t>antico minareto dell</w:t>
      </w:r>
      <w:r>
        <w:rPr>
          <w:rFonts w:cstheme="minorHAnsi"/>
          <w:b/>
          <w:sz w:val="24"/>
          <w:szCs w:val="24"/>
        </w:rPr>
        <w:t>a</w:t>
      </w:r>
      <w:r w:rsidR="00361F92" w:rsidRPr="00AB14A9">
        <w:rPr>
          <w:rFonts w:cstheme="minorHAnsi"/>
          <w:b/>
          <w:sz w:val="24"/>
          <w:szCs w:val="24"/>
        </w:rPr>
        <w:t xml:space="preserve"> moschea demolita per costruire sul</w:t>
      </w:r>
      <w:r>
        <w:rPr>
          <w:rFonts w:cstheme="minorHAnsi"/>
          <w:b/>
          <w:sz w:val="24"/>
          <w:szCs w:val="24"/>
        </w:rPr>
        <w:t xml:space="preserve">lo stesso </w:t>
      </w:r>
      <w:r w:rsidR="00361F92" w:rsidRPr="00AB14A9">
        <w:rPr>
          <w:rFonts w:cstheme="minorHAnsi"/>
          <w:b/>
          <w:sz w:val="24"/>
          <w:szCs w:val="24"/>
        </w:rPr>
        <w:t xml:space="preserve">sito la cattedrale gotica. Con i suoi 100 m di altezza ed una elaborata decorazione a laterizi </w:t>
      </w:r>
      <w:r>
        <w:rPr>
          <w:rFonts w:cstheme="minorHAnsi"/>
          <w:b/>
          <w:sz w:val="24"/>
          <w:szCs w:val="24"/>
        </w:rPr>
        <w:t>dei</w:t>
      </w:r>
      <w:r w:rsidR="00361F92" w:rsidRPr="00AB14A9">
        <w:rPr>
          <w:rFonts w:cstheme="minorHAnsi"/>
          <w:b/>
          <w:sz w:val="24"/>
          <w:szCs w:val="24"/>
        </w:rPr>
        <w:t xml:space="preserve"> </w:t>
      </w:r>
      <w:proofErr w:type="gramStart"/>
      <w:r w:rsidR="00361F92" w:rsidRPr="00AB14A9">
        <w:rPr>
          <w:rFonts w:cstheme="minorHAnsi"/>
          <w:b/>
          <w:sz w:val="24"/>
          <w:szCs w:val="24"/>
        </w:rPr>
        <w:t>muri  esterni</w:t>
      </w:r>
      <w:proofErr w:type="gramEnd"/>
      <w:r w:rsidR="00361F92" w:rsidRPr="00AB14A9">
        <w:rPr>
          <w:rFonts w:cstheme="minorHAnsi"/>
          <w:b/>
          <w:sz w:val="24"/>
          <w:szCs w:val="24"/>
        </w:rPr>
        <w:t xml:space="preserve">, venne  iniziata nel 1184 sotto la guida dell’ architetto Ahmed </w:t>
      </w:r>
      <w:proofErr w:type="spellStart"/>
      <w:r w:rsidR="00361F92" w:rsidRPr="00AB14A9">
        <w:rPr>
          <w:rFonts w:cstheme="minorHAnsi"/>
          <w:b/>
          <w:sz w:val="24"/>
          <w:szCs w:val="24"/>
        </w:rPr>
        <w:t>ibs</w:t>
      </w:r>
      <w:proofErr w:type="spellEnd"/>
      <w:r w:rsidR="00361F92" w:rsidRPr="00AB14A9">
        <w:rPr>
          <w:rFonts w:cstheme="minorHAnsi"/>
          <w:b/>
          <w:sz w:val="24"/>
          <w:szCs w:val="24"/>
        </w:rPr>
        <w:t xml:space="preserve"> Baso e completata nell’ arco di 12 anni.  </w:t>
      </w:r>
    </w:p>
    <w:p w14:paraId="0538F4E6" w14:textId="29E6F638" w:rsidR="00FA496B" w:rsidRPr="00AB14A9" w:rsidRDefault="00FA496B" w:rsidP="00FA496B">
      <w:pPr>
        <w:pStyle w:val="NormaleWeb"/>
        <w:shd w:val="clear" w:color="auto" w:fill="FFFFFF"/>
        <w:spacing w:before="120" w:after="120"/>
        <w:rPr>
          <w:rFonts w:asciiTheme="minorHAnsi" w:eastAsia="Times New Roman" w:hAnsiTheme="minorHAnsi" w:cstheme="minorHAnsi"/>
          <w:lang w:eastAsia="it-IT"/>
        </w:rPr>
      </w:pPr>
      <w:r w:rsidRPr="00AB14A9">
        <w:rPr>
          <w:rFonts w:asciiTheme="minorHAnsi" w:hAnsiTheme="minorHAnsi" w:cstheme="minorHAnsi"/>
          <w:shd w:val="clear" w:color="auto" w:fill="FFFFFF"/>
        </w:rPr>
        <w:t>Originariamente, la torre</w:t>
      </w:r>
      <w:r w:rsidR="00C3728F" w:rsidRPr="00AB14A9">
        <w:rPr>
          <w:rFonts w:asciiTheme="minorHAnsi" w:hAnsiTheme="minorHAnsi" w:cstheme="minorHAnsi"/>
          <w:shd w:val="clear" w:color="auto" w:fill="FFFFFF"/>
        </w:rPr>
        <w:t xml:space="preserve"> </w:t>
      </w:r>
      <w:r w:rsidR="004D3B3C">
        <w:rPr>
          <w:rFonts w:asciiTheme="minorHAnsi" w:hAnsiTheme="minorHAnsi" w:cstheme="minorHAnsi"/>
          <w:shd w:val="clear" w:color="auto" w:fill="FFFFFF"/>
        </w:rPr>
        <w:t xml:space="preserve">raggiungibile percorrendo </w:t>
      </w:r>
      <w:r w:rsidR="00C3728F" w:rsidRPr="00AB14A9">
        <w:rPr>
          <w:rFonts w:asciiTheme="minorHAnsi" w:hAnsiTheme="minorHAnsi" w:cstheme="minorHAnsi"/>
          <w:shd w:val="clear" w:color="auto" w:fill="FFFFFF"/>
        </w:rPr>
        <w:t>34 rampe che consentivano al muezzin a cavallo di salire in cima alla torre per intonare l’</w:t>
      </w:r>
      <w:proofErr w:type="spellStart"/>
      <w:r w:rsidR="00C3728F" w:rsidRPr="00AB14A9">
        <w:rPr>
          <w:rFonts w:asciiTheme="minorHAnsi" w:hAnsiTheme="minorHAnsi" w:cstheme="minorHAnsi"/>
          <w:shd w:val="clear" w:color="auto" w:fill="FFFFFF"/>
        </w:rPr>
        <w:t>adhan</w:t>
      </w:r>
      <w:proofErr w:type="spellEnd"/>
      <w:r w:rsidR="00C3728F" w:rsidRPr="00AB14A9">
        <w:rPr>
          <w:rFonts w:asciiTheme="minorHAnsi" w:hAnsiTheme="minorHAnsi" w:cstheme="minorHAnsi"/>
          <w:shd w:val="clear" w:color="auto" w:fill="FFFFFF"/>
        </w:rPr>
        <w:t>,</w:t>
      </w:r>
      <w:r w:rsidRPr="00AB14A9">
        <w:rPr>
          <w:rFonts w:asciiTheme="minorHAnsi" w:hAnsiTheme="minorHAnsi" w:cstheme="minorHAnsi"/>
          <w:shd w:val="clear" w:color="auto" w:fill="FFFFFF"/>
        </w:rPr>
        <w:t xml:space="preserve"> era sormontata da una sfera di rame, che precipitò nel </w:t>
      </w:r>
      <w:hyperlink r:id="rId22" w:tooltip="1365" w:history="1">
        <w:r w:rsidRPr="00AB14A9">
          <w:rPr>
            <w:rFonts w:asciiTheme="minorHAnsi" w:hAnsiTheme="minorHAnsi" w:cstheme="minorHAnsi"/>
            <w:u w:val="single"/>
            <w:shd w:val="clear" w:color="auto" w:fill="FFFFFF"/>
          </w:rPr>
          <w:t>1365</w:t>
        </w:r>
      </w:hyperlink>
      <w:r w:rsidRPr="00AB14A9">
        <w:rPr>
          <w:rFonts w:asciiTheme="minorHAnsi" w:hAnsiTheme="minorHAnsi" w:cstheme="minorHAnsi"/>
          <w:shd w:val="clear" w:color="auto" w:fill="FFFFFF"/>
        </w:rPr>
        <w:t> a causa di un terremoto. I </w:t>
      </w:r>
      <w:hyperlink r:id="rId23" w:tooltip="Cristianesimo" w:history="1">
        <w:r w:rsidRPr="00AB14A9">
          <w:rPr>
            <w:rFonts w:asciiTheme="minorHAnsi" w:hAnsiTheme="minorHAnsi" w:cstheme="minorHAnsi"/>
            <w:u w:val="single"/>
            <w:shd w:val="clear" w:color="auto" w:fill="FFFFFF"/>
          </w:rPr>
          <w:t>cristiani</w:t>
        </w:r>
      </w:hyperlink>
      <w:r w:rsidRPr="00AB14A9">
        <w:rPr>
          <w:rFonts w:asciiTheme="minorHAnsi" w:hAnsiTheme="minorHAnsi" w:cstheme="minorHAnsi"/>
          <w:shd w:val="clear" w:color="auto" w:fill="FFFFFF"/>
        </w:rPr>
        <w:t> sostituirono la sfera con una croce e una campana. Successivamente, nel </w:t>
      </w:r>
      <w:hyperlink r:id="rId24" w:tooltip="XVI secolo" w:history="1">
        <w:r w:rsidRPr="00AB14A9">
          <w:rPr>
            <w:rFonts w:asciiTheme="minorHAnsi" w:hAnsiTheme="minorHAnsi" w:cstheme="minorHAnsi"/>
            <w:u w:val="single"/>
            <w:shd w:val="clear" w:color="auto" w:fill="FFFFFF"/>
          </w:rPr>
          <w:t>XVI secolo</w:t>
        </w:r>
      </w:hyperlink>
      <w:r w:rsidRPr="00AB14A9">
        <w:rPr>
          <w:rFonts w:asciiTheme="minorHAnsi" w:hAnsiTheme="minorHAnsi" w:cstheme="minorHAnsi"/>
          <w:shd w:val="clear" w:color="auto" w:fill="FFFFFF"/>
        </w:rPr>
        <w:t>, l'architetto </w:t>
      </w:r>
      <w:hyperlink r:id="rId25" w:tooltip="Hernán Ruiz (la pagina non esiste)" w:history="1">
        <w:r w:rsidRPr="004D3B3C">
          <w:rPr>
            <w:rFonts w:asciiTheme="minorHAnsi" w:hAnsiTheme="minorHAnsi" w:cstheme="minorHAnsi"/>
            <w:b/>
            <w:bCs/>
            <w:u w:val="single"/>
            <w:shd w:val="clear" w:color="auto" w:fill="FFFFFF"/>
          </w:rPr>
          <w:t>Hernán Ruiz</w:t>
        </w:r>
      </w:hyperlink>
      <w:r w:rsidRPr="00AB14A9">
        <w:rPr>
          <w:rFonts w:asciiTheme="minorHAnsi" w:hAnsiTheme="minorHAnsi" w:cstheme="minorHAnsi"/>
          <w:shd w:val="clear" w:color="auto" w:fill="FFFFFF"/>
        </w:rPr>
        <w:t> disegnò un ampliamento, la </w:t>
      </w:r>
      <w:r w:rsidRPr="00AB14A9">
        <w:rPr>
          <w:rFonts w:asciiTheme="minorHAnsi" w:hAnsiTheme="minorHAnsi" w:cstheme="minorHAnsi"/>
          <w:i/>
          <w:iCs/>
          <w:shd w:val="clear" w:color="auto" w:fill="FFFFFF"/>
        </w:rPr>
        <w:t>sezione delle campane</w:t>
      </w:r>
      <w:r w:rsidRPr="00AB14A9">
        <w:rPr>
          <w:rFonts w:asciiTheme="minorHAnsi" w:hAnsiTheme="minorHAnsi" w:cstheme="minorHAnsi"/>
          <w:shd w:val="clear" w:color="auto" w:fill="FFFFFF"/>
        </w:rPr>
        <w:t> ("</w:t>
      </w:r>
      <w:proofErr w:type="spellStart"/>
      <w:r w:rsidRPr="00AB14A9">
        <w:rPr>
          <w:rFonts w:asciiTheme="minorHAnsi" w:hAnsiTheme="minorHAnsi" w:cstheme="minorHAnsi"/>
          <w:shd w:val="clear" w:color="auto" w:fill="FFFFFF"/>
        </w:rPr>
        <w:t>el</w:t>
      </w:r>
      <w:proofErr w:type="spellEnd"/>
      <w:r w:rsidRPr="00AB14A9">
        <w:rPr>
          <w:rFonts w:asciiTheme="minorHAnsi" w:hAnsiTheme="minorHAnsi" w:cstheme="minorHAnsi"/>
          <w:shd w:val="clear" w:color="auto" w:fill="FFFFFF"/>
        </w:rPr>
        <w:t xml:space="preserve"> </w:t>
      </w:r>
      <w:proofErr w:type="spellStart"/>
      <w:r w:rsidRPr="00AB14A9">
        <w:rPr>
          <w:rFonts w:asciiTheme="minorHAnsi" w:hAnsiTheme="minorHAnsi" w:cstheme="minorHAnsi"/>
          <w:shd w:val="clear" w:color="auto" w:fill="FFFFFF"/>
        </w:rPr>
        <w:t>cuerpo</w:t>
      </w:r>
      <w:proofErr w:type="spellEnd"/>
      <w:r w:rsidRPr="00AB14A9">
        <w:rPr>
          <w:rFonts w:asciiTheme="minorHAnsi" w:hAnsiTheme="minorHAnsi" w:cstheme="minorHAnsi"/>
          <w:shd w:val="clear" w:color="auto" w:fill="FFFFFF"/>
        </w:rPr>
        <w:t xml:space="preserve"> de </w:t>
      </w:r>
      <w:proofErr w:type="spellStart"/>
      <w:r w:rsidRPr="00AB14A9">
        <w:rPr>
          <w:rFonts w:asciiTheme="minorHAnsi" w:hAnsiTheme="minorHAnsi" w:cstheme="minorHAnsi"/>
          <w:shd w:val="clear" w:color="auto" w:fill="FFFFFF"/>
        </w:rPr>
        <w:t>campanas</w:t>
      </w:r>
      <w:proofErr w:type="spellEnd"/>
      <w:r w:rsidRPr="00AB14A9">
        <w:rPr>
          <w:rFonts w:asciiTheme="minorHAnsi" w:hAnsiTheme="minorHAnsi" w:cstheme="minorHAnsi"/>
          <w:shd w:val="clear" w:color="auto" w:fill="FFFFFF"/>
        </w:rPr>
        <w:t>") per convertire il minareto in una torre campanaria.</w:t>
      </w:r>
      <w:r w:rsidRPr="00AB14A9">
        <w:rPr>
          <w:rFonts w:asciiTheme="minorHAnsi" w:eastAsia="Times New Roman" w:hAnsiTheme="minorHAnsi" w:cstheme="minorHAnsi"/>
          <w:lang w:eastAsia="it-IT"/>
        </w:rPr>
        <w:t xml:space="preserve"> In cima alla torre, Ruiz fece collocare una statua rappresentante la </w:t>
      </w:r>
      <w:hyperlink r:id="rId26" w:tooltip="Fede" w:history="1">
        <w:r w:rsidRPr="00AB14A9">
          <w:rPr>
            <w:rFonts w:asciiTheme="minorHAnsi" w:eastAsia="Times New Roman" w:hAnsiTheme="minorHAnsi" w:cstheme="minorHAnsi"/>
            <w:u w:val="single"/>
            <w:lang w:eastAsia="it-IT"/>
          </w:rPr>
          <w:t>fede</w:t>
        </w:r>
      </w:hyperlink>
      <w:r w:rsidRPr="00AB14A9">
        <w:rPr>
          <w:rFonts w:asciiTheme="minorHAnsi" w:eastAsia="Times New Roman" w:hAnsiTheme="minorHAnsi" w:cstheme="minorHAnsi"/>
          <w:lang w:eastAsia="it-IT"/>
        </w:rPr>
        <w:t xml:space="preserve">, opera realizzata da </w:t>
      </w:r>
      <w:r w:rsidRPr="004D3B3C">
        <w:rPr>
          <w:rFonts w:asciiTheme="minorHAnsi" w:eastAsia="Times New Roman" w:hAnsiTheme="minorHAnsi" w:cstheme="minorHAnsi"/>
          <w:b/>
          <w:bCs/>
          <w:lang w:eastAsia="it-IT"/>
        </w:rPr>
        <w:t>Bartolomé Morel</w:t>
      </w:r>
      <w:r w:rsidRPr="00AB14A9">
        <w:rPr>
          <w:rFonts w:asciiTheme="minorHAnsi" w:eastAsia="Times New Roman" w:hAnsiTheme="minorHAnsi" w:cstheme="minorHAnsi"/>
          <w:lang w:eastAsia="it-IT"/>
        </w:rPr>
        <w:t>.</w:t>
      </w:r>
      <w:r w:rsidR="00AB14A9" w:rsidRPr="00AB14A9">
        <w:rPr>
          <w:rFonts w:asciiTheme="minorHAnsi" w:eastAsia="Times New Roman" w:hAnsiTheme="minorHAnsi" w:cstheme="minorHAnsi"/>
          <w:lang w:eastAsia="it-IT"/>
        </w:rPr>
        <w:t xml:space="preserve"> </w:t>
      </w:r>
      <w:r w:rsidRPr="00AB14A9">
        <w:rPr>
          <w:rFonts w:asciiTheme="minorHAnsi" w:eastAsia="Times New Roman" w:hAnsiTheme="minorHAnsi" w:cstheme="minorHAnsi"/>
          <w:lang w:eastAsia="it-IT"/>
        </w:rPr>
        <w:t>La statua, che pesa 1288 kg ed è alta 4 m</w:t>
      </w:r>
      <w:r w:rsidR="00AB14A9" w:rsidRPr="00AB14A9">
        <w:rPr>
          <w:rFonts w:asciiTheme="minorHAnsi" w:eastAsia="Times New Roman" w:hAnsiTheme="minorHAnsi" w:cstheme="minorHAnsi"/>
          <w:lang w:eastAsia="it-IT"/>
        </w:rPr>
        <w:t xml:space="preserve"> </w:t>
      </w:r>
      <w:r w:rsidRPr="00AB14A9">
        <w:rPr>
          <w:rFonts w:asciiTheme="minorHAnsi" w:eastAsia="Times New Roman" w:hAnsiTheme="minorHAnsi" w:cstheme="minorHAnsi"/>
          <w:lang w:eastAsia="it-IT"/>
        </w:rPr>
        <w:t>(7 m con il piedistallo), venne posta </w:t>
      </w:r>
      <w:r w:rsidRPr="00AB14A9">
        <w:rPr>
          <w:rFonts w:asciiTheme="minorHAnsi" w:eastAsia="Times New Roman" w:hAnsiTheme="minorHAnsi" w:cstheme="minorHAnsi"/>
          <w:i/>
          <w:iCs/>
          <w:lang w:eastAsia="it-IT"/>
        </w:rPr>
        <w:t>in situ</w:t>
      </w:r>
      <w:r w:rsidRPr="00AB14A9">
        <w:rPr>
          <w:rFonts w:asciiTheme="minorHAnsi" w:eastAsia="Times New Roman" w:hAnsiTheme="minorHAnsi" w:cstheme="minorHAnsi"/>
          <w:lang w:eastAsia="it-IT"/>
        </w:rPr>
        <w:t> nel </w:t>
      </w:r>
      <w:hyperlink r:id="rId27" w:tooltip="1568" w:history="1">
        <w:r w:rsidRPr="00AB14A9">
          <w:rPr>
            <w:rFonts w:asciiTheme="minorHAnsi" w:eastAsia="Times New Roman" w:hAnsiTheme="minorHAnsi" w:cstheme="minorHAnsi"/>
            <w:u w:val="single"/>
            <w:lang w:eastAsia="it-IT"/>
          </w:rPr>
          <w:t>1568</w:t>
        </w:r>
      </w:hyperlink>
      <w:r w:rsidRPr="00AB14A9">
        <w:rPr>
          <w:rFonts w:asciiTheme="minorHAnsi" w:eastAsia="Times New Roman" w:hAnsiTheme="minorHAnsi" w:cstheme="minorHAnsi"/>
          <w:lang w:eastAsia="it-IT"/>
        </w:rPr>
        <w:t>. Essa in origine, era chiamata </w:t>
      </w:r>
      <w:r w:rsidRPr="00AB14A9">
        <w:rPr>
          <w:rFonts w:asciiTheme="minorHAnsi" w:eastAsia="Times New Roman" w:hAnsiTheme="minorHAnsi" w:cstheme="minorHAnsi"/>
          <w:i/>
          <w:iCs/>
          <w:lang w:eastAsia="it-IT"/>
        </w:rPr>
        <w:t>Giralda</w:t>
      </w:r>
      <w:r w:rsidRPr="00AB14A9">
        <w:rPr>
          <w:rFonts w:asciiTheme="minorHAnsi" w:eastAsia="Times New Roman" w:hAnsiTheme="minorHAnsi" w:cstheme="minorHAnsi"/>
          <w:lang w:eastAsia="it-IT"/>
        </w:rPr>
        <w:t> perché girava al mutare del vento. Con il passare del tempo il nome passò a designare la torre nel suo complesso, mentre la statua prese il nome di </w:t>
      </w:r>
      <w:proofErr w:type="spellStart"/>
      <w:r w:rsidRPr="00AB14A9">
        <w:rPr>
          <w:rFonts w:asciiTheme="minorHAnsi" w:eastAsia="Times New Roman" w:hAnsiTheme="minorHAnsi" w:cstheme="minorHAnsi"/>
          <w:i/>
          <w:iCs/>
          <w:lang w:eastAsia="it-IT"/>
        </w:rPr>
        <w:t>Giraldillo</w:t>
      </w:r>
      <w:proofErr w:type="spellEnd"/>
      <w:r w:rsidRPr="00AB14A9">
        <w:rPr>
          <w:rFonts w:asciiTheme="minorHAnsi" w:eastAsia="Times New Roman" w:hAnsiTheme="minorHAnsi" w:cstheme="minorHAnsi"/>
          <w:vertAlign w:val="superscript"/>
          <w:lang w:eastAsia="it-IT"/>
        </w:rPr>
        <w:fldChar w:fldCharType="begin"/>
      </w:r>
      <w:r w:rsidRPr="00AB14A9">
        <w:rPr>
          <w:rFonts w:asciiTheme="minorHAnsi" w:eastAsia="Times New Roman" w:hAnsiTheme="minorHAnsi" w:cstheme="minorHAnsi"/>
          <w:vertAlign w:val="superscript"/>
          <w:lang w:eastAsia="it-IT"/>
        </w:rPr>
        <w:instrText xml:space="preserve"> HYPERLINK "https://it.wikipedia.org/wiki/Giralda" \l "cite_note-:062222-3" </w:instrText>
      </w:r>
      <w:r w:rsidRPr="00AB14A9">
        <w:rPr>
          <w:rFonts w:asciiTheme="minorHAnsi" w:eastAsia="Times New Roman" w:hAnsiTheme="minorHAnsi" w:cstheme="minorHAnsi"/>
          <w:vertAlign w:val="superscript"/>
          <w:lang w:eastAsia="it-IT"/>
        </w:rPr>
      </w:r>
      <w:r w:rsidRPr="00AB14A9">
        <w:rPr>
          <w:rFonts w:asciiTheme="minorHAnsi" w:eastAsia="Times New Roman" w:hAnsiTheme="minorHAnsi" w:cstheme="minorHAnsi"/>
          <w:vertAlign w:val="superscript"/>
          <w:lang w:eastAsia="it-IT"/>
        </w:rPr>
        <w:fldChar w:fldCharType="separate"/>
      </w:r>
      <w:r w:rsidRPr="00AB14A9">
        <w:rPr>
          <w:rFonts w:asciiTheme="minorHAnsi" w:eastAsia="Times New Roman" w:hAnsiTheme="minorHAnsi" w:cstheme="minorHAnsi"/>
          <w:u w:val="single"/>
          <w:vertAlign w:val="superscript"/>
          <w:lang w:eastAsia="it-IT"/>
        </w:rPr>
        <w:t>[3]</w:t>
      </w:r>
      <w:r w:rsidRPr="00AB14A9">
        <w:rPr>
          <w:rFonts w:asciiTheme="minorHAnsi" w:eastAsia="Times New Roman" w:hAnsiTheme="minorHAnsi" w:cstheme="minorHAnsi"/>
          <w:vertAlign w:val="superscript"/>
          <w:lang w:eastAsia="it-IT"/>
        </w:rPr>
        <w:fldChar w:fldCharType="end"/>
      </w:r>
      <w:r w:rsidRPr="00AB14A9">
        <w:rPr>
          <w:rFonts w:asciiTheme="minorHAnsi" w:eastAsia="Times New Roman" w:hAnsiTheme="minorHAnsi" w:cstheme="minorHAnsi"/>
          <w:lang w:eastAsia="it-IT"/>
        </w:rPr>
        <w:t>.</w:t>
      </w:r>
    </w:p>
    <w:p w14:paraId="7517D446" w14:textId="6E27653C" w:rsidR="00FA496B" w:rsidRPr="00137CD8" w:rsidRDefault="00FA496B" w:rsidP="00FA496B">
      <w:pPr>
        <w:shd w:val="clear" w:color="auto" w:fill="FFFFFF"/>
        <w:spacing w:before="120" w:after="120" w:line="240" w:lineRule="auto"/>
        <w:rPr>
          <w:rFonts w:eastAsia="Times New Roman" w:cstheme="minorHAnsi"/>
          <w:sz w:val="24"/>
          <w:szCs w:val="24"/>
          <w:lang w:eastAsia="it-IT"/>
        </w:rPr>
      </w:pPr>
      <w:r w:rsidRPr="00137CD8">
        <w:rPr>
          <w:rFonts w:eastAsia="Times New Roman" w:cstheme="minorHAnsi"/>
          <w:sz w:val="24"/>
          <w:szCs w:val="24"/>
          <w:lang w:eastAsia="it-IT"/>
        </w:rPr>
        <w:t>Il 29 dicembre del </w:t>
      </w:r>
      <w:hyperlink r:id="rId28" w:tooltip="1928" w:history="1">
        <w:r w:rsidRPr="00137CD8">
          <w:rPr>
            <w:rFonts w:eastAsia="Times New Roman" w:cstheme="minorHAnsi"/>
            <w:sz w:val="24"/>
            <w:szCs w:val="24"/>
            <w:lang w:eastAsia="it-IT"/>
          </w:rPr>
          <w:t>1928</w:t>
        </w:r>
      </w:hyperlink>
      <w:r w:rsidRPr="00137CD8">
        <w:rPr>
          <w:rFonts w:eastAsia="Times New Roman" w:cstheme="minorHAnsi"/>
          <w:sz w:val="24"/>
          <w:szCs w:val="24"/>
          <w:lang w:eastAsia="it-IT"/>
        </w:rPr>
        <w:t>, fu dichiarata </w:t>
      </w:r>
      <w:r w:rsidRPr="00137CD8">
        <w:rPr>
          <w:rFonts w:eastAsia="Times New Roman" w:cstheme="minorHAnsi"/>
          <w:i/>
          <w:iCs/>
          <w:sz w:val="24"/>
          <w:szCs w:val="24"/>
          <w:lang w:eastAsia="it-IT"/>
        </w:rPr>
        <w:t>Patrimonio Nazionale</w:t>
      </w:r>
      <w:r w:rsidRPr="00137CD8">
        <w:rPr>
          <w:rFonts w:eastAsia="Times New Roman" w:cstheme="minorHAnsi"/>
          <w:sz w:val="24"/>
          <w:szCs w:val="24"/>
          <w:lang w:eastAsia="it-IT"/>
        </w:rPr>
        <w:t>; dal </w:t>
      </w:r>
      <w:hyperlink r:id="rId29" w:tooltip="1987" w:history="1">
        <w:r w:rsidRPr="00137CD8">
          <w:rPr>
            <w:rFonts w:eastAsia="Times New Roman" w:cstheme="minorHAnsi"/>
            <w:sz w:val="24"/>
            <w:szCs w:val="24"/>
            <w:lang w:eastAsia="it-IT"/>
          </w:rPr>
          <w:t>1987</w:t>
        </w:r>
      </w:hyperlink>
      <w:r w:rsidRPr="00137CD8">
        <w:rPr>
          <w:rFonts w:eastAsia="Times New Roman" w:cstheme="minorHAnsi"/>
          <w:sz w:val="24"/>
          <w:szCs w:val="24"/>
          <w:lang w:eastAsia="it-IT"/>
        </w:rPr>
        <w:t> l'edificio fa parte del </w:t>
      </w:r>
      <w:hyperlink r:id="rId30" w:tooltip="Patrimonio dell'umanità" w:history="1">
        <w:r w:rsidRPr="00137CD8">
          <w:rPr>
            <w:rFonts w:eastAsia="Times New Roman" w:cstheme="minorHAnsi"/>
            <w:sz w:val="24"/>
            <w:szCs w:val="24"/>
            <w:lang w:eastAsia="it-IT"/>
          </w:rPr>
          <w:t>Patrimonio dell'umanità</w:t>
        </w:r>
      </w:hyperlink>
      <w:r w:rsidRPr="00137CD8">
        <w:rPr>
          <w:rFonts w:eastAsia="Times New Roman" w:cstheme="minorHAnsi"/>
          <w:sz w:val="24"/>
          <w:szCs w:val="24"/>
          <w:lang w:eastAsia="it-IT"/>
        </w:rPr>
        <w:t> </w:t>
      </w:r>
      <w:hyperlink r:id="rId31" w:tooltip="UNESCO" w:history="1">
        <w:r w:rsidRPr="00137CD8">
          <w:rPr>
            <w:rFonts w:eastAsia="Times New Roman" w:cstheme="minorHAnsi"/>
            <w:sz w:val="24"/>
            <w:szCs w:val="24"/>
            <w:lang w:eastAsia="it-IT"/>
          </w:rPr>
          <w:t>UNESCO</w:t>
        </w:r>
      </w:hyperlink>
      <w:r w:rsidRPr="00137CD8">
        <w:rPr>
          <w:rFonts w:eastAsia="Times New Roman" w:cstheme="minorHAnsi"/>
          <w:sz w:val="24"/>
          <w:szCs w:val="24"/>
          <w:lang w:eastAsia="it-IT"/>
        </w:rPr>
        <w:t>, come elemento della Cattedrale.</w:t>
      </w:r>
      <w:r w:rsidR="00AB14A9" w:rsidRPr="00137CD8">
        <w:rPr>
          <w:rFonts w:eastAsia="Times New Roman" w:cstheme="minorHAnsi"/>
          <w:sz w:val="24"/>
          <w:szCs w:val="24"/>
          <w:lang w:eastAsia="it-IT"/>
        </w:rPr>
        <w:t xml:space="preserve">  </w:t>
      </w:r>
      <w:r w:rsidR="00AB14A9" w:rsidRPr="00137CD8">
        <w:rPr>
          <w:rFonts w:eastAsia="Times New Roman" w:cstheme="minorHAnsi"/>
          <w:b/>
          <w:bCs/>
          <w:sz w:val="24"/>
          <w:szCs w:val="24"/>
          <w:lang w:eastAsia="it-IT"/>
        </w:rPr>
        <w:t>(vedi video)</w:t>
      </w:r>
      <w:r w:rsidR="00AB14A9" w:rsidRPr="00137CD8">
        <w:rPr>
          <w:rFonts w:eastAsia="Times New Roman" w:cstheme="minorHAnsi"/>
          <w:sz w:val="24"/>
          <w:szCs w:val="24"/>
          <w:lang w:eastAsia="it-IT"/>
        </w:rPr>
        <w:t xml:space="preserve"> </w:t>
      </w:r>
    </w:p>
    <w:p w14:paraId="4711328B" w14:textId="77777777" w:rsidR="00C9243C" w:rsidRPr="00137CD8" w:rsidRDefault="00C9243C" w:rsidP="00361F92">
      <w:pPr>
        <w:rPr>
          <w:rFonts w:cstheme="minorHAnsi"/>
          <w:b/>
          <w:bCs/>
          <w:sz w:val="24"/>
          <w:szCs w:val="24"/>
        </w:rPr>
      </w:pPr>
      <w:r w:rsidRPr="00137CD8">
        <w:rPr>
          <w:rFonts w:cstheme="minorHAnsi"/>
          <w:b/>
          <w:bCs/>
          <w:sz w:val="24"/>
          <w:szCs w:val="24"/>
        </w:rPr>
        <w:t xml:space="preserve"> </w:t>
      </w:r>
    </w:p>
    <w:p w14:paraId="1D70BDFD" w14:textId="0C6086FE" w:rsidR="00C9243C" w:rsidRPr="00AB14A9" w:rsidRDefault="00137CD8" w:rsidP="00361F92">
      <w:pPr>
        <w:rPr>
          <w:rFonts w:cstheme="minorHAnsi"/>
          <w:sz w:val="24"/>
          <w:szCs w:val="24"/>
        </w:rPr>
      </w:pPr>
      <w:r w:rsidRPr="00C9243C">
        <w:rPr>
          <w:rFonts w:cstheme="minorHAnsi"/>
          <w:b/>
          <w:bCs/>
          <w:sz w:val="24"/>
          <w:szCs w:val="24"/>
        </w:rPr>
        <w:t>SANTIAGO DE COMPOSTELA</w:t>
      </w:r>
    </w:p>
    <w:p w14:paraId="1D011461" w14:textId="77777777" w:rsidR="00C9243C" w:rsidRPr="00137CD8" w:rsidRDefault="00C9243C">
      <w:pPr>
        <w:rPr>
          <w:rFonts w:cstheme="minorHAnsi"/>
          <w:color w:val="202122"/>
          <w:sz w:val="24"/>
          <w:szCs w:val="24"/>
          <w:shd w:val="clear" w:color="auto" w:fill="FFFFFF"/>
        </w:rPr>
      </w:pPr>
      <w:r w:rsidRPr="00C9243C">
        <w:rPr>
          <w:rFonts w:cstheme="minorHAnsi"/>
          <w:color w:val="202122"/>
          <w:sz w:val="24"/>
          <w:szCs w:val="24"/>
          <w:shd w:val="clear" w:color="auto" w:fill="FFFFFF"/>
        </w:rPr>
        <w:t xml:space="preserve">Secondo la </w:t>
      </w:r>
      <w:hyperlink r:id="rId32" w:tooltip="Concordia de Antealtares" w:history="1">
        <w:r w:rsidRPr="00137CD8">
          <w:rPr>
            <w:rFonts w:cstheme="minorHAnsi"/>
            <w:sz w:val="24"/>
            <w:szCs w:val="24"/>
            <w:shd w:val="clear" w:color="auto" w:fill="FFFFFF"/>
          </w:rPr>
          <w:t xml:space="preserve">Concordia de </w:t>
        </w:r>
        <w:proofErr w:type="spellStart"/>
        <w:r w:rsidRPr="00137CD8">
          <w:rPr>
            <w:rFonts w:cstheme="minorHAnsi"/>
            <w:sz w:val="24"/>
            <w:szCs w:val="24"/>
            <w:shd w:val="clear" w:color="auto" w:fill="FFFFFF"/>
          </w:rPr>
          <w:t>Antealtares</w:t>
        </w:r>
        <w:proofErr w:type="spellEnd"/>
      </w:hyperlink>
      <w:r w:rsidRPr="00C9243C">
        <w:rPr>
          <w:rFonts w:cstheme="minorHAnsi"/>
          <w:sz w:val="24"/>
          <w:szCs w:val="24"/>
          <w:shd w:val="clear" w:color="auto" w:fill="FFFFFF"/>
        </w:rPr>
        <w:t>,</w:t>
      </w:r>
      <w:r w:rsidRPr="00C9243C">
        <w:rPr>
          <w:rFonts w:cstheme="minorHAnsi"/>
          <w:color w:val="202122"/>
          <w:sz w:val="24"/>
          <w:szCs w:val="24"/>
          <w:shd w:val="clear" w:color="auto" w:fill="FFFFFF"/>
        </w:rPr>
        <w:t xml:space="preserve"> </w:t>
      </w:r>
      <w:r w:rsidRPr="00137CD8">
        <w:rPr>
          <w:rFonts w:cstheme="minorHAnsi"/>
          <w:b/>
          <w:bCs/>
          <w:color w:val="202122"/>
          <w:sz w:val="24"/>
          <w:szCs w:val="24"/>
          <w:shd w:val="clear" w:color="auto" w:fill="FFFFFF"/>
        </w:rPr>
        <w:t>nell'anno </w:t>
      </w:r>
      <w:hyperlink r:id="rId33" w:tooltip="813" w:history="1">
        <w:r w:rsidRPr="00137CD8">
          <w:rPr>
            <w:rFonts w:cstheme="minorHAnsi"/>
            <w:b/>
            <w:bCs/>
            <w:sz w:val="24"/>
            <w:szCs w:val="24"/>
            <w:shd w:val="clear" w:color="auto" w:fill="FFFFFF"/>
          </w:rPr>
          <w:t>813</w:t>
        </w:r>
      </w:hyperlink>
      <w:r w:rsidRPr="00137CD8">
        <w:rPr>
          <w:rFonts w:cstheme="minorHAnsi"/>
          <w:color w:val="202122"/>
          <w:sz w:val="24"/>
          <w:szCs w:val="24"/>
          <w:shd w:val="clear" w:color="auto" w:fill="FFFFFF"/>
        </w:rPr>
        <w:t xml:space="preserve"> un eremita di nome </w:t>
      </w:r>
      <w:proofErr w:type="spellStart"/>
      <w:r w:rsidRPr="00137CD8">
        <w:rPr>
          <w:rFonts w:cstheme="minorHAnsi"/>
          <w:b/>
          <w:bCs/>
          <w:color w:val="202122"/>
          <w:sz w:val="24"/>
          <w:szCs w:val="24"/>
          <w:shd w:val="clear" w:color="auto" w:fill="FFFFFF"/>
        </w:rPr>
        <w:t>Payo</w:t>
      </w:r>
      <w:proofErr w:type="spellEnd"/>
      <w:r w:rsidRPr="00137CD8">
        <w:rPr>
          <w:rFonts w:cstheme="minorHAnsi"/>
          <w:color w:val="202122"/>
          <w:sz w:val="24"/>
          <w:szCs w:val="24"/>
          <w:shd w:val="clear" w:color="auto" w:fill="FFFFFF"/>
        </w:rPr>
        <w:t>, diminutivo di Pelayo (Pelagio), venne attirato da alcune strane luci a forma di stella sul monte </w:t>
      </w:r>
      <w:proofErr w:type="spellStart"/>
      <w:r w:rsidRPr="00137CD8">
        <w:rPr>
          <w:rFonts w:cstheme="minorHAnsi"/>
          <w:b/>
          <w:bCs/>
          <w:sz w:val="24"/>
          <w:szCs w:val="24"/>
        </w:rPr>
        <w:fldChar w:fldCharType="begin"/>
      </w:r>
      <w:r w:rsidRPr="00137CD8">
        <w:rPr>
          <w:rFonts w:cstheme="minorHAnsi"/>
          <w:b/>
          <w:bCs/>
          <w:sz w:val="24"/>
          <w:szCs w:val="24"/>
        </w:rPr>
        <w:instrText xml:space="preserve"> HYPERLINK "https://it.wikipedia.org/w/index.php?title=Libred%C3%B3n&amp;action=edit&amp;redlink=1" \o "Libredón (la pagina non esiste)" </w:instrText>
      </w:r>
      <w:r w:rsidRPr="00137CD8">
        <w:rPr>
          <w:rFonts w:cstheme="minorHAnsi"/>
          <w:b/>
          <w:bCs/>
          <w:sz w:val="24"/>
          <w:szCs w:val="24"/>
        </w:rPr>
      </w:r>
      <w:r w:rsidRPr="00137CD8">
        <w:rPr>
          <w:rFonts w:cstheme="minorHAnsi"/>
          <w:b/>
          <w:bCs/>
          <w:sz w:val="24"/>
          <w:szCs w:val="24"/>
        </w:rPr>
        <w:fldChar w:fldCharType="separate"/>
      </w:r>
      <w:r w:rsidRPr="00137CD8">
        <w:rPr>
          <w:rFonts w:cstheme="minorHAnsi"/>
          <w:b/>
          <w:bCs/>
          <w:sz w:val="24"/>
          <w:szCs w:val="24"/>
          <w:shd w:val="clear" w:color="auto" w:fill="FFFFFF"/>
        </w:rPr>
        <w:t>Libredón</w:t>
      </w:r>
      <w:proofErr w:type="spellEnd"/>
      <w:r w:rsidRPr="00137CD8">
        <w:rPr>
          <w:rFonts w:cstheme="minorHAnsi"/>
          <w:b/>
          <w:bCs/>
          <w:sz w:val="24"/>
          <w:szCs w:val="24"/>
        </w:rPr>
        <w:fldChar w:fldCharType="end"/>
      </w:r>
      <w:r w:rsidRPr="00137CD8">
        <w:rPr>
          <w:rFonts w:cstheme="minorHAnsi"/>
          <w:color w:val="202122"/>
          <w:sz w:val="24"/>
          <w:szCs w:val="24"/>
          <w:shd w:val="clear" w:color="auto" w:fill="FFFFFF"/>
        </w:rPr>
        <w:t xml:space="preserve"> dove esistevano antiche fortificazioni. Interessato allo strano fenomeno, il vescovo di Iria Flavia </w:t>
      </w:r>
      <w:r w:rsidRPr="00137CD8">
        <w:rPr>
          <w:rFonts w:cstheme="minorHAnsi"/>
          <w:b/>
          <w:bCs/>
          <w:color w:val="202122"/>
          <w:sz w:val="24"/>
          <w:szCs w:val="24"/>
          <w:shd w:val="clear" w:color="auto" w:fill="FFFFFF"/>
        </w:rPr>
        <w:t>Teodomiro</w:t>
      </w:r>
      <w:r w:rsidRPr="00137CD8">
        <w:rPr>
          <w:rFonts w:cstheme="minorHAnsi"/>
          <w:color w:val="202122"/>
          <w:sz w:val="24"/>
          <w:szCs w:val="24"/>
          <w:shd w:val="clear" w:color="auto" w:fill="FFFFFF"/>
        </w:rPr>
        <w:t xml:space="preserve"> scoprì in quel luogo una tomba che conteneva tre corpi, uno dei quali aveva la testa mozzata e una scritta: "Qui giace Jacobus, figlio di Zebedeo e Salomé".</w:t>
      </w:r>
    </w:p>
    <w:p w14:paraId="20B0C727" w14:textId="7D7D738B" w:rsidR="00C23F68" w:rsidRPr="00137CD8" w:rsidRDefault="00C9243C">
      <w:pPr>
        <w:rPr>
          <w:rFonts w:cstheme="minorHAnsi"/>
          <w:sz w:val="24"/>
          <w:szCs w:val="24"/>
        </w:rPr>
      </w:pPr>
      <w:r w:rsidRPr="00C9243C">
        <w:rPr>
          <w:rFonts w:cstheme="minorHAnsi"/>
          <w:sz w:val="24"/>
          <w:szCs w:val="24"/>
          <w:shd w:val="clear" w:color="auto" w:fill="FFFFFF"/>
        </w:rPr>
        <w:t> </w:t>
      </w:r>
      <w:hyperlink r:id="rId34" w:tooltip="Alfonso II delle Asturie" w:history="1">
        <w:r w:rsidRPr="00137CD8">
          <w:rPr>
            <w:rFonts w:cstheme="minorHAnsi"/>
            <w:b/>
            <w:bCs/>
            <w:sz w:val="24"/>
            <w:szCs w:val="24"/>
            <w:shd w:val="clear" w:color="auto" w:fill="FFFFFF"/>
          </w:rPr>
          <w:t>Alfonso II</w:t>
        </w:r>
      </w:hyperlink>
      <w:r w:rsidRPr="00137CD8">
        <w:rPr>
          <w:rFonts w:cstheme="minorHAnsi"/>
          <w:b/>
          <w:bCs/>
          <w:sz w:val="24"/>
          <w:szCs w:val="24"/>
          <w:shd w:val="clear" w:color="auto" w:fill="FFFFFF"/>
        </w:rPr>
        <w:t>, re delle Asturie e della Galizi</w:t>
      </w:r>
      <w:r w:rsidRPr="00137CD8">
        <w:rPr>
          <w:rFonts w:cstheme="minorHAnsi"/>
          <w:sz w:val="24"/>
          <w:szCs w:val="24"/>
          <w:shd w:val="clear" w:color="auto" w:fill="FFFFFF"/>
        </w:rPr>
        <w:t>a, ordinò la costruzione sul posto di un tempio, dove i </w:t>
      </w:r>
      <w:hyperlink r:id="rId35" w:tooltip="Monaci benedettini" w:history="1">
        <w:r w:rsidRPr="00137CD8">
          <w:rPr>
            <w:rFonts w:cstheme="minorHAnsi"/>
            <w:sz w:val="24"/>
            <w:szCs w:val="24"/>
            <w:shd w:val="clear" w:color="auto" w:fill="FFFFFF"/>
          </w:rPr>
          <w:t>monaci benedettini</w:t>
        </w:r>
      </w:hyperlink>
      <w:r w:rsidRPr="00137CD8">
        <w:rPr>
          <w:rFonts w:cstheme="minorHAnsi"/>
          <w:sz w:val="24"/>
          <w:szCs w:val="24"/>
          <w:shd w:val="clear" w:color="auto" w:fill="FFFFFF"/>
        </w:rPr>
        <w:t> nell'</w:t>
      </w:r>
      <w:hyperlink r:id="rId36" w:tooltip="893" w:history="1">
        <w:r w:rsidRPr="00137CD8">
          <w:rPr>
            <w:rFonts w:cstheme="minorHAnsi"/>
            <w:sz w:val="24"/>
            <w:szCs w:val="24"/>
            <w:shd w:val="clear" w:color="auto" w:fill="FFFFFF"/>
          </w:rPr>
          <w:t>893</w:t>
        </w:r>
      </w:hyperlink>
      <w:r w:rsidRPr="00137CD8">
        <w:rPr>
          <w:rFonts w:cstheme="minorHAnsi"/>
          <w:sz w:val="24"/>
          <w:szCs w:val="24"/>
          <w:shd w:val="clear" w:color="auto" w:fill="FFFFFF"/>
        </w:rPr>
        <w:t> fissarono la loro residenza. Si iniziarono così i primi pellegrinaggi alla tomba dell'apostolo, dapprima dalle </w:t>
      </w:r>
      <w:hyperlink r:id="rId37" w:tooltip="Asturie" w:history="1">
        <w:r w:rsidRPr="00137CD8">
          <w:rPr>
            <w:rFonts w:cstheme="minorHAnsi"/>
            <w:sz w:val="24"/>
            <w:szCs w:val="24"/>
            <w:shd w:val="clear" w:color="auto" w:fill="FFFFFF"/>
          </w:rPr>
          <w:t>Asturie</w:t>
        </w:r>
      </w:hyperlink>
      <w:r w:rsidRPr="00137CD8">
        <w:rPr>
          <w:rFonts w:cstheme="minorHAnsi"/>
          <w:sz w:val="24"/>
          <w:szCs w:val="24"/>
          <w:shd w:val="clear" w:color="auto" w:fill="FFFFFF"/>
        </w:rPr>
        <w:t xml:space="preserve"> e dalla Galizia poi da tutta l'Europa. Venne così fondato </w:t>
      </w:r>
      <w:r w:rsidRPr="00137CD8">
        <w:rPr>
          <w:rFonts w:cstheme="minorHAnsi"/>
          <w:b/>
          <w:bCs/>
          <w:sz w:val="24"/>
          <w:szCs w:val="24"/>
          <w:shd w:val="clear" w:color="auto" w:fill="FFFFFF"/>
        </w:rPr>
        <w:t>il </w:t>
      </w:r>
      <w:hyperlink r:id="rId38" w:tooltip="Santuario di Santiago di Compostela" w:history="1">
        <w:r w:rsidRPr="00137CD8">
          <w:rPr>
            <w:rFonts w:cstheme="minorHAnsi"/>
            <w:b/>
            <w:bCs/>
            <w:sz w:val="24"/>
            <w:szCs w:val="24"/>
            <w:shd w:val="clear" w:color="auto" w:fill="FFFFFF"/>
          </w:rPr>
          <w:t>Santuario di Santiago di Compostela</w:t>
        </w:r>
      </w:hyperlink>
      <w:r w:rsidRPr="00137CD8">
        <w:rPr>
          <w:rFonts w:cstheme="minorHAnsi"/>
          <w:sz w:val="24"/>
          <w:szCs w:val="24"/>
          <w:shd w:val="clear" w:color="auto" w:fill="FFFFFF"/>
        </w:rPr>
        <w:t>, divenuto in seguito </w:t>
      </w:r>
      <w:hyperlink r:id="rId39" w:tooltip="Cattedrale" w:history="1">
        <w:r w:rsidRPr="00137CD8">
          <w:rPr>
            <w:rFonts w:cstheme="minorHAnsi"/>
            <w:sz w:val="24"/>
            <w:szCs w:val="24"/>
            <w:shd w:val="clear" w:color="auto" w:fill="FFFFFF"/>
          </w:rPr>
          <w:t>cattedrale</w:t>
        </w:r>
      </w:hyperlink>
      <w:r w:rsidRPr="00137CD8">
        <w:rPr>
          <w:rFonts w:cstheme="minorHAnsi"/>
          <w:sz w:val="24"/>
          <w:szCs w:val="24"/>
          <w:shd w:val="clear" w:color="auto" w:fill="FFFFFF"/>
        </w:rPr>
        <w:t> e poi </w:t>
      </w:r>
      <w:hyperlink r:id="rId40" w:tooltip="Basilica minore" w:history="1">
        <w:r w:rsidRPr="00137CD8">
          <w:rPr>
            <w:rFonts w:cstheme="minorHAnsi"/>
            <w:sz w:val="24"/>
            <w:szCs w:val="24"/>
            <w:shd w:val="clear" w:color="auto" w:fill="FFFFFF"/>
          </w:rPr>
          <w:t>basilica minore</w:t>
        </w:r>
      </w:hyperlink>
      <w:r w:rsidRPr="00137CD8">
        <w:rPr>
          <w:rFonts w:cstheme="minorHAnsi"/>
          <w:sz w:val="24"/>
          <w:szCs w:val="24"/>
        </w:rPr>
        <w:t>.</w:t>
      </w:r>
    </w:p>
    <w:p w14:paraId="50C6A297" w14:textId="20B80554" w:rsidR="00C9243C" w:rsidRPr="00137CD8" w:rsidRDefault="00C9243C">
      <w:pPr>
        <w:rPr>
          <w:rFonts w:cstheme="minorHAnsi"/>
          <w:sz w:val="24"/>
          <w:szCs w:val="24"/>
          <w:shd w:val="clear" w:color="auto" w:fill="FFFFFF"/>
        </w:rPr>
      </w:pPr>
      <w:r w:rsidRPr="00137CD8">
        <w:rPr>
          <w:rFonts w:cstheme="minorHAnsi"/>
          <w:b/>
          <w:bCs/>
          <w:sz w:val="24"/>
          <w:szCs w:val="24"/>
          <w:shd w:val="clear" w:color="auto" w:fill="FFFFFF"/>
        </w:rPr>
        <w:t>Santiago di Compostela fu distrutta nel </w:t>
      </w:r>
      <w:hyperlink r:id="rId41" w:tooltip="997" w:history="1">
        <w:r w:rsidRPr="00137CD8">
          <w:rPr>
            <w:rFonts w:cstheme="minorHAnsi"/>
            <w:b/>
            <w:bCs/>
            <w:sz w:val="24"/>
            <w:szCs w:val="24"/>
            <w:shd w:val="clear" w:color="auto" w:fill="FFFFFF"/>
          </w:rPr>
          <w:t>997</w:t>
        </w:r>
      </w:hyperlink>
      <w:r w:rsidRPr="00137CD8">
        <w:rPr>
          <w:rFonts w:cstheme="minorHAnsi"/>
          <w:sz w:val="24"/>
          <w:szCs w:val="24"/>
          <w:shd w:val="clear" w:color="auto" w:fill="FFFFFF"/>
        </w:rPr>
        <w:t> dall'esercito </w:t>
      </w:r>
      <w:hyperlink r:id="rId42" w:tooltip="Islam" w:history="1">
        <w:r w:rsidRPr="00137CD8">
          <w:rPr>
            <w:rFonts w:cstheme="minorHAnsi"/>
            <w:sz w:val="24"/>
            <w:szCs w:val="24"/>
            <w:shd w:val="clear" w:color="auto" w:fill="FFFFFF"/>
          </w:rPr>
          <w:t>musulmano</w:t>
        </w:r>
      </w:hyperlink>
      <w:r w:rsidRPr="00137CD8">
        <w:rPr>
          <w:rFonts w:cstheme="minorHAnsi"/>
          <w:sz w:val="24"/>
          <w:szCs w:val="24"/>
          <w:shd w:val="clear" w:color="auto" w:fill="FFFFFF"/>
        </w:rPr>
        <w:t> di </w:t>
      </w:r>
      <w:proofErr w:type="spellStart"/>
      <w:r w:rsidRPr="00137CD8">
        <w:rPr>
          <w:rFonts w:cstheme="minorHAnsi"/>
          <w:sz w:val="24"/>
          <w:szCs w:val="24"/>
        </w:rPr>
        <w:fldChar w:fldCharType="begin"/>
      </w:r>
      <w:r w:rsidRPr="00137CD8">
        <w:rPr>
          <w:rFonts w:cstheme="minorHAnsi"/>
          <w:sz w:val="24"/>
          <w:szCs w:val="24"/>
        </w:rPr>
        <w:instrText xml:space="preserve"> HYPERLINK "https://it.wikipedia.org/wiki/Almanzor" \o "Almanzor" </w:instrText>
      </w:r>
      <w:r w:rsidRPr="00137CD8">
        <w:rPr>
          <w:rFonts w:cstheme="minorHAnsi"/>
          <w:sz w:val="24"/>
          <w:szCs w:val="24"/>
        </w:rPr>
      </w:r>
      <w:r w:rsidRPr="00137CD8">
        <w:rPr>
          <w:rFonts w:cstheme="minorHAnsi"/>
          <w:sz w:val="24"/>
          <w:szCs w:val="24"/>
        </w:rPr>
        <w:fldChar w:fldCharType="separate"/>
      </w:r>
      <w:r w:rsidRPr="00137CD8">
        <w:rPr>
          <w:rFonts w:cstheme="minorHAnsi"/>
          <w:sz w:val="24"/>
          <w:szCs w:val="24"/>
          <w:shd w:val="clear" w:color="auto" w:fill="FFFFFF"/>
        </w:rPr>
        <w:t>Almanzor</w:t>
      </w:r>
      <w:proofErr w:type="spellEnd"/>
      <w:r w:rsidRPr="00137CD8">
        <w:rPr>
          <w:rFonts w:cstheme="minorHAnsi"/>
          <w:sz w:val="24"/>
          <w:szCs w:val="24"/>
        </w:rPr>
        <w:fldChar w:fldCharType="end"/>
      </w:r>
      <w:r w:rsidRPr="00137CD8">
        <w:rPr>
          <w:rFonts w:cstheme="minorHAnsi"/>
          <w:sz w:val="24"/>
          <w:szCs w:val="24"/>
          <w:shd w:val="clear" w:color="auto" w:fill="FFFFFF"/>
        </w:rPr>
        <w:t> e poi ricostruita da </w:t>
      </w:r>
      <w:proofErr w:type="spellStart"/>
      <w:r w:rsidRPr="00137CD8">
        <w:rPr>
          <w:rFonts w:cstheme="minorHAnsi"/>
          <w:sz w:val="24"/>
          <w:szCs w:val="24"/>
        </w:rPr>
        <w:fldChar w:fldCharType="begin"/>
      </w:r>
      <w:r w:rsidRPr="00137CD8">
        <w:rPr>
          <w:rFonts w:cstheme="minorHAnsi"/>
          <w:sz w:val="24"/>
          <w:szCs w:val="24"/>
        </w:rPr>
        <w:instrText xml:space="preserve"> HYPERLINK "https://it.wikipedia.org/wiki/Bermudo_II_di_Le%C3%B3n" \o "Bermudo II di León" </w:instrText>
      </w:r>
      <w:r w:rsidRPr="00137CD8">
        <w:rPr>
          <w:rFonts w:cstheme="minorHAnsi"/>
          <w:sz w:val="24"/>
          <w:szCs w:val="24"/>
        </w:rPr>
      </w:r>
      <w:r w:rsidRPr="00137CD8">
        <w:rPr>
          <w:rFonts w:cstheme="minorHAnsi"/>
          <w:sz w:val="24"/>
          <w:szCs w:val="24"/>
        </w:rPr>
        <w:fldChar w:fldCharType="separate"/>
      </w:r>
      <w:r w:rsidRPr="00137CD8">
        <w:rPr>
          <w:rFonts w:cstheme="minorHAnsi"/>
          <w:sz w:val="24"/>
          <w:szCs w:val="24"/>
          <w:shd w:val="clear" w:color="auto" w:fill="FFFFFF"/>
        </w:rPr>
        <w:t>Bermudo</w:t>
      </w:r>
      <w:proofErr w:type="spellEnd"/>
      <w:r w:rsidRPr="00137CD8">
        <w:rPr>
          <w:rFonts w:cstheme="minorHAnsi"/>
          <w:sz w:val="24"/>
          <w:szCs w:val="24"/>
          <w:shd w:val="clear" w:color="auto" w:fill="FFFFFF"/>
        </w:rPr>
        <w:t xml:space="preserve"> II</w:t>
      </w:r>
      <w:r w:rsidRPr="00137CD8">
        <w:rPr>
          <w:rFonts w:cstheme="minorHAnsi"/>
          <w:sz w:val="24"/>
          <w:szCs w:val="24"/>
        </w:rPr>
        <w:fldChar w:fldCharType="end"/>
      </w:r>
      <w:r w:rsidRPr="00137CD8">
        <w:rPr>
          <w:rFonts w:cstheme="minorHAnsi"/>
          <w:sz w:val="24"/>
          <w:szCs w:val="24"/>
          <w:shd w:val="clear" w:color="auto" w:fill="FFFFFF"/>
        </w:rPr>
        <w:t>. Ma fu il vescovo </w:t>
      </w:r>
      <w:hyperlink r:id="rId43" w:tooltip="Diego Xelmírez" w:history="1">
        <w:r w:rsidRPr="00137CD8">
          <w:rPr>
            <w:rFonts w:cstheme="minorHAnsi"/>
            <w:b/>
            <w:bCs/>
            <w:sz w:val="24"/>
            <w:szCs w:val="24"/>
            <w:shd w:val="clear" w:color="auto" w:fill="FFFFFF"/>
          </w:rPr>
          <w:t xml:space="preserve">Diego </w:t>
        </w:r>
        <w:proofErr w:type="spellStart"/>
        <w:r w:rsidRPr="00137CD8">
          <w:rPr>
            <w:rFonts w:cstheme="minorHAnsi"/>
            <w:b/>
            <w:bCs/>
            <w:sz w:val="24"/>
            <w:szCs w:val="24"/>
            <w:shd w:val="clear" w:color="auto" w:fill="FFFFFF"/>
          </w:rPr>
          <w:t>Xelmírez</w:t>
        </w:r>
        <w:proofErr w:type="spellEnd"/>
      </w:hyperlink>
      <w:r w:rsidRPr="00137CD8">
        <w:rPr>
          <w:rFonts w:cstheme="minorHAnsi"/>
          <w:sz w:val="24"/>
          <w:szCs w:val="24"/>
          <w:shd w:val="clear" w:color="auto" w:fill="FFFFFF"/>
        </w:rPr>
        <w:t> ad iniziare la trasformazione della città in luogo di culto e pellegrinaggio, facendo terminare la costruzione della Cattedrale iniziata nel </w:t>
      </w:r>
      <w:hyperlink r:id="rId44" w:tooltip="1075" w:history="1">
        <w:r w:rsidRPr="00137CD8">
          <w:rPr>
            <w:rFonts w:cstheme="minorHAnsi"/>
            <w:sz w:val="24"/>
            <w:szCs w:val="24"/>
            <w:shd w:val="clear" w:color="auto" w:fill="FFFFFF"/>
          </w:rPr>
          <w:t>1075</w:t>
        </w:r>
      </w:hyperlink>
      <w:r w:rsidRPr="00137CD8">
        <w:rPr>
          <w:rFonts w:cstheme="minorHAnsi"/>
          <w:sz w:val="24"/>
          <w:szCs w:val="24"/>
          <w:shd w:val="clear" w:color="auto" w:fill="FFFFFF"/>
        </w:rPr>
        <w:t>, arricchendola con varie reliquie.</w:t>
      </w:r>
    </w:p>
    <w:p w14:paraId="4EB11B97" w14:textId="3C231781" w:rsidR="00C9243C" w:rsidRPr="00137CD8" w:rsidRDefault="00C9243C">
      <w:pPr>
        <w:rPr>
          <w:rFonts w:cstheme="minorHAnsi"/>
          <w:sz w:val="24"/>
          <w:szCs w:val="24"/>
        </w:rPr>
      </w:pPr>
      <w:r w:rsidRPr="00137CD8">
        <w:rPr>
          <w:rFonts w:cstheme="minorHAnsi"/>
          <w:sz w:val="24"/>
          <w:szCs w:val="24"/>
          <w:shd w:val="clear" w:color="auto" w:fill="FFFFFF"/>
        </w:rPr>
        <w:t>Nel </w:t>
      </w:r>
      <w:hyperlink r:id="rId45" w:tooltip="XVI secolo" w:history="1">
        <w:r w:rsidRPr="00137CD8">
          <w:rPr>
            <w:rFonts w:cstheme="minorHAnsi"/>
            <w:sz w:val="24"/>
            <w:szCs w:val="24"/>
            <w:shd w:val="clear" w:color="auto" w:fill="FFFFFF"/>
          </w:rPr>
          <w:t>XVI secolo</w:t>
        </w:r>
      </w:hyperlink>
      <w:r w:rsidRPr="00137CD8">
        <w:rPr>
          <w:rFonts w:cstheme="minorHAnsi"/>
          <w:sz w:val="24"/>
          <w:szCs w:val="24"/>
          <w:shd w:val="clear" w:color="auto" w:fill="FFFFFF"/>
        </w:rPr>
        <w:t> fu inaugurata l'Università che diede grande impulso intellettuale</w:t>
      </w:r>
      <w:r w:rsidR="00137CD8">
        <w:rPr>
          <w:rFonts w:cstheme="minorHAnsi"/>
          <w:sz w:val="24"/>
          <w:szCs w:val="24"/>
          <w:shd w:val="clear" w:color="auto" w:fill="FFFFFF"/>
        </w:rPr>
        <w:t xml:space="preserve"> all’intera Spagna. Da allora </w:t>
      </w:r>
      <w:r w:rsidRPr="00137CD8">
        <w:rPr>
          <w:rFonts w:cstheme="minorHAnsi"/>
          <w:sz w:val="24"/>
          <w:szCs w:val="24"/>
          <w:shd w:val="clear" w:color="auto" w:fill="FFFFFF"/>
        </w:rPr>
        <w:t> </w:t>
      </w:r>
      <w:r w:rsidR="00137CD8">
        <w:rPr>
          <w:rFonts w:cstheme="minorHAnsi"/>
          <w:sz w:val="24"/>
          <w:szCs w:val="24"/>
          <w:shd w:val="clear" w:color="auto" w:fill="FFFFFF"/>
        </w:rPr>
        <w:t xml:space="preserve">si è assistito ad un continuo progresso economico e culturale della  città che la celebrazione </w:t>
      </w:r>
      <w:r w:rsidRPr="00137CD8">
        <w:rPr>
          <w:rFonts w:cstheme="minorHAnsi"/>
          <w:sz w:val="24"/>
          <w:szCs w:val="24"/>
          <w:shd w:val="clear" w:color="auto" w:fill="FFFFFF"/>
        </w:rPr>
        <w:t xml:space="preserve"> la celebrazione nel </w:t>
      </w:r>
      <w:hyperlink r:id="rId46" w:tooltip="1993" w:history="1">
        <w:r w:rsidRPr="00137CD8">
          <w:rPr>
            <w:rFonts w:cstheme="minorHAnsi"/>
            <w:sz w:val="24"/>
            <w:szCs w:val="24"/>
            <w:shd w:val="clear" w:color="auto" w:fill="FFFFFF"/>
          </w:rPr>
          <w:t>1993</w:t>
        </w:r>
      </w:hyperlink>
      <w:r w:rsidRPr="00137CD8">
        <w:rPr>
          <w:rFonts w:cstheme="minorHAnsi"/>
          <w:sz w:val="24"/>
          <w:szCs w:val="24"/>
          <w:shd w:val="clear" w:color="auto" w:fill="FFFFFF"/>
        </w:rPr>
        <w:t> dell'</w:t>
      </w:r>
      <w:hyperlink r:id="rId47" w:tooltip="Anno Giacobeo" w:history="1">
        <w:r w:rsidRPr="00137CD8">
          <w:rPr>
            <w:rFonts w:cstheme="minorHAnsi"/>
            <w:sz w:val="24"/>
            <w:szCs w:val="24"/>
            <w:shd w:val="clear" w:color="auto" w:fill="FFFFFF"/>
          </w:rPr>
          <w:t>anno Giacobeo</w:t>
        </w:r>
      </w:hyperlink>
      <w:r w:rsidR="00137CD8">
        <w:rPr>
          <w:rFonts w:cstheme="minorHAnsi"/>
          <w:sz w:val="24"/>
          <w:szCs w:val="24"/>
          <w:shd w:val="clear" w:color="auto" w:fill="FFFFFF"/>
        </w:rPr>
        <w:t xml:space="preserve"> ha ulteriormente accresciuto</w:t>
      </w:r>
      <w:r w:rsidRPr="00137CD8">
        <w:rPr>
          <w:rFonts w:cstheme="minorHAnsi"/>
          <w:sz w:val="24"/>
          <w:szCs w:val="24"/>
          <w:shd w:val="clear" w:color="auto" w:fill="FFFFFF"/>
        </w:rPr>
        <w:t>.</w:t>
      </w:r>
    </w:p>
    <w:p w14:paraId="59BD5FBE" w14:textId="3D8E70F2" w:rsidR="00C23F68" w:rsidRPr="00AB14A9" w:rsidRDefault="00C23F68">
      <w:pPr>
        <w:rPr>
          <w:rFonts w:cstheme="minorHAnsi"/>
          <w:sz w:val="24"/>
          <w:szCs w:val="24"/>
        </w:rPr>
      </w:pPr>
    </w:p>
    <w:sectPr w:rsidR="00C23F68" w:rsidRPr="00AB14A9">
      <w:headerReference w:type="default" r:id="rId48"/>
      <w:footerReference w:type="default" r:id="rId4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06612" w14:textId="77777777" w:rsidR="00F335A2" w:rsidRDefault="00F335A2" w:rsidP="00361F92">
      <w:pPr>
        <w:spacing w:after="0" w:line="240" w:lineRule="auto"/>
      </w:pPr>
      <w:r>
        <w:separator/>
      </w:r>
    </w:p>
  </w:endnote>
  <w:endnote w:type="continuationSeparator" w:id="0">
    <w:p w14:paraId="18F08A03" w14:textId="77777777" w:rsidR="00F335A2" w:rsidRDefault="00F335A2" w:rsidP="00361F92">
      <w:pPr>
        <w:spacing w:after="0" w:line="240" w:lineRule="auto"/>
      </w:pPr>
      <w:r>
        <w:continuationSeparator/>
      </w:r>
    </w:p>
  </w:endnote>
  <w:endnote w:id="1">
    <w:p w14:paraId="268DECCF" w14:textId="77777777" w:rsidR="00361F92" w:rsidRDefault="00361F92" w:rsidP="00361F92">
      <w:pPr>
        <w:pStyle w:val="Testonotadichiusura"/>
      </w:pPr>
      <w:r>
        <w:rPr>
          <w:rStyle w:val="Rimandonotadichiusura"/>
        </w:rPr>
        <w:endnoteRef/>
      </w:r>
      <w:r>
        <w:t xml:space="preserve">  La loro ricchezza fece nascere il mito di una Atlantide spagnola identificata con il regno perduto di Tertesso, citato nella Bibbia e probabilmente localizzato vicino all’ odierna Huelva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8881696"/>
      <w:docPartObj>
        <w:docPartGallery w:val="Page Numbers (Bottom of Page)"/>
        <w:docPartUnique/>
      </w:docPartObj>
    </w:sdtPr>
    <w:sdtEndPr/>
    <w:sdtContent>
      <w:p w14:paraId="2A9816D0" w14:textId="48BA0E40" w:rsidR="00C9243C" w:rsidRDefault="00C9243C">
        <w:pPr>
          <w:pStyle w:val="Pidipagina"/>
          <w:jc w:val="center"/>
        </w:pPr>
        <w:r>
          <w:fldChar w:fldCharType="begin"/>
        </w:r>
        <w:r>
          <w:instrText>PAGE   \* MERGEFORMAT</w:instrText>
        </w:r>
        <w:r>
          <w:fldChar w:fldCharType="separate"/>
        </w:r>
        <w:r>
          <w:t>2</w:t>
        </w:r>
        <w:r>
          <w:fldChar w:fldCharType="end"/>
        </w:r>
      </w:p>
    </w:sdtContent>
  </w:sdt>
  <w:p w14:paraId="508827B8" w14:textId="77777777" w:rsidR="00C9243C" w:rsidRDefault="00C9243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E45D7" w14:textId="77777777" w:rsidR="00F335A2" w:rsidRDefault="00F335A2" w:rsidP="00361F92">
      <w:pPr>
        <w:spacing w:after="0" w:line="240" w:lineRule="auto"/>
      </w:pPr>
      <w:r>
        <w:separator/>
      </w:r>
    </w:p>
  </w:footnote>
  <w:footnote w:type="continuationSeparator" w:id="0">
    <w:p w14:paraId="431F124D" w14:textId="77777777" w:rsidR="00F335A2" w:rsidRDefault="00F335A2" w:rsidP="00361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472"/>
      <w:gridCol w:w="9166"/>
    </w:tblGrid>
    <w:tr w:rsidR="007C379C" w14:paraId="588F9196" w14:textId="77777777">
      <w:trPr>
        <w:jc w:val="right"/>
      </w:trPr>
      <w:tc>
        <w:tcPr>
          <w:tcW w:w="0" w:type="auto"/>
          <w:shd w:val="clear" w:color="auto" w:fill="ED7D31" w:themeFill="accent2"/>
          <w:vAlign w:val="center"/>
        </w:tcPr>
        <w:p w14:paraId="79476D4C" w14:textId="77777777" w:rsidR="007C379C" w:rsidRDefault="007C379C">
          <w:pPr>
            <w:pStyle w:val="Intestazione"/>
            <w:rPr>
              <w:caps/>
              <w:color w:val="FFFFFF" w:themeColor="background1"/>
            </w:rPr>
          </w:pPr>
        </w:p>
      </w:tc>
      <w:tc>
        <w:tcPr>
          <w:tcW w:w="0" w:type="auto"/>
          <w:shd w:val="clear" w:color="auto" w:fill="ED7D31" w:themeFill="accent2"/>
          <w:vAlign w:val="center"/>
        </w:tcPr>
        <w:p w14:paraId="4438F804" w14:textId="2908E6D3" w:rsidR="007C379C" w:rsidRDefault="007C379C">
          <w:pPr>
            <w:pStyle w:val="Intestazione"/>
            <w:jc w:val="right"/>
            <w:rPr>
              <w:caps/>
              <w:color w:val="FFFFFF" w:themeColor="background1"/>
            </w:rPr>
          </w:pPr>
          <w:r>
            <w:rPr>
              <w:caps/>
              <w:color w:val="FFFFFF" w:themeColor="background1"/>
            </w:rPr>
            <w:t xml:space="preserve">SPAGNA – PRIMO INCONTRO   DATA  </w:t>
          </w:r>
          <w:r w:rsidR="004016A1">
            <w:rPr>
              <w:caps/>
              <w:color w:val="FFFFFF" w:themeColor="background1"/>
            </w:rPr>
            <w:t>25</w:t>
          </w:r>
          <w:r>
            <w:rPr>
              <w:caps/>
              <w:color w:val="FFFFFF" w:themeColor="background1"/>
            </w:rPr>
            <w:t>.</w:t>
          </w:r>
          <w:r w:rsidR="004016A1">
            <w:rPr>
              <w:caps/>
              <w:color w:val="FFFFFF" w:themeColor="background1"/>
            </w:rPr>
            <w:t>09</w:t>
          </w:r>
          <w:r>
            <w:rPr>
              <w:caps/>
              <w:color w:val="FFFFFF" w:themeColor="background1"/>
            </w:rPr>
            <w:t>.202</w:t>
          </w:r>
          <w:r w:rsidR="004016A1">
            <w:rPr>
              <w:caps/>
              <w:color w:val="FFFFFF" w:themeColor="background1"/>
            </w:rPr>
            <w:t>4</w:t>
          </w:r>
        </w:p>
      </w:tc>
    </w:tr>
  </w:tbl>
  <w:p w14:paraId="04EA0471" w14:textId="77777777" w:rsidR="007C379C" w:rsidRDefault="007C379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756F4"/>
    <w:multiLevelType w:val="multilevel"/>
    <w:tmpl w:val="32462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53229F"/>
    <w:multiLevelType w:val="hybridMultilevel"/>
    <w:tmpl w:val="B91859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C0F4421"/>
    <w:multiLevelType w:val="hybridMultilevel"/>
    <w:tmpl w:val="E8E646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08161937">
    <w:abstractNumId w:val="0"/>
  </w:num>
  <w:num w:numId="2" w16cid:durableId="159123948">
    <w:abstractNumId w:val="1"/>
  </w:num>
  <w:num w:numId="3" w16cid:durableId="13866842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5E6"/>
    <w:rsid w:val="00006C62"/>
    <w:rsid w:val="00030AF9"/>
    <w:rsid w:val="00046345"/>
    <w:rsid w:val="000851A3"/>
    <w:rsid w:val="00091553"/>
    <w:rsid w:val="000F60CA"/>
    <w:rsid w:val="00137CD8"/>
    <w:rsid w:val="001E0288"/>
    <w:rsid w:val="00223F6E"/>
    <w:rsid w:val="00242371"/>
    <w:rsid w:val="00262D24"/>
    <w:rsid w:val="0026759E"/>
    <w:rsid w:val="0028438F"/>
    <w:rsid w:val="002F6AAB"/>
    <w:rsid w:val="00300176"/>
    <w:rsid w:val="003028EE"/>
    <w:rsid w:val="0033527D"/>
    <w:rsid w:val="00361F92"/>
    <w:rsid w:val="0037755F"/>
    <w:rsid w:val="0038080A"/>
    <w:rsid w:val="003B5C63"/>
    <w:rsid w:val="004016A1"/>
    <w:rsid w:val="004777A7"/>
    <w:rsid w:val="0048534C"/>
    <w:rsid w:val="004A77E0"/>
    <w:rsid w:val="004D3B3C"/>
    <w:rsid w:val="0052755E"/>
    <w:rsid w:val="006133EC"/>
    <w:rsid w:val="00622870"/>
    <w:rsid w:val="00647A40"/>
    <w:rsid w:val="006B2656"/>
    <w:rsid w:val="006D087F"/>
    <w:rsid w:val="00702DA7"/>
    <w:rsid w:val="00715DCD"/>
    <w:rsid w:val="00756F02"/>
    <w:rsid w:val="00772D43"/>
    <w:rsid w:val="00781725"/>
    <w:rsid w:val="007A6B23"/>
    <w:rsid w:val="007B0039"/>
    <w:rsid w:val="007B76D8"/>
    <w:rsid w:val="007C379C"/>
    <w:rsid w:val="00814544"/>
    <w:rsid w:val="008446FD"/>
    <w:rsid w:val="00864DED"/>
    <w:rsid w:val="00867695"/>
    <w:rsid w:val="008A535B"/>
    <w:rsid w:val="008A542C"/>
    <w:rsid w:val="008B781E"/>
    <w:rsid w:val="008E23FA"/>
    <w:rsid w:val="00942755"/>
    <w:rsid w:val="009527BE"/>
    <w:rsid w:val="00976860"/>
    <w:rsid w:val="009B348D"/>
    <w:rsid w:val="00A00774"/>
    <w:rsid w:val="00A64F2B"/>
    <w:rsid w:val="00AB14A9"/>
    <w:rsid w:val="00AB2038"/>
    <w:rsid w:val="00AC307F"/>
    <w:rsid w:val="00AD1CCC"/>
    <w:rsid w:val="00AF17A8"/>
    <w:rsid w:val="00AF3327"/>
    <w:rsid w:val="00AF6095"/>
    <w:rsid w:val="00B2651B"/>
    <w:rsid w:val="00B93946"/>
    <w:rsid w:val="00C23F68"/>
    <w:rsid w:val="00C26160"/>
    <w:rsid w:val="00C3728F"/>
    <w:rsid w:val="00C5588B"/>
    <w:rsid w:val="00C9243C"/>
    <w:rsid w:val="00CE26DF"/>
    <w:rsid w:val="00D0568D"/>
    <w:rsid w:val="00DA1304"/>
    <w:rsid w:val="00DF0363"/>
    <w:rsid w:val="00DF3390"/>
    <w:rsid w:val="00DF5CCD"/>
    <w:rsid w:val="00E35473"/>
    <w:rsid w:val="00E54B91"/>
    <w:rsid w:val="00E9723A"/>
    <w:rsid w:val="00E97301"/>
    <w:rsid w:val="00EE20CF"/>
    <w:rsid w:val="00F33566"/>
    <w:rsid w:val="00F335A2"/>
    <w:rsid w:val="00F745E6"/>
    <w:rsid w:val="00F75565"/>
    <w:rsid w:val="00FA0BBB"/>
    <w:rsid w:val="00FA49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B902B"/>
  <w15:chartTrackingRefBased/>
  <w15:docId w15:val="{41427545-03E6-41BD-BFD6-6EC023C41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B93946"/>
    <w:rPr>
      <w:color w:val="0000FF"/>
      <w:u w:val="single"/>
    </w:rPr>
  </w:style>
  <w:style w:type="paragraph" w:styleId="Testonotadichiusura">
    <w:name w:val="endnote text"/>
    <w:basedOn w:val="Normale"/>
    <w:link w:val="TestonotadichiusuraCarattere"/>
    <w:uiPriority w:val="99"/>
    <w:semiHidden/>
    <w:unhideWhenUsed/>
    <w:rsid w:val="00361F92"/>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61F92"/>
    <w:rPr>
      <w:sz w:val="20"/>
      <w:szCs w:val="20"/>
    </w:rPr>
  </w:style>
  <w:style w:type="character" w:styleId="Rimandonotadichiusura">
    <w:name w:val="endnote reference"/>
    <w:basedOn w:val="Carpredefinitoparagrafo"/>
    <w:uiPriority w:val="99"/>
    <w:semiHidden/>
    <w:unhideWhenUsed/>
    <w:rsid w:val="00361F92"/>
    <w:rPr>
      <w:vertAlign w:val="superscript"/>
    </w:rPr>
  </w:style>
  <w:style w:type="paragraph" w:styleId="NormaleWeb">
    <w:name w:val="Normal (Web)"/>
    <w:basedOn w:val="Normale"/>
    <w:uiPriority w:val="99"/>
    <w:semiHidden/>
    <w:unhideWhenUsed/>
    <w:rsid w:val="00FA496B"/>
    <w:rPr>
      <w:rFonts w:ascii="Times New Roman" w:hAnsi="Times New Roman" w:cs="Times New Roman"/>
      <w:sz w:val="24"/>
      <w:szCs w:val="24"/>
    </w:rPr>
  </w:style>
  <w:style w:type="paragraph" w:styleId="Intestazione">
    <w:name w:val="header"/>
    <w:basedOn w:val="Normale"/>
    <w:link w:val="IntestazioneCarattere"/>
    <w:uiPriority w:val="99"/>
    <w:unhideWhenUsed/>
    <w:rsid w:val="00C9243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9243C"/>
  </w:style>
  <w:style w:type="paragraph" w:styleId="Pidipagina">
    <w:name w:val="footer"/>
    <w:basedOn w:val="Normale"/>
    <w:link w:val="PidipaginaCarattere"/>
    <w:uiPriority w:val="99"/>
    <w:unhideWhenUsed/>
    <w:rsid w:val="00C9243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9243C"/>
  </w:style>
  <w:style w:type="character" w:styleId="Testosegnaposto">
    <w:name w:val="Placeholder Text"/>
    <w:basedOn w:val="Carpredefinitoparagrafo"/>
    <w:uiPriority w:val="99"/>
    <w:semiHidden/>
    <w:rsid w:val="00C9243C"/>
    <w:rPr>
      <w:color w:val="808080"/>
    </w:rPr>
  </w:style>
  <w:style w:type="paragraph" w:styleId="Paragrafoelenco">
    <w:name w:val="List Paragraph"/>
    <w:basedOn w:val="Normale"/>
    <w:uiPriority w:val="34"/>
    <w:qFormat/>
    <w:rsid w:val="000915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487657">
      <w:bodyDiv w:val="1"/>
      <w:marLeft w:val="0"/>
      <w:marRight w:val="0"/>
      <w:marTop w:val="0"/>
      <w:marBottom w:val="0"/>
      <w:divBdr>
        <w:top w:val="none" w:sz="0" w:space="0" w:color="auto"/>
        <w:left w:val="none" w:sz="0" w:space="0" w:color="auto"/>
        <w:bottom w:val="none" w:sz="0" w:space="0" w:color="auto"/>
        <w:right w:val="none" w:sz="0" w:space="0" w:color="auto"/>
      </w:divBdr>
      <w:divsChild>
        <w:div w:id="551507245">
          <w:marLeft w:val="0"/>
          <w:marRight w:val="0"/>
          <w:marTop w:val="0"/>
          <w:marBottom w:val="0"/>
          <w:divBdr>
            <w:top w:val="none" w:sz="0" w:space="0" w:color="auto"/>
            <w:left w:val="none" w:sz="0" w:space="0" w:color="auto"/>
            <w:bottom w:val="none" w:sz="0" w:space="0" w:color="auto"/>
            <w:right w:val="none" w:sz="0" w:space="0" w:color="auto"/>
          </w:divBdr>
        </w:div>
      </w:divsChild>
    </w:div>
    <w:div w:id="396631004">
      <w:bodyDiv w:val="1"/>
      <w:marLeft w:val="0"/>
      <w:marRight w:val="0"/>
      <w:marTop w:val="0"/>
      <w:marBottom w:val="0"/>
      <w:divBdr>
        <w:top w:val="none" w:sz="0" w:space="0" w:color="auto"/>
        <w:left w:val="none" w:sz="0" w:space="0" w:color="auto"/>
        <w:bottom w:val="none" w:sz="0" w:space="0" w:color="auto"/>
        <w:right w:val="none" w:sz="0" w:space="0" w:color="auto"/>
      </w:divBdr>
    </w:div>
    <w:div w:id="195343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Lisbona" TargetMode="External"/><Relationship Id="rId18" Type="http://schemas.openxmlformats.org/officeDocument/2006/relationships/hyperlink" Target="https://it.wikipedia.org/wiki/Siviglia" TargetMode="External"/><Relationship Id="rId26" Type="http://schemas.openxmlformats.org/officeDocument/2006/relationships/hyperlink" Target="https://it.wikipedia.org/wiki/Fede" TargetMode="External"/><Relationship Id="rId39" Type="http://schemas.openxmlformats.org/officeDocument/2006/relationships/hyperlink" Target="https://it.wikipedia.org/wiki/Cattedrale" TargetMode="External"/><Relationship Id="rId3" Type="http://schemas.openxmlformats.org/officeDocument/2006/relationships/settings" Target="settings.xml"/><Relationship Id="rId21" Type="http://schemas.openxmlformats.org/officeDocument/2006/relationships/hyperlink" Target="https://it.wikipedia.org/wiki/Mar_Mediterraneo" TargetMode="External"/><Relationship Id="rId34" Type="http://schemas.openxmlformats.org/officeDocument/2006/relationships/hyperlink" Target="https://it.wikipedia.org/wiki/Alfonso_II_delle_Asturie" TargetMode="External"/><Relationship Id="rId42" Type="http://schemas.openxmlformats.org/officeDocument/2006/relationships/hyperlink" Target="https://it.wikipedia.org/wiki/Islam" TargetMode="External"/><Relationship Id="rId47" Type="http://schemas.openxmlformats.org/officeDocument/2006/relationships/hyperlink" Target="https://it.wikipedia.org/wiki/Anno_Giacobeo" TargetMode="External"/><Relationship Id="rId50" Type="http://schemas.openxmlformats.org/officeDocument/2006/relationships/fontTable" Target="fontTable.xml"/><Relationship Id="rId7" Type="http://schemas.openxmlformats.org/officeDocument/2006/relationships/hyperlink" Target="https://it.wikipedia.org/wiki/Duero" TargetMode="External"/><Relationship Id="rId12" Type="http://schemas.openxmlformats.org/officeDocument/2006/relationships/hyperlink" Target="https://it.wikipedia.org/wiki/Toledo" TargetMode="External"/><Relationship Id="rId17" Type="http://schemas.openxmlformats.org/officeDocument/2006/relationships/hyperlink" Target="https://it.wikipedia.org/wiki/Andalusia" TargetMode="External"/><Relationship Id="rId25" Type="http://schemas.openxmlformats.org/officeDocument/2006/relationships/hyperlink" Target="https://it.wikipedia.org/w/index.php?title=Hern%C3%A1n_Ruiz&amp;action=edit&amp;redlink=1" TargetMode="External"/><Relationship Id="rId33" Type="http://schemas.openxmlformats.org/officeDocument/2006/relationships/hyperlink" Target="https://it.wikipedia.org/wiki/813" TargetMode="External"/><Relationship Id="rId38" Type="http://schemas.openxmlformats.org/officeDocument/2006/relationships/hyperlink" Target="https://it.wikipedia.org/wiki/Santuario_di_Santiago_di_Compostela" TargetMode="External"/><Relationship Id="rId46" Type="http://schemas.openxmlformats.org/officeDocument/2006/relationships/hyperlink" Target="https://it.wikipedia.org/wiki/1993" TargetMode="External"/><Relationship Id="rId2" Type="http://schemas.openxmlformats.org/officeDocument/2006/relationships/styles" Target="styles.xml"/><Relationship Id="rId16" Type="http://schemas.openxmlformats.org/officeDocument/2006/relationships/hyperlink" Target="https://it.wikipedia.org/wiki/Guadalquivir" TargetMode="External"/><Relationship Id="rId20" Type="http://schemas.openxmlformats.org/officeDocument/2006/relationships/hyperlink" Target="https://it.wikipedia.org/wiki/Segura_(fiume)" TargetMode="External"/><Relationship Id="rId29" Type="http://schemas.openxmlformats.org/officeDocument/2006/relationships/hyperlink" Target="https://it.wikipedia.org/wiki/1987" TargetMode="External"/><Relationship Id="rId41" Type="http://schemas.openxmlformats.org/officeDocument/2006/relationships/hyperlink" Target="https://it.wikipedia.org/wiki/99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wikipedia.org/wiki/Tago" TargetMode="External"/><Relationship Id="rId24" Type="http://schemas.openxmlformats.org/officeDocument/2006/relationships/hyperlink" Target="https://it.wikipedia.org/wiki/XVI_secolo" TargetMode="External"/><Relationship Id="rId32" Type="http://schemas.openxmlformats.org/officeDocument/2006/relationships/hyperlink" Target="https://it.wikipedia.org/wiki/Concordia_de_Antealtares" TargetMode="External"/><Relationship Id="rId37" Type="http://schemas.openxmlformats.org/officeDocument/2006/relationships/hyperlink" Target="https://it.wikipedia.org/wiki/Asturie" TargetMode="External"/><Relationship Id="rId40" Type="http://schemas.openxmlformats.org/officeDocument/2006/relationships/hyperlink" Target="https://it.wikipedia.org/wiki/Basilica_minore" TargetMode="External"/><Relationship Id="rId45" Type="http://schemas.openxmlformats.org/officeDocument/2006/relationships/hyperlink" Target="https://it.wikipedia.org/wiki/XVI_secolo" TargetMode="External"/><Relationship Id="rId5" Type="http://schemas.openxmlformats.org/officeDocument/2006/relationships/footnotes" Target="footnotes.xml"/><Relationship Id="rId15" Type="http://schemas.openxmlformats.org/officeDocument/2006/relationships/hyperlink" Target="https://it.wikipedia.org/wiki/Badajoz" TargetMode="External"/><Relationship Id="rId23" Type="http://schemas.openxmlformats.org/officeDocument/2006/relationships/hyperlink" Target="https://it.wikipedia.org/wiki/Cristianesimo" TargetMode="External"/><Relationship Id="rId28" Type="http://schemas.openxmlformats.org/officeDocument/2006/relationships/hyperlink" Target="https://it.wikipedia.org/wiki/1928" TargetMode="External"/><Relationship Id="rId36" Type="http://schemas.openxmlformats.org/officeDocument/2006/relationships/hyperlink" Target="https://it.wikipedia.org/wiki/893" TargetMode="External"/><Relationship Id="rId49" Type="http://schemas.openxmlformats.org/officeDocument/2006/relationships/footer" Target="footer1.xml"/><Relationship Id="rId10" Type="http://schemas.openxmlformats.org/officeDocument/2006/relationships/hyperlink" Target="https://it.wikipedia.org/wiki/Distretto_di_Porto" TargetMode="External"/><Relationship Id="rId19" Type="http://schemas.openxmlformats.org/officeDocument/2006/relationships/hyperlink" Target="https://it.wikipedia.org/wiki/Cordova" TargetMode="External"/><Relationship Id="rId31" Type="http://schemas.openxmlformats.org/officeDocument/2006/relationships/hyperlink" Target="https://it.wikipedia.org/wiki/UNESCO" TargetMode="External"/><Relationship Id="rId44" Type="http://schemas.openxmlformats.org/officeDocument/2006/relationships/hyperlink" Target="https://it.wikipedia.org/wiki/1075" TargetMode="External"/><Relationship Id="rId4" Type="http://schemas.openxmlformats.org/officeDocument/2006/relationships/webSettings" Target="webSettings.xml"/><Relationship Id="rId9" Type="http://schemas.openxmlformats.org/officeDocument/2006/relationships/hyperlink" Target="https://it.wikipedia.org/wiki/Valladolid" TargetMode="External"/><Relationship Id="rId14" Type="http://schemas.openxmlformats.org/officeDocument/2006/relationships/hyperlink" Target="https://it.wikipedia.org/wiki/Guadiana" TargetMode="External"/><Relationship Id="rId22" Type="http://schemas.openxmlformats.org/officeDocument/2006/relationships/hyperlink" Target="https://it.wikipedia.org/wiki/1365" TargetMode="External"/><Relationship Id="rId27" Type="http://schemas.openxmlformats.org/officeDocument/2006/relationships/hyperlink" Target="https://it.wikipedia.org/wiki/1568" TargetMode="External"/><Relationship Id="rId30" Type="http://schemas.openxmlformats.org/officeDocument/2006/relationships/hyperlink" Target="https://it.wikipedia.org/wiki/Patrimonio_dell%27umanit%C3%A0" TargetMode="External"/><Relationship Id="rId35" Type="http://schemas.openxmlformats.org/officeDocument/2006/relationships/hyperlink" Target="https://it.wikipedia.org/wiki/Monaci_benedettini" TargetMode="External"/><Relationship Id="rId43" Type="http://schemas.openxmlformats.org/officeDocument/2006/relationships/hyperlink" Target="https://it.wikipedia.org/wiki/Diego_Xelm%C3%ADrez" TargetMode="External"/><Relationship Id="rId48" Type="http://schemas.openxmlformats.org/officeDocument/2006/relationships/header" Target="header1.xml"/><Relationship Id="rId8" Type="http://schemas.openxmlformats.org/officeDocument/2006/relationships/hyperlink" Target="https://it.wikipedia.org/wiki/Burgos" TargetMode="External"/><Relationship Id="rId51"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3428</Words>
  <Characters>19544</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Terzi Angiola</cp:lastModifiedBy>
  <cp:revision>2</cp:revision>
  <cp:lastPrinted>2024-09-13T10:50:00Z</cp:lastPrinted>
  <dcterms:created xsi:type="dcterms:W3CDTF">2024-09-24T11:56:00Z</dcterms:created>
  <dcterms:modified xsi:type="dcterms:W3CDTF">2024-09-24T11:56:00Z</dcterms:modified>
</cp:coreProperties>
</file>