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C67" w:rsidRDefault="00EA4BB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CORSO TERZA UNIVERSITA’     </w:t>
      </w:r>
      <w:r w:rsidR="00CF4C67">
        <w:rPr>
          <w:rFonts w:ascii="Times New Roman" w:hAnsi="Times New Roman" w:cs="Times New Roman"/>
          <w:sz w:val="28"/>
          <w:szCs w:val="28"/>
        </w:rPr>
        <w:t xml:space="preserve"> </w:t>
      </w:r>
      <w:r w:rsidR="00CF4C67" w:rsidRPr="00CF4C67">
        <w:rPr>
          <w:rFonts w:ascii="Times New Roman" w:hAnsi="Times New Roman" w:cs="Times New Roman"/>
          <w:b/>
          <w:sz w:val="28"/>
          <w:szCs w:val="28"/>
          <w:u w:val="single"/>
        </w:rPr>
        <w:t xml:space="preserve">IL FIABESCO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CF4C67" w:rsidRPr="00CF4C67">
        <w:rPr>
          <w:rFonts w:ascii="Times New Roman" w:hAnsi="Times New Roman" w:cs="Times New Roman"/>
          <w:b/>
          <w:sz w:val="28"/>
          <w:szCs w:val="28"/>
          <w:u w:val="single"/>
        </w:rPr>
        <w:t>E IL MITO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="00CF4C67" w:rsidRPr="00CF4C67">
        <w:rPr>
          <w:rFonts w:ascii="Times New Roman" w:hAnsi="Times New Roman" w:cs="Times New Roman"/>
          <w:b/>
          <w:sz w:val="28"/>
          <w:szCs w:val="28"/>
          <w:u w:val="single"/>
        </w:rPr>
        <w:t xml:space="preserve"> NELL’ARTE </w:t>
      </w:r>
    </w:p>
    <w:p w:rsidR="00187F94" w:rsidRDefault="00DD68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Docente :  </w:t>
      </w:r>
      <w:r w:rsidRPr="00CF4C67">
        <w:rPr>
          <w:rFonts w:ascii="Times New Roman" w:hAnsi="Times New Roman" w:cs="Times New Roman"/>
          <w:b/>
        </w:rPr>
        <w:t>arch. MARIO ABATI</w:t>
      </w:r>
    </w:p>
    <w:p w:rsidR="00B227E3" w:rsidRDefault="0073274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  <w:szCs w:val="28"/>
        </w:rPr>
        <w:t>Lezione 5</w:t>
      </w:r>
      <w:r w:rsidR="009070EA">
        <w:rPr>
          <w:rFonts w:ascii="Times New Roman" w:hAnsi="Times New Roman" w:cs="Times New Roman"/>
          <w:sz w:val="28"/>
          <w:szCs w:val="28"/>
        </w:rPr>
        <w:t xml:space="preserve">     </w:t>
      </w:r>
      <w:r w:rsidR="00CF4C67" w:rsidRPr="001A76F4">
        <w:rPr>
          <w:rFonts w:ascii="Times New Roman" w:hAnsi="Times New Roman" w:cs="Times New Roman"/>
          <w:b/>
          <w:sz w:val="32"/>
          <w:szCs w:val="32"/>
          <w:u w:val="single"/>
        </w:rPr>
        <w:t>IL MITO E L’ARTE</w:t>
      </w:r>
      <w:r w:rsidR="00CF4C6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070E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F4C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4C67" w:rsidRDefault="00CF4C67">
      <w:pPr>
        <w:rPr>
          <w:rFonts w:ascii="Times New Roman" w:hAnsi="Times New Roman" w:cs="Times New Roman"/>
          <w:sz w:val="24"/>
          <w:szCs w:val="24"/>
        </w:rPr>
      </w:pPr>
      <w:r w:rsidRPr="00CF4C67">
        <w:rPr>
          <w:rFonts w:ascii="Times New Roman" w:hAnsi="Times New Roman" w:cs="Times New Roman"/>
          <w:sz w:val="24"/>
          <w:szCs w:val="24"/>
        </w:rPr>
        <w:t>Che cosa c’è di più fiabesco del mito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A755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Per definizione il mito è una narrazione favolosa</w:t>
      </w:r>
      <w:r w:rsidR="00D44944">
        <w:rPr>
          <w:rFonts w:ascii="Times New Roman" w:hAnsi="Times New Roman" w:cs="Times New Roman"/>
          <w:sz w:val="24"/>
          <w:szCs w:val="24"/>
        </w:rPr>
        <w:t xml:space="preserve"> di epoche precedenti la storia scritta, una trasfigurazione dell’immaginario umano tramandata </w:t>
      </w:r>
      <w:r w:rsidR="00C93C36">
        <w:rPr>
          <w:rFonts w:ascii="Times New Roman" w:hAnsi="Times New Roman" w:cs="Times New Roman"/>
          <w:sz w:val="24"/>
          <w:szCs w:val="24"/>
        </w:rPr>
        <w:t>da tempi remoti</w:t>
      </w:r>
      <w:r w:rsidR="00A75523">
        <w:rPr>
          <w:rFonts w:ascii="Times New Roman" w:hAnsi="Times New Roman" w:cs="Times New Roman"/>
          <w:sz w:val="24"/>
          <w:szCs w:val="24"/>
        </w:rPr>
        <w:t xml:space="preserve"> </w:t>
      </w:r>
      <w:r w:rsidR="00D44944">
        <w:rPr>
          <w:rFonts w:ascii="Times New Roman" w:hAnsi="Times New Roman" w:cs="Times New Roman"/>
          <w:sz w:val="24"/>
          <w:szCs w:val="24"/>
        </w:rPr>
        <w:t>dapprima</w:t>
      </w:r>
      <w:r w:rsidR="00A75523">
        <w:rPr>
          <w:rFonts w:ascii="Times New Roman" w:hAnsi="Times New Roman" w:cs="Times New Roman"/>
          <w:sz w:val="24"/>
          <w:szCs w:val="24"/>
        </w:rPr>
        <w:t xml:space="preserve"> oralmente ed in seguito mediante</w:t>
      </w:r>
      <w:r w:rsidR="00A81153">
        <w:rPr>
          <w:rFonts w:ascii="Times New Roman" w:hAnsi="Times New Roman" w:cs="Times New Roman"/>
          <w:sz w:val="24"/>
          <w:szCs w:val="24"/>
        </w:rPr>
        <w:t xml:space="preserve"> meravigliose</w:t>
      </w:r>
      <w:r w:rsidR="00A75523">
        <w:rPr>
          <w:rFonts w:ascii="Times New Roman" w:hAnsi="Times New Roman" w:cs="Times New Roman"/>
          <w:sz w:val="24"/>
          <w:szCs w:val="24"/>
        </w:rPr>
        <w:t xml:space="preserve"> elaborazioni in prosa e</w:t>
      </w:r>
      <w:r w:rsidR="00D44944">
        <w:rPr>
          <w:rFonts w:ascii="Times New Roman" w:hAnsi="Times New Roman" w:cs="Times New Roman"/>
          <w:sz w:val="24"/>
          <w:szCs w:val="24"/>
        </w:rPr>
        <w:t xml:space="preserve">d in poesia. </w:t>
      </w:r>
      <w:r w:rsidR="00A755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F37E3C">
        <w:rPr>
          <w:rFonts w:ascii="Times New Roman" w:hAnsi="Times New Roman" w:cs="Times New Roman"/>
          <w:sz w:val="24"/>
          <w:szCs w:val="24"/>
        </w:rPr>
        <w:t>In genere ad esso</w:t>
      </w:r>
      <w:r w:rsidR="00D44944">
        <w:rPr>
          <w:rFonts w:ascii="Times New Roman" w:hAnsi="Times New Roman" w:cs="Times New Roman"/>
          <w:sz w:val="24"/>
          <w:szCs w:val="24"/>
        </w:rPr>
        <w:t xml:space="preserve"> è legato un significato sacrale in grado di fornire spiegazioni su eventi ritenuti soprannaturali quali la comparsa delle divinità, le origini degli esseri u</w:t>
      </w:r>
      <w:r w:rsidR="00C93C36">
        <w:rPr>
          <w:rFonts w:ascii="Times New Roman" w:hAnsi="Times New Roman" w:cs="Times New Roman"/>
          <w:sz w:val="24"/>
          <w:szCs w:val="24"/>
        </w:rPr>
        <w:t>mani e delle stirpi</w:t>
      </w:r>
      <w:r w:rsidR="009862D9">
        <w:rPr>
          <w:rFonts w:ascii="Times New Roman" w:hAnsi="Times New Roman" w:cs="Times New Roman"/>
          <w:sz w:val="24"/>
          <w:szCs w:val="24"/>
        </w:rPr>
        <w:t>,</w:t>
      </w:r>
      <w:r w:rsidR="00D44944">
        <w:rPr>
          <w:rFonts w:ascii="Times New Roman" w:hAnsi="Times New Roman" w:cs="Times New Roman"/>
          <w:sz w:val="24"/>
          <w:szCs w:val="24"/>
        </w:rPr>
        <w:t xml:space="preserve"> le relazioni tra</w:t>
      </w:r>
      <w:r w:rsidR="009070EA">
        <w:rPr>
          <w:rFonts w:ascii="Times New Roman" w:hAnsi="Times New Roman" w:cs="Times New Roman"/>
          <w:sz w:val="24"/>
          <w:szCs w:val="24"/>
        </w:rPr>
        <w:t xml:space="preserve"> le stesse divinità e gli</w:t>
      </w:r>
      <w:r w:rsidR="00D44944">
        <w:rPr>
          <w:rFonts w:ascii="Times New Roman" w:hAnsi="Times New Roman" w:cs="Times New Roman"/>
          <w:sz w:val="24"/>
          <w:szCs w:val="24"/>
        </w:rPr>
        <w:t xml:space="preserve"> esseri umani</w:t>
      </w:r>
      <w:r w:rsidR="009862D9">
        <w:rPr>
          <w:rFonts w:ascii="Times New Roman" w:hAnsi="Times New Roman" w:cs="Times New Roman"/>
          <w:sz w:val="24"/>
          <w:szCs w:val="24"/>
        </w:rPr>
        <w:t xml:space="preserve">. Come acutamente osservato dall’antropologo polacco </w:t>
      </w:r>
      <w:r w:rsidR="009862D9" w:rsidRPr="00C93C36">
        <w:rPr>
          <w:rFonts w:ascii="Times New Roman" w:hAnsi="Times New Roman" w:cs="Times New Roman"/>
          <w:b/>
          <w:sz w:val="24"/>
          <w:szCs w:val="24"/>
        </w:rPr>
        <w:t>Bronislaw</w:t>
      </w:r>
      <w:r w:rsidR="009862D9">
        <w:rPr>
          <w:rFonts w:ascii="Times New Roman" w:hAnsi="Times New Roman" w:cs="Times New Roman"/>
          <w:sz w:val="24"/>
          <w:szCs w:val="24"/>
        </w:rPr>
        <w:t xml:space="preserve"> </w:t>
      </w:r>
      <w:r w:rsidR="009862D9" w:rsidRPr="00C93C36">
        <w:rPr>
          <w:rFonts w:ascii="Times New Roman" w:hAnsi="Times New Roman" w:cs="Times New Roman"/>
          <w:b/>
          <w:sz w:val="24"/>
          <w:szCs w:val="24"/>
        </w:rPr>
        <w:t>Malinowski</w:t>
      </w:r>
      <w:r w:rsidR="009070EA">
        <w:rPr>
          <w:rFonts w:ascii="Times New Roman" w:hAnsi="Times New Roman" w:cs="Times New Roman"/>
          <w:sz w:val="24"/>
          <w:szCs w:val="24"/>
        </w:rPr>
        <w:t>,</w:t>
      </w:r>
      <w:r w:rsidR="009862D9">
        <w:rPr>
          <w:rFonts w:ascii="Times New Roman" w:hAnsi="Times New Roman" w:cs="Times New Roman"/>
          <w:sz w:val="24"/>
          <w:szCs w:val="24"/>
        </w:rPr>
        <w:t xml:space="preserve"> il mito</w:t>
      </w:r>
      <w:r w:rsidR="00A75523">
        <w:rPr>
          <w:rFonts w:ascii="Times New Roman" w:hAnsi="Times New Roman" w:cs="Times New Roman"/>
          <w:sz w:val="24"/>
          <w:szCs w:val="24"/>
        </w:rPr>
        <w:t>,</w:t>
      </w:r>
      <w:r w:rsidR="009862D9">
        <w:rPr>
          <w:rFonts w:ascii="Times New Roman" w:hAnsi="Times New Roman" w:cs="Times New Roman"/>
          <w:sz w:val="24"/>
          <w:szCs w:val="24"/>
        </w:rPr>
        <w:t xml:space="preserve"> anche il più fantasioso</w:t>
      </w:r>
      <w:r w:rsidR="00A81153">
        <w:rPr>
          <w:rFonts w:ascii="Times New Roman" w:hAnsi="Times New Roman" w:cs="Times New Roman"/>
          <w:sz w:val="24"/>
          <w:szCs w:val="24"/>
        </w:rPr>
        <w:t xml:space="preserve"> ed assurdo</w:t>
      </w:r>
      <w:r w:rsidR="009862D9">
        <w:rPr>
          <w:rFonts w:ascii="Times New Roman" w:hAnsi="Times New Roman" w:cs="Times New Roman"/>
          <w:sz w:val="24"/>
          <w:szCs w:val="24"/>
        </w:rPr>
        <w:t xml:space="preserve"> “</w:t>
      </w:r>
      <w:r w:rsidR="009862D9" w:rsidRPr="00C93C36">
        <w:rPr>
          <w:rFonts w:ascii="Times New Roman" w:hAnsi="Times New Roman" w:cs="Times New Roman"/>
          <w:b/>
          <w:i/>
          <w:sz w:val="24"/>
          <w:szCs w:val="24"/>
        </w:rPr>
        <w:t>esprime, stimola e</w:t>
      </w:r>
      <w:r w:rsidR="009862D9">
        <w:rPr>
          <w:rFonts w:ascii="Times New Roman" w:hAnsi="Times New Roman" w:cs="Times New Roman"/>
          <w:sz w:val="24"/>
          <w:szCs w:val="24"/>
        </w:rPr>
        <w:t xml:space="preserve"> </w:t>
      </w:r>
      <w:r w:rsidR="009862D9" w:rsidRPr="00C93C36">
        <w:rPr>
          <w:rFonts w:ascii="Times New Roman" w:hAnsi="Times New Roman" w:cs="Times New Roman"/>
          <w:b/>
          <w:i/>
          <w:sz w:val="24"/>
          <w:szCs w:val="24"/>
        </w:rPr>
        <w:t>codifica le credenze… rafforza la moralità…contiene regole pratiche (e ammonimenti) per la</w:t>
      </w:r>
      <w:r w:rsidR="009862D9" w:rsidRPr="00C93C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62D9" w:rsidRPr="00C93C36">
        <w:rPr>
          <w:rFonts w:ascii="Times New Roman" w:hAnsi="Times New Roman" w:cs="Times New Roman"/>
          <w:b/>
          <w:i/>
          <w:sz w:val="24"/>
          <w:szCs w:val="24"/>
        </w:rPr>
        <w:t>condotta dell’uomo</w:t>
      </w:r>
      <w:r w:rsidR="00F37E3C">
        <w:rPr>
          <w:rFonts w:ascii="Times New Roman" w:hAnsi="Times New Roman" w:cs="Times New Roman"/>
          <w:sz w:val="24"/>
          <w:szCs w:val="24"/>
        </w:rPr>
        <w:t>”. Vi è dunque</w:t>
      </w:r>
      <w:r w:rsidR="00A81153">
        <w:rPr>
          <w:rFonts w:ascii="Times New Roman" w:hAnsi="Times New Roman" w:cs="Times New Roman"/>
          <w:sz w:val="24"/>
          <w:szCs w:val="24"/>
        </w:rPr>
        <w:t xml:space="preserve"> sottinteso un codice di comportamento</w:t>
      </w:r>
      <w:r w:rsidR="00C93C36">
        <w:rPr>
          <w:rFonts w:ascii="Times New Roman" w:hAnsi="Times New Roman" w:cs="Times New Roman"/>
          <w:sz w:val="24"/>
          <w:szCs w:val="24"/>
        </w:rPr>
        <w:t xml:space="preserve"> che può essere di volta in volta</w:t>
      </w:r>
      <w:r w:rsidR="009940C7">
        <w:rPr>
          <w:rFonts w:ascii="Times New Roman" w:hAnsi="Times New Roman" w:cs="Times New Roman"/>
          <w:sz w:val="24"/>
          <w:szCs w:val="24"/>
        </w:rPr>
        <w:t xml:space="preserve"> rispettato</w:t>
      </w:r>
      <w:r w:rsidR="009070EA">
        <w:rPr>
          <w:rFonts w:ascii="Times New Roman" w:hAnsi="Times New Roman" w:cs="Times New Roman"/>
          <w:sz w:val="24"/>
          <w:szCs w:val="24"/>
        </w:rPr>
        <w:t xml:space="preserve"> o  trasgredito</w:t>
      </w:r>
      <w:r w:rsidR="00A56648">
        <w:rPr>
          <w:rFonts w:ascii="Times New Roman" w:hAnsi="Times New Roman" w:cs="Times New Roman"/>
          <w:sz w:val="24"/>
          <w:szCs w:val="24"/>
        </w:rPr>
        <w:t>.</w:t>
      </w:r>
    </w:p>
    <w:p w:rsidR="0014315D" w:rsidRPr="005C43F5" w:rsidRDefault="0014315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2A9C6579" wp14:editId="4CEDABD2">
            <wp:simplePos x="0" y="0"/>
            <wp:positionH relativeFrom="column">
              <wp:posOffset>2777490</wp:posOffset>
            </wp:positionH>
            <wp:positionV relativeFrom="paragraph">
              <wp:posOffset>1340485</wp:posOffset>
            </wp:positionV>
            <wp:extent cx="3253740" cy="2200910"/>
            <wp:effectExtent l="0" t="0" r="3810" b="889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bele romana ara romana 3° sec. d.C. Roma, Mus. Naz. Romano2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153">
        <w:rPr>
          <w:rFonts w:ascii="Times New Roman" w:hAnsi="Times New Roman" w:cs="Times New Roman"/>
          <w:sz w:val="24"/>
          <w:szCs w:val="24"/>
        </w:rPr>
        <w:t xml:space="preserve">Tutte le antiche </w:t>
      </w:r>
      <w:r w:rsidR="00A75523">
        <w:rPr>
          <w:rFonts w:ascii="Times New Roman" w:hAnsi="Times New Roman" w:cs="Times New Roman"/>
          <w:sz w:val="24"/>
          <w:szCs w:val="24"/>
        </w:rPr>
        <w:t>civiltà, dalle più conosciute (mesopotamiche</w:t>
      </w:r>
      <w:r w:rsidR="00C93C36">
        <w:rPr>
          <w:rFonts w:ascii="Times New Roman" w:hAnsi="Times New Roman" w:cs="Times New Roman"/>
          <w:sz w:val="24"/>
          <w:szCs w:val="24"/>
        </w:rPr>
        <w:t>,</w:t>
      </w:r>
      <w:r w:rsidR="00A75523">
        <w:rPr>
          <w:rFonts w:ascii="Times New Roman" w:hAnsi="Times New Roman" w:cs="Times New Roman"/>
          <w:sz w:val="24"/>
          <w:szCs w:val="24"/>
        </w:rPr>
        <w:t xml:space="preserve"> egizie, greco-romane</w:t>
      </w:r>
      <w:r w:rsidR="00A81153">
        <w:rPr>
          <w:rFonts w:ascii="Times New Roman" w:hAnsi="Times New Roman" w:cs="Times New Roman"/>
          <w:sz w:val="24"/>
          <w:szCs w:val="24"/>
        </w:rPr>
        <w:t>) alle meno note hanno elabora</w:t>
      </w:r>
      <w:r w:rsidR="005104E2">
        <w:rPr>
          <w:rFonts w:ascii="Times New Roman" w:hAnsi="Times New Roman" w:cs="Times New Roman"/>
          <w:sz w:val="24"/>
          <w:szCs w:val="24"/>
        </w:rPr>
        <w:t>to miti assai complessi che</w:t>
      </w:r>
      <w:r w:rsidR="00A81153">
        <w:rPr>
          <w:rFonts w:ascii="Times New Roman" w:hAnsi="Times New Roman" w:cs="Times New Roman"/>
          <w:sz w:val="24"/>
          <w:szCs w:val="24"/>
        </w:rPr>
        <w:t xml:space="preserve"> possiedono</w:t>
      </w:r>
      <w:r w:rsidR="005104E2">
        <w:rPr>
          <w:rFonts w:ascii="Times New Roman" w:hAnsi="Times New Roman" w:cs="Times New Roman"/>
          <w:sz w:val="24"/>
          <w:szCs w:val="24"/>
        </w:rPr>
        <w:t xml:space="preserve"> molto spesso</w:t>
      </w:r>
      <w:r w:rsidR="00A81153">
        <w:rPr>
          <w:rFonts w:ascii="Times New Roman" w:hAnsi="Times New Roman" w:cs="Times New Roman"/>
          <w:sz w:val="24"/>
          <w:szCs w:val="24"/>
        </w:rPr>
        <w:t xml:space="preserve"> analogie sorprendenti nel tentativo di rispondere</w:t>
      </w:r>
      <w:r w:rsidR="009940C7">
        <w:rPr>
          <w:rFonts w:ascii="Times New Roman" w:hAnsi="Times New Roman" w:cs="Times New Roman"/>
          <w:sz w:val="24"/>
          <w:szCs w:val="24"/>
        </w:rPr>
        <w:t xml:space="preserve"> al primo quesito dell’</w:t>
      </w:r>
      <w:r w:rsidR="005104E2">
        <w:rPr>
          <w:rFonts w:ascii="Times New Roman" w:hAnsi="Times New Roman" w:cs="Times New Roman"/>
          <w:sz w:val="24"/>
          <w:szCs w:val="24"/>
        </w:rPr>
        <w:t xml:space="preserve"> </w:t>
      </w:r>
      <w:r w:rsidR="005104E2" w:rsidRPr="009940C7">
        <w:rPr>
          <w:rFonts w:ascii="Times New Roman" w:hAnsi="Times New Roman" w:cs="Times New Roman"/>
          <w:b/>
          <w:sz w:val="24"/>
          <w:szCs w:val="24"/>
        </w:rPr>
        <w:t>HOMO SAPIENS</w:t>
      </w:r>
      <w:r w:rsidR="00A25456">
        <w:rPr>
          <w:rFonts w:ascii="Times New Roman" w:hAnsi="Times New Roman" w:cs="Times New Roman"/>
          <w:sz w:val="24"/>
          <w:szCs w:val="24"/>
        </w:rPr>
        <w:t xml:space="preserve"> staccatosi dall’animalità e ansioso di dare </w:t>
      </w:r>
      <w:r w:rsidR="00C93C36">
        <w:rPr>
          <w:rFonts w:ascii="Times New Roman" w:hAnsi="Times New Roman" w:cs="Times New Roman"/>
          <w:sz w:val="24"/>
          <w:szCs w:val="24"/>
        </w:rPr>
        <w:t xml:space="preserve">una </w:t>
      </w:r>
      <w:r w:rsidR="00A25456">
        <w:rPr>
          <w:rFonts w:ascii="Times New Roman" w:hAnsi="Times New Roman" w:cs="Times New Roman"/>
          <w:sz w:val="24"/>
          <w:szCs w:val="24"/>
        </w:rPr>
        <w:t>risposta</w:t>
      </w:r>
      <w:r w:rsidR="00A56648">
        <w:rPr>
          <w:rFonts w:ascii="Times New Roman" w:hAnsi="Times New Roman" w:cs="Times New Roman"/>
          <w:sz w:val="24"/>
          <w:szCs w:val="24"/>
        </w:rPr>
        <w:t xml:space="preserve"> alla sua presenza sulla terra.</w:t>
      </w:r>
      <w:r w:rsidR="005104E2">
        <w:rPr>
          <w:rFonts w:ascii="Times New Roman" w:hAnsi="Times New Roman" w:cs="Times New Roman"/>
          <w:sz w:val="24"/>
          <w:szCs w:val="24"/>
        </w:rPr>
        <w:t xml:space="preserve">    </w:t>
      </w:r>
      <w:r w:rsidR="00A2545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566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A25456">
        <w:rPr>
          <w:rFonts w:ascii="Times New Roman" w:hAnsi="Times New Roman" w:cs="Times New Roman"/>
          <w:sz w:val="24"/>
          <w:szCs w:val="24"/>
        </w:rPr>
        <w:t xml:space="preserve"> </w:t>
      </w:r>
      <w:r w:rsidR="005104E2">
        <w:rPr>
          <w:rFonts w:ascii="Times New Roman" w:hAnsi="Times New Roman" w:cs="Times New Roman"/>
          <w:sz w:val="24"/>
          <w:szCs w:val="24"/>
        </w:rPr>
        <w:t>L’archeologia è in grado ormai di dare spiegazioni accettabili sull’origine del</w:t>
      </w:r>
      <w:r w:rsidR="00F37E3C">
        <w:rPr>
          <w:rFonts w:ascii="Times New Roman" w:hAnsi="Times New Roman" w:cs="Times New Roman"/>
          <w:sz w:val="24"/>
          <w:szCs w:val="24"/>
        </w:rPr>
        <w:t xml:space="preserve"> più antico dei miti, quello</w:t>
      </w:r>
      <w:r w:rsidR="005104E2">
        <w:rPr>
          <w:rFonts w:ascii="Times New Roman" w:hAnsi="Times New Roman" w:cs="Times New Roman"/>
          <w:sz w:val="24"/>
          <w:szCs w:val="24"/>
        </w:rPr>
        <w:t xml:space="preserve"> della </w:t>
      </w:r>
      <w:r w:rsidR="005104E2" w:rsidRPr="009940C7">
        <w:rPr>
          <w:rFonts w:ascii="Times New Roman" w:hAnsi="Times New Roman" w:cs="Times New Roman"/>
          <w:b/>
          <w:sz w:val="24"/>
          <w:szCs w:val="24"/>
        </w:rPr>
        <w:t>CREAZIONE</w:t>
      </w:r>
      <w:r w:rsidR="00F37E3C">
        <w:rPr>
          <w:rFonts w:ascii="Times New Roman" w:hAnsi="Times New Roman" w:cs="Times New Roman"/>
          <w:b/>
          <w:sz w:val="24"/>
          <w:szCs w:val="24"/>
        </w:rPr>
        <w:t>,</w:t>
      </w:r>
      <w:r w:rsidR="009940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40C7" w:rsidRPr="009940C7">
        <w:rPr>
          <w:rFonts w:ascii="Times New Roman" w:hAnsi="Times New Roman" w:cs="Times New Roman"/>
          <w:sz w:val="24"/>
          <w:szCs w:val="24"/>
        </w:rPr>
        <w:t>apparso</w:t>
      </w:r>
      <w:r w:rsidR="009940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40C7">
        <w:rPr>
          <w:rFonts w:ascii="Times New Roman" w:hAnsi="Times New Roman" w:cs="Times New Roman"/>
          <w:sz w:val="24"/>
          <w:szCs w:val="24"/>
        </w:rPr>
        <w:t xml:space="preserve">tra l’ottavo e il settimo millennio avanti Cristo nelle impervie regioni della </w:t>
      </w:r>
      <w:r w:rsidR="009940C7" w:rsidRPr="009940C7">
        <w:rPr>
          <w:rFonts w:ascii="Times New Roman" w:hAnsi="Times New Roman" w:cs="Times New Roman"/>
          <w:b/>
          <w:sz w:val="24"/>
          <w:szCs w:val="24"/>
        </w:rPr>
        <w:t>Frigia</w:t>
      </w:r>
      <w:r w:rsidR="009940C7">
        <w:rPr>
          <w:rFonts w:ascii="Times New Roman" w:hAnsi="Times New Roman" w:cs="Times New Roman"/>
          <w:sz w:val="24"/>
          <w:szCs w:val="24"/>
        </w:rPr>
        <w:t>, l’attuale Turchia. La più antica divinità creat</w:t>
      </w:r>
      <w:r w:rsidR="00A56648">
        <w:rPr>
          <w:rFonts w:ascii="Times New Roman" w:hAnsi="Times New Roman" w:cs="Times New Roman"/>
          <w:sz w:val="24"/>
          <w:szCs w:val="24"/>
        </w:rPr>
        <w:t>rice accertata mediante</w:t>
      </w:r>
      <w:r w:rsidR="00C93C36">
        <w:rPr>
          <w:rFonts w:ascii="Times New Roman" w:hAnsi="Times New Roman" w:cs="Times New Roman"/>
          <w:sz w:val="24"/>
          <w:szCs w:val="24"/>
        </w:rPr>
        <w:t xml:space="preserve"> prove archeologiche</w:t>
      </w:r>
      <w:r w:rsidR="009940C7">
        <w:rPr>
          <w:rFonts w:ascii="Times New Roman" w:hAnsi="Times New Roman" w:cs="Times New Roman"/>
          <w:sz w:val="24"/>
          <w:szCs w:val="24"/>
        </w:rPr>
        <w:t xml:space="preserve"> è la dea </w:t>
      </w:r>
      <w:r w:rsidR="009940C7" w:rsidRPr="00DF35C4">
        <w:rPr>
          <w:rFonts w:ascii="Times New Roman" w:hAnsi="Times New Roman" w:cs="Times New Roman"/>
          <w:b/>
          <w:sz w:val="24"/>
          <w:szCs w:val="24"/>
        </w:rPr>
        <w:t>MATAR-KUBILE</w:t>
      </w:r>
      <w:r w:rsidR="009940C7">
        <w:rPr>
          <w:rFonts w:ascii="Times New Roman" w:hAnsi="Times New Roman" w:cs="Times New Roman"/>
          <w:sz w:val="24"/>
          <w:szCs w:val="24"/>
        </w:rPr>
        <w:t xml:space="preserve"> (madre delle rocce) generatrice del </w:t>
      </w:r>
      <w:r w:rsidR="009940C7" w:rsidRPr="00F56E29">
        <w:rPr>
          <w:rFonts w:ascii="Times New Roman" w:hAnsi="Times New Roman" w:cs="Times New Roman"/>
          <w:b/>
          <w:sz w:val="24"/>
          <w:szCs w:val="24"/>
        </w:rPr>
        <w:t>TUTTO</w:t>
      </w:r>
      <w:r w:rsidR="009940C7">
        <w:rPr>
          <w:rFonts w:ascii="Times New Roman" w:hAnsi="Times New Roman" w:cs="Times New Roman"/>
          <w:sz w:val="24"/>
          <w:szCs w:val="24"/>
        </w:rPr>
        <w:t>, compreso il suo futuro marito,</w:t>
      </w:r>
      <w:r w:rsidR="00F56E29">
        <w:rPr>
          <w:rFonts w:ascii="Times New Roman" w:hAnsi="Times New Roman" w:cs="Times New Roman"/>
          <w:sz w:val="24"/>
          <w:szCs w:val="24"/>
        </w:rPr>
        <w:t xml:space="preserve"> mediante un atto di partenogenesi. Matar-Kubile rappresenta la </w:t>
      </w:r>
      <w:r w:rsidR="00F56E29" w:rsidRPr="00DF35C4">
        <w:rPr>
          <w:rFonts w:ascii="Times New Roman" w:hAnsi="Times New Roman" w:cs="Times New Roman"/>
          <w:b/>
          <w:sz w:val="24"/>
          <w:szCs w:val="24"/>
        </w:rPr>
        <w:t>GRANDE MADRE</w:t>
      </w:r>
      <w:r w:rsidR="00F37E3C">
        <w:rPr>
          <w:rFonts w:ascii="Times New Roman" w:hAnsi="Times New Roman" w:cs="Times New Roman"/>
          <w:sz w:val="24"/>
          <w:szCs w:val="24"/>
        </w:rPr>
        <w:t xml:space="preserve"> il cui credo</w:t>
      </w:r>
      <w:r w:rsidR="00F56E29">
        <w:rPr>
          <w:rFonts w:ascii="Times New Roman" w:hAnsi="Times New Roman" w:cs="Times New Roman"/>
          <w:sz w:val="24"/>
          <w:szCs w:val="24"/>
        </w:rPr>
        <w:t xml:space="preserve">, più o meno variegato, si estenderà in tutta l’area mediterranea con la dea </w:t>
      </w:r>
      <w:r w:rsidR="00F56E29" w:rsidRPr="00A25456">
        <w:rPr>
          <w:rFonts w:ascii="Times New Roman" w:hAnsi="Times New Roman" w:cs="Times New Roman"/>
          <w:b/>
          <w:sz w:val="24"/>
          <w:szCs w:val="24"/>
        </w:rPr>
        <w:t>CIBELE</w:t>
      </w:r>
      <w:r w:rsidR="00F56E29">
        <w:rPr>
          <w:rFonts w:ascii="Times New Roman" w:hAnsi="Times New Roman" w:cs="Times New Roman"/>
          <w:sz w:val="24"/>
          <w:szCs w:val="24"/>
        </w:rPr>
        <w:t xml:space="preserve"> (poi </w:t>
      </w:r>
      <w:r w:rsidR="00F56E29" w:rsidRPr="00A25456">
        <w:rPr>
          <w:rFonts w:ascii="Times New Roman" w:hAnsi="Times New Roman" w:cs="Times New Roman"/>
          <w:b/>
          <w:sz w:val="24"/>
          <w:szCs w:val="24"/>
        </w:rPr>
        <w:t>GEA</w:t>
      </w:r>
      <w:r w:rsidR="00F56E29">
        <w:rPr>
          <w:rFonts w:ascii="Times New Roman" w:hAnsi="Times New Roman" w:cs="Times New Roman"/>
          <w:sz w:val="24"/>
          <w:szCs w:val="24"/>
        </w:rPr>
        <w:t xml:space="preserve"> e </w:t>
      </w:r>
      <w:r w:rsidR="00F56E29" w:rsidRPr="00A25456">
        <w:rPr>
          <w:rFonts w:ascii="Times New Roman" w:hAnsi="Times New Roman" w:cs="Times New Roman"/>
          <w:b/>
          <w:sz w:val="24"/>
          <w:szCs w:val="24"/>
        </w:rPr>
        <w:t>REA</w:t>
      </w:r>
      <w:r w:rsidR="00F56E29">
        <w:rPr>
          <w:rFonts w:ascii="Times New Roman" w:hAnsi="Times New Roman" w:cs="Times New Roman"/>
          <w:sz w:val="24"/>
          <w:szCs w:val="24"/>
        </w:rPr>
        <w:t xml:space="preserve"> per i greci) e nell’area mesopotamica con </w:t>
      </w:r>
      <w:r w:rsidR="00F56E29" w:rsidRPr="00DF35C4">
        <w:rPr>
          <w:rFonts w:ascii="Times New Roman" w:hAnsi="Times New Roman" w:cs="Times New Roman"/>
          <w:b/>
          <w:sz w:val="24"/>
          <w:szCs w:val="24"/>
        </w:rPr>
        <w:t>MUMMU-TIAMAT</w:t>
      </w:r>
      <w:r w:rsidR="00C93C36">
        <w:rPr>
          <w:rFonts w:ascii="Times New Roman" w:hAnsi="Times New Roman" w:cs="Times New Roman"/>
          <w:sz w:val="24"/>
          <w:szCs w:val="24"/>
        </w:rPr>
        <w:t>, per diventare</w:t>
      </w:r>
      <w:r w:rsidR="00F56E29">
        <w:rPr>
          <w:rFonts w:ascii="Times New Roman" w:hAnsi="Times New Roman" w:cs="Times New Roman"/>
          <w:sz w:val="24"/>
          <w:szCs w:val="24"/>
        </w:rPr>
        <w:t xml:space="preserve"> </w:t>
      </w:r>
      <w:r w:rsidR="00F56E29" w:rsidRPr="00DF35C4">
        <w:rPr>
          <w:rFonts w:ascii="Times New Roman" w:hAnsi="Times New Roman" w:cs="Times New Roman"/>
          <w:b/>
          <w:sz w:val="24"/>
          <w:szCs w:val="24"/>
        </w:rPr>
        <w:t>DURGA</w:t>
      </w:r>
      <w:r w:rsidR="00F56E29">
        <w:rPr>
          <w:rFonts w:ascii="Times New Roman" w:hAnsi="Times New Roman" w:cs="Times New Roman"/>
          <w:sz w:val="24"/>
          <w:szCs w:val="24"/>
        </w:rPr>
        <w:t xml:space="preserve"> nell’area indiana.</w:t>
      </w:r>
      <w:r w:rsidR="005C43F5">
        <w:rPr>
          <w:rFonts w:ascii="Times New Roman" w:hAnsi="Times New Roman" w:cs="Times New Roman"/>
          <w:sz w:val="24"/>
          <w:szCs w:val="24"/>
        </w:rPr>
        <w:t xml:space="preserve">         </w:t>
      </w:r>
      <w:r w:rsidR="005C43F5">
        <w:rPr>
          <w:rFonts w:ascii="Times New Roman" w:hAnsi="Times New Roman" w:cs="Times New Roman"/>
          <w:b/>
          <w:sz w:val="18"/>
          <w:szCs w:val="18"/>
        </w:rPr>
        <w:t>LA DEA CIBELE,  III sec. d.C. – Roma, Museo Civiltà romana</w:t>
      </w:r>
    </w:p>
    <w:p w:rsidR="001A76F4" w:rsidRDefault="00C93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Nelle regioni australiane</w:t>
      </w:r>
      <w:r w:rsidR="00DF35C4">
        <w:rPr>
          <w:rFonts w:ascii="Times New Roman" w:hAnsi="Times New Roman" w:cs="Times New Roman"/>
          <w:sz w:val="24"/>
          <w:szCs w:val="24"/>
        </w:rPr>
        <w:t xml:space="preserve"> di Kimberly sono presenti immagini dipinte sulle rocce relative a divinità (</w:t>
      </w:r>
      <w:r w:rsidR="00DF35C4" w:rsidRPr="00DF35C4">
        <w:rPr>
          <w:rFonts w:ascii="Times New Roman" w:hAnsi="Times New Roman" w:cs="Times New Roman"/>
          <w:b/>
          <w:sz w:val="24"/>
          <w:szCs w:val="24"/>
        </w:rPr>
        <w:t>WANDJINA</w:t>
      </w:r>
      <w:r w:rsidR="00DF35C4">
        <w:rPr>
          <w:rFonts w:ascii="Times New Roman" w:hAnsi="Times New Roman" w:cs="Times New Roman"/>
          <w:sz w:val="24"/>
          <w:szCs w:val="24"/>
        </w:rPr>
        <w:t xml:space="preserve">) molto più </w:t>
      </w:r>
      <w:r w:rsidR="00A56648">
        <w:rPr>
          <w:rFonts w:ascii="Times New Roman" w:hAnsi="Times New Roman" w:cs="Times New Roman"/>
          <w:sz w:val="24"/>
          <w:szCs w:val="24"/>
        </w:rPr>
        <w:t>antiche ancora in fase di studio.</w:t>
      </w:r>
      <w:r w:rsidR="00DF35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Nelle diverse culture il Creato può essere frutto di un essere solo </w:t>
      </w:r>
      <w:r w:rsidR="00DF35C4" w:rsidRPr="00A56648">
        <w:rPr>
          <w:rFonts w:ascii="Times New Roman" w:hAnsi="Times New Roman" w:cs="Times New Roman"/>
          <w:b/>
          <w:sz w:val="24"/>
          <w:szCs w:val="24"/>
        </w:rPr>
        <w:t>femminile</w:t>
      </w:r>
      <w:r w:rsidR="00DF35C4">
        <w:rPr>
          <w:rFonts w:ascii="Times New Roman" w:hAnsi="Times New Roman" w:cs="Times New Roman"/>
          <w:sz w:val="24"/>
          <w:szCs w:val="24"/>
        </w:rPr>
        <w:t xml:space="preserve">, o solo </w:t>
      </w:r>
      <w:r w:rsidR="00DF35C4" w:rsidRPr="00A56648">
        <w:rPr>
          <w:rFonts w:ascii="Times New Roman" w:hAnsi="Times New Roman" w:cs="Times New Roman"/>
          <w:b/>
          <w:sz w:val="24"/>
          <w:szCs w:val="24"/>
        </w:rPr>
        <w:t>maschile</w:t>
      </w:r>
      <w:r w:rsidR="00DF35C4">
        <w:rPr>
          <w:rFonts w:ascii="Times New Roman" w:hAnsi="Times New Roman" w:cs="Times New Roman"/>
          <w:sz w:val="24"/>
          <w:szCs w:val="24"/>
        </w:rPr>
        <w:t xml:space="preserve"> o di due esseri (</w:t>
      </w:r>
      <w:r w:rsidR="00DF35C4" w:rsidRPr="00A56648">
        <w:rPr>
          <w:rFonts w:ascii="Times New Roman" w:hAnsi="Times New Roman" w:cs="Times New Roman"/>
          <w:b/>
          <w:sz w:val="24"/>
          <w:szCs w:val="24"/>
        </w:rPr>
        <w:t>maschio con femmina</w:t>
      </w:r>
      <w:r w:rsidR="00DF35C4">
        <w:rPr>
          <w:rFonts w:ascii="Times New Roman" w:hAnsi="Times New Roman" w:cs="Times New Roman"/>
          <w:sz w:val="24"/>
          <w:szCs w:val="24"/>
        </w:rPr>
        <w:t xml:space="preserve">) o addirittura di un essere </w:t>
      </w:r>
      <w:r w:rsidR="00DF35C4" w:rsidRPr="00A56648">
        <w:rPr>
          <w:rFonts w:ascii="Times New Roman" w:hAnsi="Times New Roman" w:cs="Times New Roman"/>
          <w:b/>
          <w:sz w:val="24"/>
          <w:szCs w:val="24"/>
        </w:rPr>
        <w:t>androgino</w:t>
      </w:r>
      <w:r w:rsidR="00CD4EB5">
        <w:rPr>
          <w:rFonts w:ascii="Times New Roman" w:hAnsi="Times New Roman" w:cs="Times New Roman"/>
          <w:sz w:val="24"/>
          <w:szCs w:val="24"/>
        </w:rPr>
        <w:t xml:space="preserve"> vale a dire con caratteristiche sia maschili che femminili. Tutti prendono misteriosamente vita da un </w:t>
      </w:r>
      <w:r w:rsidR="00CD4EB5" w:rsidRPr="00A56648">
        <w:rPr>
          <w:rFonts w:ascii="Times New Roman" w:hAnsi="Times New Roman" w:cs="Times New Roman"/>
          <w:b/>
          <w:sz w:val="24"/>
          <w:szCs w:val="24"/>
        </w:rPr>
        <w:t>primordiale</w:t>
      </w:r>
      <w:r w:rsidR="00CD4EB5">
        <w:rPr>
          <w:rFonts w:ascii="Times New Roman" w:hAnsi="Times New Roman" w:cs="Times New Roman"/>
          <w:sz w:val="24"/>
          <w:szCs w:val="24"/>
        </w:rPr>
        <w:t xml:space="preserve"> </w:t>
      </w:r>
      <w:r w:rsidR="00CD4EB5" w:rsidRPr="00A56648">
        <w:rPr>
          <w:rFonts w:ascii="Times New Roman" w:hAnsi="Times New Roman" w:cs="Times New Roman"/>
          <w:b/>
          <w:sz w:val="24"/>
          <w:szCs w:val="24"/>
        </w:rPr>
        <w:t>oceano</w:t>
      </w:r>
      <w:r w:rsidR="00CD4EB5">
        <w:rPr>
          <w:rFonts w:ascii="Times New Roman" w:hAnsi="Times New Roman" w:cs="Times New Roman"/>
          <w:sz w:val="24"/>
          <w:szCs w:val="24"/>
        </w:rPr>
        <w:t xml:space="preserve"> buio e indistinto : il </w:t>
      </w:r>
      <w:r w:rsidR="00CD4EB5" w:rsidRPr="00A25456">
        <w:rPr>
          <w:rFonts w:ascii="Times New Roman" w:hAnsi="Times New Roman" w:cs="Times New Roman"/>
          <w:b/>
          <w:sz w:val="24"/>
          <w:szCs w:val="24"/>
        </w:rPr>
        <w:t>NUN</w:t>
      </w:r>
      <w:r w:rsidR="00CD4EB5">
        <w:rPr>
          <w:rFonts w:ascii="Times New Roman" w:hAnsi="Times New Roman" w:cs="Times New Roman"/>
          <w:sz w:val="24"/>
          <w:szCs w:val="24"/>
        </w:rPr>
        <w:t xml:space="preserve"> egizio, l’</w:t>
      </w:r>
      <w:r w:rsidR="00CD4EB5" w:rsidRPr="00A25456">
        <w:rPr>
          <w:rFonts w:ascii="Times New Roman" w:hAnsi="Times New Roman" w:cs="Times New Roman"/>
          <w:b/>
          <w:sz w:val="24"/>
          <w:szCs w:val="24"/>
        </w:rPr>
        <w:t>APSU</w:t>
      </w:r>
      <w:r w:rsidR="00CD4EB5">
        <w:rPr>
          <w:rFonts w:ascii="Times New Roman" w:hAnsi="Times New Roman" w:cs="Times New Roman"/>
          <w:sz w:val="24"/>
          <w:szCs w:val="24"/>
        </w:rPr>
        <w:t xml:space="preserve"> mesopotamico, il </w:t>
      </w:r>
      <w:r w:rsidR="00CD4EB5" w:rsidRPr="00A25456">
        <w:rPr>
          <w:rFonts w:ascii="Times New Roman" w:hAnsi="Times New Roman" w:cs="Times New Roman"/>
          <w:b/>
          <w:sz w:val="24"/>
          <w:szCs w:val="24"/>
        </w:rPr>
        <w:t>BRAHMAN</w:t>
      </w:r>
      <w:r w:rsidR="00CD4EB5">
        <w:rPr>
          <w:rFonts w:ascii="Times New Roman" w:hAnsi="Times New Roman" w:cs="Times New Roman"/>
          <w:sz w:val="24"/>
          <w:szCs w:val="24"/>
        </w:rPr>
        <w:t xml:space="preserve"> indù ecc. formati </w:t>
      </w:r>
    </w:p>
    <w:p w:rsidR="005C43F5" w:rsidRDefault="00CD4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genericamente da tenebre oppure acqua. In Egitto il creatore </w:t>
      </w:r>
      <w:r w:rsidRPr="00A25456">
        <w:rPr>
          <w:rFonts w:ascii="Times New Roman" w:hAnsi="Times New Roman" w:cs="Times New Roman"/>
          <w:b/>
          <w:sz w:val="24"/>
          <w:szCs w:val="24"/>
        </w:rPr>
        <w:t>ATUM</w:t>
      </w:r>
      <w:r>
        <w:rPr>
          <w:rFonts w:ascii="Times New Roman" w:hAnsi="Times New Roman" w:cs="Times New Roman"/>
          <w:sz w:val="24"/>
          <w:szCs w:val="24"/>
        </w:rPr>
        <w:t xml:space="preserve"> è maschile ma prende vita quando un’altra entità astratta, </w:t>
      </w:r>
      <w:r w:rsidRPr="00A25456">
        <w:rPr>
          <w:rFonts w:ascii="Times New Roman" w:hAnsi="Times New Roman" w:cs="Times New Roman"/>
          <w:b/>
          <w:sz w:val="24"/>
          <w:szCs w:val="24"/>
        </w:rPr>
        <w:t>PTAH</w:t>
      </w:r>
      <w:r>
        <w:rPr>
          <w:rFonts w:ascii="Times New Roman" w:hAnsi="Times New Roman" w:cs="Times New Roman"/>
          <w:sz w:val="24"/>
          <w:szCs w:val="24"/>
        </w:rPr>
        <w:t>, ne pr</w:t>
      </w:r>
      <w:r w:rsidR="00A56648">
        <w:rPr>
          <w:rFonts w:ascii="Times New Roman" w:hAnsi="Times New Roman" w:cs="Times New Roman"/>
          <w:sz w:val="24"/>
          <w:szCs w:val="24"/>
        </w:rPr>
        <w:t>onuncia il nome; analogamente 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5456">
        <w:rPr>
          <w:rFonts w:ascii="Times New Roman" w:hAnsi="Times New Roman" w:cs="Times New Roman"/>
          <w:b/>
          <w:sz w:val="24"/>
          <w:szCs w:val="24"/>
        </w:rPr>
        <w:t>DIO</w:t>
      </w:r>
      <w:r w:rsidR="00A56648">
        <w:rPr>
          <w:rFonts w:ascii="Times New Roman" w:hAnsi="Times New Roman" w:cs="Times New Roman"/>
          <w:sz w:val="24"/>
          <w:szCs w:val="24"/>
        </w:rPr>
        <w:t xml:space="preserve"> della Bibbia </w:t>
      </w:r>
      <w:r>
        <w:rPr>
          <w:rFonts w:ascii="Times New Roman" w:hAnsi="Times New Roman" w:cs="Times New Roman"/>
          <w:sz w:val="24"/>
          <w:szCs w:val="24"/>
        </w:rPr>
        <w:t xml:space="preserve"> genera dap</w:t>
      </w:r>
      <w:r w:rsidR="00C93C36">
        <w:rPr>
          <w:rFonts w:ascii="Times New Roman" w:hAnsi="Times New Roman" w:cs="Times New Roman"/>
          <w:sz w:val="24"/>
          <w:szCs w:val="24"/>
        </w:rPr>
        <w:t>prima la luce con le parole</w:t>
      </w:r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BB36DC">
        <w:rPr>
          <w:rFonts w:ascii="Times New Roman" w:hAnsi="Times New Roman" w:cs="Times New Roman"/>
          <w:b/>
          <w:i/>
          <w:sz w:val="24"/>
          <w:szCs w:val="24"/>
        </w:rPr>
        <w:t>fiat lux</w:t>
      </w:r>
      <w:r>
        <w:rPr>
          <w:rFonts w:ascii="Times New Roman" w:hAnsi="Times New Roman" w:cs="Times New Roman"/>
          <w:sz w:val="24"/>
          <w:szCs w:val="24"/>
        </w:rPr>
        <w:t xml:space="preserve">” e poi l’universo e infine l’essere umano </w:t>
      </w:r>
      <w:r w:rsidR="00BB36DC">
        <w:rPr>
          <w:rFonts w:ascii="Times New Roman" w:hAnsi="Times New Roman" w:cs="Times New Roman"/>
          <w:sz w:val="24"/>
          <w:szCs w:val="24"/>
        </w:rPr>
        <w:t>(</w:t>
      </w:r>
      <w:r w:rsidR="00D21796">
        <w:rPr>
          <w:rFonts w:ascii="Times New Roman" w:hAnsi="Times New Roman" w:cs="Times New Roman"/>
          <w:sz w:val="24"/>
          <w:szCs w:val="24"/>
        </w:rPr>
        <w:t>Adamo</w:t>
      </w:r>
      <w:r w:rsidR="00BB36DC">
        <w:rPr>
          <w:rFonts w:ascii="Times New Roman" w:hAnsi="Times New Roman" w:cs="Times New Roman"/>
          <w:sz w:val="24"/>
          <w:szCs w:val="24"/>
        </w:rPr>
        <w:t>)</w:t>
      </w:r>
      <w:r w:rsidR="00D217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 l’argilla</w:t>
      </w:r>
      <w:r w:rsidR="00D21796">
        <w:rPr>
          <w:rFonts w:ascii="Times New Roman" w:hAnsi="Times New Roman" w:cs="Times New Roman"/>
          <w:sz w:val="24"/>
          <w:szCs w:val="24"/>
        </w:rPr>
        <w:t>. Nel V secolo av</w:t>
      </w:r>
      <w:r w:rsidR="00BB36DC">
        <w:rPr>
          <w:rFonts w:ascii="Times New Roman" w:hAnsi="Times New Roman" w:cs="Times New Roman"/>
          <w:sz w:val="24"/>
          <w:szCs w:val="24"/>
        </w:rPr>
        <w:t>anti Cristo il filosofo</w:t>
      </w:r>
      <w:r w:rsidR="00D21796">
        <w:rPr>
          <w:rFonts w:ascii="Times New Roman" w:hAnsi="Times New Roman" w:cs="Times New Roman"/>
          <w:sz w:val="24"/>
          <w:szCs w:val="24"/>
        </w:rPr>
        <w:t xml:space="preserve"> greco </w:t>
      </w:r>
      <w:r w:rsidR="00D21796" w:rsidRPr="00A25456">
        <w:rPr>
          <w:rFonts w:ascii="Times New Roman" w:hAnsi="Times New Roman" w:cs="Times New Roman"/>
          <w:b/>
          <w:sz w:val="24"/>
          <w:szCs w:val="24"/>
        </w:rPr>
        <w:t>DEMOCRITO</w:t>
      </w:r>
      <w:r w:rsidR="00D21796">
        <w:rPr>
          <w:rFonts w:ascii="Times New Roman" w:hAnsi="Times New Roman" w:cs="Times New Roman"/>
          <w:sz w:val="24"/>
          <w:szCs w:val="24"/>
        </w:rPr>
        <w:t xml:space="preserve"> (contrariamente ad altri</w:t>
      </w:r>
      <w:r w:rsidR="002C06A2">
        <w:rPr>
          <w:rFonts w:ascii="Times New Roman" w:hAnsi="Times New Roman" w:cs="Times New Roman"/>
          <w:sz w:val="24"/>
          <w:szCs w:val="24"/>
        </w:rPr>
        <w:t xml:space="preserve"> filosofi come </w:t>
      </w:r>
      <w:r w:rsidR="00A56648" w:rsidRPr="00A56648">
        <w:rPr>
          <w:rFonts w:ascii="Times New Roman" w:hAnsi="Times New Roman" w:cs="Times New Roman"/>
          <w:b/>
          <w:sz w:val="24"/>
          <w:szCs w:val="24"/>
        </w:rPr>
        <w:t>PLATONE</w:t>
      </w:r>
      <w:r w:rsidR="00A56648">
        <w:rPr>
          <w:rFonts w:ascii="Times New Roman" w:hAnsi="Times New Roman" w:cs="Times New Roman"/>
          <w:sz w:val="24"/>
          <w:szCs w:val="24"/>
        </w:rPr>
        <w:t xml:space="preserve"> </w:t>
      </w:r>
      <w:r w:rsidR="002C06A2">
        <w:rPr>
          <w:rFonts w:ascii="Times New Roman" w:hAnsi="Times New Roman" w:cs="Times New Roman"/>
          <w:sz w:val="24"/>
          <w:szCs w:val="24"/>
        </w:rPr>
        <w:t>ed</w:t>
      </w:r>
      <w:r w:rsidR="00A56648">
        <w:rPr>
          <w:rFonts w:ascii="Times New Roman" w:hAnsi="Times New Roman" w:cs="Times New Roman"/>
          <w:sz w:val="24"/>
          <w:szCs w:val="24"/>
        </w:rPr>
        <w:t xml:space="preserve"> </w:t>
      </w:r>
      <w:r w:rsidR="00A56648" w:rsidRPr="00A56648">
        <w:rPr>
          <w:rFonts w:ascii="Times New Roman" w:hAnsi="Times New Roman" w:cs="Times New Roman"/>
          <w:b/>
          <w:sz w:val="24"/>
          <w:szCs w:val="24"/>
        </w:rPr>
        <w:t>ARISTOTELE</w:t>
      </w:r>
      <w:r w:rsidR="002C06A2">
        <w:rPr>
          <w:rFonts w:ascii="Times New Roman" w:hAnsi="Times New Roman" w:cs="Times New Roman"/>
          <w:sz w:val="24"/>
          <w:szCs w:val="24"/>
        </w:rPr>
        <w:t>) risulta essere il primo studioso a negare l’esistenza di un essere superiore</w:t>
      </w:r>
      <w:r w:rsidR="00BB36DC">
        <w:rPr>
          <w:rFonts w:ascii="Times New Roman" w:hAnsi="Times New Roman" w:cs="Times New Roman"/>
          <w:sz w:val="24"/>
          <w:szCs w:val="24"/>
        </w:rPr>
        <w:t xml:space="preserve"> (come gli atei moderni)</w:t>
      </w:r>
      <w:r w:rsidR="00C93C36">
        <w:rPr>
          <w:rFonts w:ascii="Times New Roman" w:hAnsi="Times New Roman" w:cs="Times New Roman"/>
          <w:sz w:val="24"/>
          <w:szCs w:val="24"/>
        </w:rPr>
        <w:t xml:space="preserve"> aggiungendo inoltre</w:t>
      </w:r>
      <w:r w:rsidR="002C06A2">
        <w:rPr>
          <w:rFonts w:ascii="Times New Roman" w:hAnsi="Times New Roman" w:cs="Times New Roman"/>
          <w:sz w:val="24"/>
          <w:szCs w:val="24"/>
        </w:rPr>
        <w:t xml:space="preserve"> </w:t>
      </w:r>
      <w:r w:rsidR="00C93C36">
        <w:rPr>
          <w:rFonts w:ascii="Times New Roman" w:hAnsi="Times New Roman" w:cs="Times New Roman"/>
          <w:sz w:val="24"/>
          <w:szCs w:val="24"/>
        </w:rPr>
        <w:t>come</w:t>
      </w:r>
      <w:r w:rsidR="00BB36DC">
        <w:rPr>
          <w:rFonts w:ascii="Times New Roman" w:hAnsi="Times New Roman" w:cs="Times New Roman"/>
          <w:sz w:val="24"/>
          <w:szCs w:val="24"/>
        </w:rPr>
        <w:t xml:space="preserve"> il</w:t>
      </w:r>
      <w:r w:rsidR="00C93C36">
        <w:rPr>
          <w:rFonts w:ascii="Times New Roman" w:hAnsi="Times New Roman" w:cs="Times New Roman"/>
          <w:sz w:val="24"/>
          <w:szCs w:val="24"/>
        </w:rPr>
        <w:t xml:space="preserve"> pensiero stesso sia composto di atomi e non di un soffio divino</w:t>
      </w:r>
      <w:r w:rsidR="00BB36DC">
        <w:rPr>
          <w:rFonts w:ascii="Times New Roman" w:hAnsi="Times New Roman" w:cs="Times New Roman"/>
          <w:sz w:val="24"/>
          <w:szCs w:val="24"/>
        </w:rPr>
        <w:t>.</w:t>
      </w:r>
      <w:r w:rsidR="005478B5">
        <w:rPr>
          <w:rFonts w:ascii="Times New Roman" w:hAnsi="Times New Roman" w:cs="Times New Roman"/>
          <w:sz w:val="24"/>
          <w:szCs w:val="24"/>
        </w:rPr>
        <w:t xml:space="preserve"> </w:t>
      </w:r>
      <w:r w:rsidR="00C93C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5478B5">
        <w:rPr>
          <w:rFonts w:ascii="Times New Roman" w:hAnsi="Times New Roman" w:cs="Times New Roman"/>
          <w:sz w:val="24"/>
          <w:szCs w:val="24"/>
        </w:rPr>
        <w:t>La successiva creazione de</w:t>
      </w:r>
      <w:r w:rsidR="00A56648">
        <w:rPr>
          <w:rFonts w:ascii="Times New Roman" w:hAnsi="Times New Roman" w:cs="Times New Roman"/>
          <w:sz w:val="24"/>
          <w:szCs w:val="24"/>
        </w:rPr>
        <w:t>gli esseri umani rispetta un</w:t>
      </w:r>
      <w:r w:rsidR="00C757FF">
        <w:rPr>
          <w:rFonts w:ascii="Times New Roman" w:hAnsi="Times New Roman" w:cs="Times New Roman"/>
          <w:sz w:val="24"/>
          <w:szCs w:val="24"/>
        </w:rPr>
        <w:t xml:space="preserve"> comune concetto di </w:t>
      </w:r>
      <w:r w:rsidR="00C757FF" w:rsidRPr="00A56648">
        <w:rPr>
          <w:rFonts w:ascii="Times New Roman" w:hAnsi="Times New Roman" w:cs="Times New Roman"/>
          <w:b/>
          <w:sz w:val="24"/>
          <w:szCs w:val="24"/>
        </w:rPr>
        <w:t>modellazione con</w:t>
      </w:r>
      <w:r w:rsidR="00C757FF">
        <w:rPr>
          <w:rFonts w:ascii="Times New Roman" w:hAnsi="Times New Roman" w:cs="Times New Roman"/>
          <w:sz w:val="24"/>
          <w:szCs w:val="24"/>
        </w:rPr>
        <w:t xml:space="preserve"> </w:t>
      </w:r>
      <w:r w:rsidR="00F21A0F" w:rsidRPr="00A56648">
        <w:rPr>
          <w:rFonts w:ascii="Times New Roman" w:hAnsi="Times New Roman" w:cs="Times New Roman"/>
          <w:b/>
          <w:sz w:val="24"/>
          <w:szCs w:val="24"/>
        </w:rPr>
        <w:t>l’argilla</w:t>
      </w:r>
      <w:r w:rsidR="00F21A0F">
        <w:rPr>
          <w:rFonts w:ascii="Times New Roman" w:hAnsi="Times New Roman" w:cs="Times New Roman"/>
          <w:sz w:val="24"/>
          <w:szCs w:val="24"/>
        </w:rPr>
        <w:t>. La dea sumerica</w:t>
      </w:r>
      <w:r w:rsidR="00C757FF">
        <w:rPr>
          <w:rFonts w:ascii="Times New Roman" w:hAnsi="Times New Roman" w:cs="Times New Roman"/>
          <w:sz w:val="24"/>
          <w:szCs w:val="24"/>
        </w:rPr>
        <w:t xml:space="preserve"> </w:t>
      </w:r>
      <w:r w:rsidR="00C757FF" w:rsidRPr="00A25456">
        <w:rPr>
          <w:rFonts w:ascii="Times New Roman" w:hAnsi="Times New Roman" w:cs="Times New Roman"/>
          <w:b/>
          <w:sz w:val="24"/>
          <w:szCs w:val="24"/>
        </w:rPr>
        <w:t>NAMMU</w:t>
      </w:r>
      <w:r w:rsidR="00C93C3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93C36">
        <w:rPr>
          <w:rFonts w:ascii="Times New Roman" w:hAnsi="Times New Roman" w:cs="Times New Roman"/>
          <w:sz w:val="24"/>
          <w:szCs w:val="24"/>
        </w:rPr>
        <w:t>prima fra tutte,</w:t>
      </w:r>
      <w:r w:rsidR="00C757FF">
        <w:rPr>
          <w:rFonts w:ascii="Times New Roman" w:hAnsi="Times New Roman" w:cs="Times New Roman"/>
          <w:sz w:val="24"/>
          <w:szCs w:val="24"/>
        </w:rPr>
        <w:t xml:space="preserve"> origina l’umanità con l’argilla così come i successivi </w:t>
      </w:r>
      <w:r w:rsidR="00C757FF" w:rsidRPr="00A25456">
        <w:rPr>
          <w:rFonts w:ascii="Times New Roman" w:hAnsi="Times New Roman" w:cs="Times New Roman"/>
          <w:b/>
          <w:sz w:val="24"/>
          <w:szCs w:val="24"/>
        </w:rPr>
        <w:t>KHNUM</w:t>
      </w:r>
      <w:r w:rsidR="00C757FF">
        <w:rPr>
          <w:rFonts w:ascii="Times New Roman" w:hAnsi="Times New Roman" w:cs="Times New Roman"/>
          <w:sz w:val="24"/>
          <w:szCs w:val="24"/>
        </w:rPr>
        <w:t xml:space="preserve"> egizio, </w:t>
      </w:r>
      <w:r w:rsidR="00C757FF" w:rsidRPr="00A25456">
        <w:rPr>
          <w:rFonts w:ascii="Times New Roman" w:hAnsi="Times New Roman" w:cs="Times New Roman"/>
          <w:b/>
          <w:sz w:val="24"/>
          <w:szCs w:val="24"/>
        </w:rPr>
        <w:t>JEOWAH</w:t>
      </w:r>
      <w:r w:rsidR="00C757FF">
        <w:rPr>
          <w:rFonts w:ascii="Times New Roman" w:hAnsi="Times New Roman" w:cs="Times New Roman"/>
          <w:sz w:val="24"/>
          <w:szCs w:val="24"/>
        </w:rPr>
        <w:t xml:space="preserve"> biblico, </w:t>
      </w:r>
      <w:r w:rsidR="00C757FF" w:rsidRPr="00A25456">
        <w:rPr>
          <w:rFonts w:ascii="Times New Roman" w:hAnsi="Times New Roman" w:cs="Times New Roman"/>
          <w:b/>
          <w:sz w:val="24"/>
          <w:szCs w:val="24"/>
        </w:rPr>
        <w:t>PROMETEO</w:t>
      </w:r>
      <w:r w:rsidR="00C757FF">
        <w:rPr>
          <w:rFonts w:ascii="Times New Roman" w:hAnsi="Times New Roman" w:cs="Times New Roman"/>
          <w:sz w:val="24"/>
          <w:szCs w:val="24"/>
        </w:rPr>
        <w:t xml:space="preserve"> greco, </w:t>
      </w:r>
      <w:r w:rsidR="00A25456">
        <w:rPr>
          <w:rFonts w:ascii="Times New Roman" w:hAnsi="Times New Roman" w:cs="Times New Roman"/>
          <w:sz w:val="24"/>
          <w:szCs w:val="24"/>
        </w:rPr>
        <w:t xml:space="preserve">fino alla più recente </w:t>
      </w:r>
      <w:r w:rsidR="00C757FF" w:rsidRPr="00A25456">
        <w:rPr>
          <w:rFonts w:ascii="Times New Roman" w:hAnsi="Times New Roman" w:cs="Times New Roman"/>
          <w:b/>
          <w:sz w:val="24"/>
          <w:szCs w:val="24"/>
        </w:rPr>
        <w:t>NUWA</w:t>
      </w:r>
      <w:r w:rsidR="00C757FF">
        <w:rPr>
          <w:rFonts w:ascii="Times New Roman" w:hAnsi="Times New Roman" w:cs="Times New Roman"/>
          <w:sz w:val="24"/>
          <w:szCs w:val="24"/>
        </w:rPr>
        <w:t xml:space="preserve"> cinese. Come si vede l’intreccio dei miti sulla creazione si estende parecchio nel tempo e nello spazio e non vi sono dubbi sulle reciproche influenze</w:t>
      </w:r>
      <w:r w:rsidR="00A75523">
        <w:rPr>
          <w:rFonts w:ascii="Times New Roman" w:hAnsi="Times New Roman" w:cs="Times New Roman"/>
          <w:sz w:val="24"/>
          <w:szCs w:val="24"/>
        </w:rPr>
        <w:t xml:space="preserve"> con sviluppi assai fantasiosi. Esiste allora un archetipo planetario comune che dà origine alle diverse credenze ancestrali oppure queste si sono incrociate ed influenzate a vicenda con i contatti tra le diverse popolazioni antiche fino a divenire simili una all’altra? L’una cosa non esclude l’altra. </w:t>
      </w:r>
      <w:r w:rsidR="006E47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Accanto ai miti </w:t>
      </w:r>
      <w:r w:rsidR="00F21A0F">
        <w:rPr>
          <w:rFonts w:ascii="Times New Roman" w:hAnsi="Times New Roman" w:cs="Times New Roman"/>
          <w:sz w:val="24"/>
          <w:szCs w:val="24"/>
        </w:rPr>
        <w:t xml:space="preserve">delle divinità e </w:t>
      </w:r>
      <w:r w:rsidR="006E475D">
        <w:rPr>
          <w:rFonts w:ascii="Times New Roman" w:hAnsi="Times New Roman" w:cs="Times New Roman"/>
          <w:sz w:val="24"/>
          <w:szCs w:val="24"/>
        </w:rPr>
        <w:t xml:space="preserve">della creazione appaiono quelli della </w:t>
      </w:r>
      <w:r w:rsidR="006E475D" w:rsidRPr="00A56648">
        <w:rPr>
          <w:rFonts w:ascii="Times New Roman" w:hAnsi="Times New Roman" w:cs="Times New Roman"/>
          <w:b/>
          <w:sz w:val="24"/>
          <w:szCs w:val="24"/>
        </w:rPr>
        <w:t>ribelli</w:t>
      </w:r>
      <w:r w:rsidR="00F21A0F" w:rsidRPr="00A56648">
        <w:rPr>
          <w:rFonts w:ascii="Times New Roman" w:hAnsi="Times New Roman" w:cs="Times New Roman"/>
          <w:b/>
          <w:sz w:val="24"/>
          <w:szCs w:val="24"/>
        </w:rPr>
        <w:t>one</w:t>
      </w:r>
      <w:r w:rsidR="00F21A0F">
        <w:rPr>
          <w:rFonts w:ascii="Times New Roman" w:hAnsi="Times New Roman" w:cs="Times New Roman"/>
          <w:sz w:val="24"/>
          <w:szCs w:val="24"/>
        </w:rPr>
        <w:t xml:space="preserve"> nella perenne lotta del </w:t>
      </w:r>
      <w:r w:rsidR="00F21A0F" w:rsidRPr="00F21A0F">
        <w:rPr>
          <w:rFonts w:ascii="Times New Roman" w:hAnsi="Times New Roman" w:cs="Times New Roman"/>
          <w:b/>
          <w:sz w:val="24"/>
          <w:szCs w:val="24"/>
        </w:rPr>
        <w:t>BENE</w:t>
      </w:r>
      <w:r w:rsidR="00F21A0F">
        <w:rPr>
          <w:rFonts w:ascii="Times New Roman" w:hAnsi="Times New Roman" w:cs="Times New Roman"/>
          <w:sz w:val="24"/>
          <w:szCs w:val="24"/>
        </w:rPr>
        <w:t xml:space="preserve"> contro il </w:t>
      </w:r>
      <w:r w:rsidR="00F21A0F" w:rsidRPr="00F21A0F">
        <w:rPr>
          <w:rFonts w:ascii="Times New Roman" w:hAnsi="Times New Roman" w:cs="Times New Roman"/>
          <w:b/>
          <w:sz w:val="24"/>
          <w:szCs w:val="24"/>
        </w:rPr>
        <w:t>MALE</w:t>
      </w:r>
      <w:r w:rsidR="00A56648">
        <w:rPr>
          <w:rFonts w:ascii="Times New Roman" w:hAnsi="Times New Roman" w:cs="Times New Roman"/>
          <w:sz w:val="24"/>
          <w:szCs w:val="24"/>
        </w:rPr>
        <w:t xml:space="preserve"> racchiusa</w:t>
      </w:r>
      <w:r w:rsidR="006E475D">
        <w:rPr>
          <w:rFonts w:ascii="Times New Roman" w:hAnsi="Times New Roman" w:cs="Times New Roman"/>
          <w:sz w:val="24"/>
          <w:szCs w:val="24"/>
        </w:rPr>
        <w:t xml:space="preserve"> nei sentimenti umani di amore, odio,</w:t>
      </w:r>
      <w:r w:rsidR="00B3661A">
        <w:rPr>
          <w:rFonts w:ascii="Times New Roman" w:hAnsi="Times New Roman" w:cs="Times New Roman"/>
          <w:sz w:val="24"/>
          <w:szCs w:val="24"/>
        </w:rPr>
        <w:t xml:space="preserve"> generosità, </w:t>
      </w:r>
      <w:r w:rsidR="006E475D">
        <w:rPr>
          <w:rFonts w:ascii="Times New Roman" w:hAnsi="Times New Roman" w:cs="Times New Roman"/>
          <w:sz w:val="24"/>
          <w:szCs w:val="24"/>
        </w:rPr>
        <w:t xml:space="preserve">vendetta. Nella mitologia greca </w:t>
      </w:r>
      <w:r w:rsidR="006E475D" w:rsidRPr="00F21A0F">
        <w:rPr>
          <w:rFonts w:ascii="Times New Roman" w:hAnsi="Times New Roman" w:cs="Times New Roman"/>
          <w:b/>
          <w:sz w:val="24"/>
          <w:szCs w:val="24"/>
        </w:rPr>
        <w:t>C</w:t>
      </w:r>
      <w:r w:rsidR="00F21A0F" w:rsidRPr="00F21A0F">
        <w:rPr>
          <w:rFonts w:ascii="Times New Roman" w:hAnsi="Times New Roman" w:cs="Times New Roman"/>
          <w:b/>
          <w:sz w:val="24"/>
          <w:szCs w:val="24"/>
        </w:rPr>
        <w:t>HRONOS</w:t>
      </w:r>
      <w:r w:rsidR="006E475D">
        <w:rPr>
          <w:rFonts w:ascii="Times New Roman" w:hAnsi="Times New Roman" w:cs="Times New Roman"/>
          <w:sz w:val="24"/>
          <w:szCs w:val="24"/>
        </w:rPr>
        <w:t xml:space="preserve"> si ribella a</w:t>
      </w:r>
      <w:r w:rsidR="00F21A0F">
        <w:rPr>
          <w:rFonts w:ascii="Times New Roman" w:hAnsi="Times New Roman" w:cs="Times New Roman"/>
          <w:sz w:val="24"/>
          <w:szCs w:val="24"/>
        </w:rPr>
        <w:t xml:space="preserve"> suo padre </w:t>
      </w:r>
      <w:r w:rsidR="00F21A0F" w:rsidRPr="00F21A0F">
        <w:rPr>
          <w:rFonts w:ascii="Times New Roman" w:hAnsi="Times New Roman" w:cs="Times New Roman"/>
          <w:b/>
          <w:sz w:val="24"/>
          <w:szCs w:val="24"/>
        </w:rPr>
        <w:t>URANO</w:t>
      </w:r>
      <w:r w:rsidR="00F21A0F">
        <w:rPr>
          <w:rFonts w:ascii="Times New Roman" w:hAnsi="Times New Roman" w:cs="Times New Roman"/>
          <w:sz w:val="24"/>
          <w:szCs w:val="24"/>
        </w:rPr>
        <w:t xml:space="preserve">; </w:t>
      </w:r>
      <w:r w:rsidR="00F21A0F" w:rsidRPr="00F21A0F">
        <w:rPr>
          <w:rFonts w:ascii="Times New Roman" w:hAnsi="Times New Roman" w:cs="Times New Roman"/>
          <w:b/>
          <w:sz w:val="24"/>
          <w:szCs w:val="24"/>
        </w:rPr>
        <w:t>ZEUS</w:t>
      </w:r>
      <w:r w:rsidR="006E475D">
        <w:rPr>
          <w:rFonts w:ascii="Times New Roman" w:hAnsi="Times New Roman" w:cs="Times New Roman"/>
          <w:sz w:val="24"/>
          <w:szCs w:val="24"/>
        </w:rPr>
        <w:t xml:space="preserve"> si ribella a</w:t>
      </w:r>
      <w:r w:rsidR="00E45CD3">
        <w:rPr>
          <w:rFonts w:ascii="Times New Roman" w:hAnsi="Times New Roman" w:cs="Times New Roman"/>
          <w:sz w:val="24"/>
          <w:szCs w:val="24"/>
        </w:rPr>
        <w:t xml:space="preserve"> suo padre</w:t>
      </w:r>
      <w:r w:rsidR="006E475D">
        <w:rPr>
          <w:rFonts w:ascii="Times New Roman" w:hAnsi="Times New Roman" w:cs="Times New Roman"/>
          <w:sz w:val="24"/>
          <w:szCs w:val="24"/>
        </w:rPr>
        <w:t xml:space="preserve"> C</w:t>
      </w:r>
      <w:r w:rsidR="00E45CD3">
        <w:rPr>
          <w:rFonts w:ascii="Times New Roman" w:hAnsi="Times New Roman" w:cs="Times New Roman"/>
          <w:sz w:val="24"/>
          <w:szCs w:val="24"/>
        </w:rPr>
        <w:t>h</w:t>
      </w:r>
      <w:r w:rsidR="006E475D">
        <w:rPr>
          <w:rFonts w:ascii="Times New Roman" w:hAnsi="Times New Roman" w:cs="Times New Roman"/>
          <w:sz w:val="24"/>
          <w:szCs w:val="24"/>
        </w:rPr>
        <w:t>rono</w:t>
      </w:r>
      <w:r w:rsidR="00E45CD3">
        <w:rPr>
          <w:rFonts w:ascii="Times New Roman" w:hAnsi="Times New Roman" w:cs="Times New Roman"/>
          <w:sz w:val="24"/>
          <w:szCs w:val="24"/>
        </w:rPr>
        <w:t>s; Prometeo si ribella a suo fratello  Zeus</w:t>
      </w:r>
      <w:r w:rsidR="00635172">
        <w:rPr>
          <w:rFonts w:ascii="Times New Roman" w:hAnsi="Times New Roman" w:cs="Times New Roman"/>
          <w:sz w:val="24"/>
          <w:szCs w:val="24"/>
        </w:rPr>
        <w:t>. Nel credo</w:t>
      </w:r>
      <w:r w:rsidR="00E45CD3">
        <w:rPr>
          <w:rFonts w:ascii="Times New Roman" w:hAnsi="Times New Roman" w:cs="Times New Roman"/>
          <w:sz w:val="24"/>
          <w:szCs w:val="24"/>
        </w:rPr>
        <w:t xml:space="preserve"> ebraico/cristiano prima</w:t>
      </w:r>
      <w:r w:rsidR="00F21A0F">
        <w:rPr>
          <w:rFonts w:ascii="Times New Roman" w:hAnsi="Times New Roman" w:cs="Times New Roman"/>
          <w:sz w:val="24"/>
          <w:szCs w:val="24"/>
        </w:rPr>
        <w:t xml:space="preserve"> </w:t>
      </w:r>
      <w:r w:rsidR="00F21A0F" w:rsidRPr="00F21A0F">
        <w:rPr>
          <w:rFonts w:ascii="Times New Roman" w:hAnsi="Times New Roman" w:cs="Times New Roman"/>
          <w:b/>
          <w:sz w:val="24"/>
          <w:szCs w:val="24"/>
        </w:rPr>
        <w:t>LUCIFERO</w:t>
      </w:r>
      <w:r w:rsidR="00F21A0F">
        <w:rPr>
          <w:rFonts w:ascii="Times New Roman" w:hAnsi="Times New Roman" w:cs="Times New Roman"/>
          <w:sz w:val="24"/>
          <w:szCs w:val="24"/>
        </w:rPr>
        <w:t xml:space="preserve">, poi </w:t>
      </w:r>
      <w:r w:rsidR="00F21A0F" w:rsidRPr="00F21A0F">
        <w:rPr>
          <w:rFonts w:ascii="Times New Roman" w:hAnsi="Times New Roman" w:cs="Times New Roman"/>
          <w:b/>
          <w:sz w:val="24"/>
          <w:szCs w:val="24"/>
        </w:rPr>
        <w:t>LILITH</w:t>
      </w:r>
      <w:r w:rsidR="00F21A0F">
        <w:rPr>
          <w:rFonts w:ascii="Times New Roman" w:hAnsi="Times New Roman" w:cs="Times New Roman"/>
          <w:sz w:val="24"/>
          <w:szCs w:val="24"/>
        </w:rPr>
        <w:t xml:space="preserve"> e infine </w:t>
      </w:r>
      <w:r w:rsidR="00F21A0F" w:rsidRPr="00F21A0F">
        <w:rPr>
          <w:rFonts w:ascii="Times New Roman" w:hAnsi="Times New Roman" w:cs="Times New Roman"/>
          <w:b/>
          <w:sz w:val="24"/>
          <w:szCs w:val="24"/>
        </w:rPr>
        <w:t>ADAMO</w:t>
      </w:r>
      <w:r w:rsidR="00F21A0F">
        <w:rPr>
          <w:rFonts w:ascii="Times New Roman" w:hAnsi="Times New Roman" w:cs="Times New Roman"/>
          <w:sz w:val="24"/>
          <w:szCs w:val="24"/>
        </w:rPr>
        <w:t xml:space="preserve"> ed </w:t>
      </w:r>
      <w:r w:rsidR="00F21A0F" w:rsidRPr="00F21A0F">
        <w:rPr>
          <w:rFonts w:ascii="Times New Roman" w:hAnsi="Times New Roman" w:cs="Times New Roman"/>
          <w:b/>
          <w:sz w:val="24"/>
          <w:szCs w:val="24"/>
        </w:rPr>
        <w:t>EVA</w:t>
      </w:r>
      <w:r w:rsidR="00E45CD3">
        <w:rPr>
          <w:rFonts w:ascii="Times New Roman" w:hAnsi="Times New Roman" w:cs="Times New Roman"/>
          <w:sz w:val="24"/>
          <w:szCs w:val="24"/>
        </w:rPr>
        <w:t xml:space="preserve"> si ribellano al loro </w:t>
      </w:r>
      <w:r w:rsidR="00635172" w:rsidRPr="00F21A0F">
        <w:rPr>
          <w:rFonts w:ascii="Times New Roman" w:hAnsi="Times New Roman" w:cs="Times New Roman"/>
          <w:b/>
          <w:sz w:val="24"/>
          <w:szCs w:val="24"/>
        </w:rPr>
        <w:t>P</w:t>
      </w:r>
      <w:r w:rsidR="00F21A0F" w:rsidRPr="00F21A0F">
        <w:rPr>
          <w:rFonts w:ascii="Times New Roman" w:hAnsi="Times New Roman" w:cs="Times New Roman"/>
          <w:b/>
          <w:sz w:val="24"/>
          <w:szCs w:val="24"/>
        </w:rPr>
        <w:t>ADRE/CREATORE</w:t>
      </w:r>
      <w:r w:rsidR="00F21A0F">
        <w:rPr>
          <w:rFonts w:ascii="Times New Roman" w:hAnsi="Times New Roman" w:cs="Times New Roman"/>
          <w:sz w:val="24"/>
          <w:szCs w:val="24"/>
        </w:rPr>
        <w:t>. Tutto ciò è associabile, come detto in una</w:t>
      </w:r>
      <w:r w:rsidR="00E45CD3">
        <w:rPr>
          <w:rFonts w:ascii="Times New Roman" w:hAnsi="Times New Roman" w:cs="Times New Roman"/>
          <w:sz w:val="24"/>
          <w:szCs w:val="24"/>
        </w:rPr>
        <w:t xml:space="preserve"> precedente</w:t>
      </w:r>
      <w:r w:rsidR="00F21A0F">
        <w:rPr>
          <w:rFonts w:ascii="Times New Roman" w:hAnsi="Times New Roman" w:cs="Times New Roman"/>
          <w:sz w:val="24"/>
          <w:szCs w:val="24"/>
        </w:rPr>
        <w:t xml:space="preserve"> lezione,</w:t>
      </w:r>
      <w:r w:rsidR="00E45CD3">
        <w:rPr>
          <w:rFonts w:ascii="Times New Roman" w:hAnsi="Times New Roman" w:cs="Times New Roman"/>
          <w:sz w:val="24"/>
          <w:szCs w:val="24"/>
        </w:rPr>
        <w:t xml:space="preserve"> </w:t>
      </w:r>
      <w:r w:rsidR="00F21A0F">
        <w:rPr>
          <w:rFonts w:ascii="Times New Roman" w:hAnsi="Times New Roman" w:cs="Times New Roman"/>
          <w:sz w:val="24"/>
          <w:szCs w:val="24"/>
        </w:rPr>
        <w:t>a</w:t>
      </w:r>
      <w:r w:rsidR="00635172">
        <w:rPr>
          <w:rFonts w:ascii="Times New Roman" w:hAnsi="Times New Roman" w:cs="Times New Roman"/>
          <w:sz w:val="24"/>
          <w:szCs w:val="24"/>
        </w:rPr>
        <w:t xml:space="preserve">l conflitto edipico </w:t>
      </w:r>
      <w:r w:rsidR="00F21A0F">
        <w:rPr>
          <w:rFonts w:ascii="Times New Roman" w:hAnsi="Times New Roman" w:cs="Times New Roman"/>
          <w:sz w:val="24"/>
          <w:szCs w:val="24"/>
        </w:rPr>
        <w:t xml:space="preserve">figlio/padre </w:t>
      </w:r>
      <w:r w:rsidR="00635172">
        <w:rPr>
          <w:rFonts w:ascii="Times New Roman" w:hAnsi="Times New Roman" w:cs="Times New Roman"/>
          <w:sz w:val="24"/>
          <w:szCs w:val="24"/>
        </w:rPr>
        <w:t xml:space="preserve">studiato dalla psicanalisi.                                                                                                           </w:t>
      </w:r>
      <w:r w:rsidR="00F21A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635172">
        <w:rPr>
          <w:rFonts w:ascii="Times New Roman" w:hAnsi="Times New Roman" w:cs="Times New Roman"/>
          <w:sz w:val="24"/>
          <w:szCs w:val="24"/>
        </w:rPr>
        <w:t xml:space="preserve">  </w:t>
      </w:r>
      <w:r w:rsidR="00A84F4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6274A3AC" wp14:editId="2FB7D9CC">
            <wp:simplePos x="0" y="0"/>
            <wp:positionH relativeFrom="column">
              <wp:posOffset>97790</wp:posOffset>
            </wp:positionH>
            <wp:positionV relativeFrom="paragraph">
              <wp:posOffset>4467225</wp:posOffset>
            </wp:positionV>
            <wp:extent cx="2073275" cy="3882390"/>
            <wp:effectExtent l="0" t="0" r="3175" b="381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912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172">
        <w:rPr>
          <w:rFonts w:ascii="Times New Roman" w:hAnsi="Times New Roman" w:cs="Times New Roman"/>
          <w:sz w:val="24"/>
          <w:szCs w:val="24"/>
        </w:rPr>
        <w:t xml:space="preserve">E gli artisti come hanno rappresentato tutto questo?                                                                                    </w:t>
      </w:r>
      <w:r w:rsidR="00BD6309">
        <w:rPr>
          <w:rFonts w:ascii="Times New Roman" w:hAnsi="Times New Roman" w:cs="Times New Roman"/>
          <w:sz w:val="24"/>
          <w:szCs w:val="24"/>
        </w:rPr>
        <w:t xml:space="preserve">Ognuno a suo modo, evidentemente. Se analizziamo uno dei temi più trattati in ambito artistico, il </w:t>
      </w:r>
      <w:r w:rsidR="00BD6309" w:rsidRPr="00B3661A">
        <w:rPr>
          <w:rFonts w:ascii="Times New Roman" w:hAnsi="Times New Roman" w:cs="Times New Roman"/>
          <w:b/>
          <w:sz w:val="24"/>
          <w:szCs w:val="24"/>
        </w:rPr>
        <w:t>PECCATO ORIGINALE</w:t>
      </w:r>
      <w:r w:rsidR="00BD6309">
        <w:rPr>
          <w:rFonts w:ascii="Times New Roman" w:hAnsi="Times New Roman" w:cs="Times New Roman"/>
          <w:sz w:val="24"/>
          <w:szCs w:val="24"/>
        </w:rPr>
        <w:t xml:space="preserve">, notiamo che esso a partire dal </w:t>
      </w:r>
      <w:r w:rsidR="00BD6309" w:rsidRPr="00B3661A">
        <w:rPr>
          <w:rFonts w:ascii="Times New Roman" w:hAnsi="Times New Roman" w:cs="Times New Roman"/>
          <w:b/>
          <w:sz w:val="24"/>
          <w:szCs w:val="24"/>
        </w:rPr>
        <w:t>R</w:t>
      </w:r>
      <w:r w:rsidR="00B3661A" w:rsidRPr="00B3661A">
        <w:rPr>
          <w:rFonts w:ascii="Times New Roman" w:hAnsi="Times New Roman" w:cs="Times New Roman"/>
          <w:b/>
          <w:sz w:val="24"/>
          <w:szCs w:val="24"/>
        </w:rPr>
        <w:t>INASCIMENTO</w:t>
      </w:r>
      <w:r w:rsidR="00BD6309">
        <w:rPr>
          <w:rFonts w:ascii="Times New Roman" w:hAnsi="Times New Roman" w:cs="Times New Roman"/>
          <w:sz w:val="24"/>
          <w:szCs w:val="24"/>
        </w:rPr>
        <w:t xml:space="preserve"> esce dalla banalità ripetitiva medioevale per rivelare</w:t>
      </w:r>
      <w:r w:rsidR="00267551">
        <w:rPr>
          <w:rFonts w:ascii="Times New Roman" w:hAnsi="Times New Roman" w:cs="Times New Roman"/>
          <w:sz w:val="24"/>
          <w:szCs w:val="24"/>
        </w:rPr>
        <w:t xml:space="preserve"> sottigliezze interpretative adeguate</w:t>
      </w:r>
      <w:r w:rsidR="00BD6309">
        <w:rPr>
          <w:rFonts w:ascii="Times New Roman" w:hAnsi="Times New Roman" w:cs="Times New Roman"/>
          <w:sz w:val="24"/>
          <w:szCs w:val="24"/>
        </w:rPr>
        <w:t xml:space="preserve"> </w:t>
      </w:r>
      <w:r w:rsidR="00267551">
        <w:rPr>
          <w:rFonts w:ascii="Times New Roman" w:hAnsi="Times New Roman" w:cs="Times New Roman"/>
          <w:sz w:val="24"/>
          <w:szCs w:val="24"/>
        </w:rPr>
        <w:t>al</w:t>
      </w:r>
      <w:r w:rsidR="00BD6309">
        <w:rPr>
          <w:rFonts w:ascii="Times New Roman" w:hAnsi="Times New Roman" w:cs="Times New Roman"/>
          <w:sz w:val="24"/>
          <w:szCs w:val="24"/>
        </w:rPr>
        <w:t>la sensibilità</w:t>
      </w:r>
      <w:r w:rsidR="00267551">
        <w:rPr>
          <w:rFonts w:ascii="Times New Roman" w:hAnsi="Times New Roman" w:cs="Times New Roman"/>
          <w:sz w:val="24"/>
          <w:szCs w:val="24"/>
        </w:rPr>
        <w:t>, all’umore e alla cultura</w:t>
      </w:r>
      <w:r w:rsidR="00BD6309">
        <w:rPr>
          <w:rFonts w:ascii="Times New Roman" w:hAnsi="Times New Roman" w:cs="Times New Roman"/>
          <w:sz w:val="24"/>
          <w:szCs w:val="24"/>
        </w:rPr>
        <w:t xml:space="preserve"> de</w:t>
      </w:r>
      <w:r w:rsidR="00267551">
        <w:rPr>
          <w:rFonts w:ascii="Times New Roman" w:hAnsi="Times New Roman" w:cs="Times New Roman"/>
          <w:sz w:val="24"/>
          <w:szCs w:val="24"/>
        </w:rPr>
        <w:t>l singolo artista</w:t>
      </w:r>
      <w:r w:rsidR="00BD6309">
        <w:rPr>
          <w:rFonts w:ascii="Times New Roman" w:hAnsi="Times New Roman" w:cs="Times New Roman"/>
          <w:sz w:val="24"/>
          <w:szCs w:val="24"/>
        </w:rPr>
        <w:t>.</w:t>
      </w:r>
      <w:r w:rsidR="005C43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4F47" w:rsidRDefault="006351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Dall’algida eleganza di </w:t>
      </w:r>
      <w:r w:rsidR="00B3661A" w:rsidRPr="00B3661A">
        <w:rPr>
          <w:rFonts w:ascii="Times New Roman" w:hAnsi="Times New Roman" w:cs="Times New Roman"/>
          <w:b/>
          <w:sz w:val="24"/>
          <w:szCs w:val="24"/>
        </w:rPr>
        <w:t>MASOLINO DA</w:t>
      </w:r>
      <w:r w:rsidR="00B3661A">
        <w:rPr>
          <w:rFonts w:ascii="Times New Roman" w:hAnsi="Times New Roman" w:cs="Times New Roman"/>
          <w:sz w:val="24"/>
          <w:szCs w:val="24"/>
        </w:rPr>
        <w:t xml:space="preserve"> </w:t>
      </w:r>
      <w:r w:rsidR="00B3661A" w:rsidRPr="00B3661A">
        <w:rPr>
          <w:rFonts w:ascii="Times New Roman" w:hAnsi="Times New Roman" w:cs="Times New Roman"/>
          <w:b/>
          <w:sz w:val="24"/>
          <w:szCs w:val="24"/>
        </w:rPr>
        <w:t>PANICALE</w:t>
      </w:r>
      <w:r w:rsidR="00B3661A">
        <w:rPr>
          <w:rFonts w:ascii="Times New Roman" w:hAnsi="Times New Roman" w:cs="Times New Roman"/>
          <w:sz w:val="24"/>
          <w:szCs w:val="24"/>
        </w:rPr>
        <w:t xml:space="preserve"> </w:t>
      </w:r>
      <w:r w:rsidR="0007275D">
        <w:rPr>
          <w:rFonts w:ascii="Times New Roman" w:hAnsi="Times New Roman" w:cs="Times New Roman"/>
          <w:sz w:val="24"/>
          <w:szCs w:val="24"/>
        </w:rPr>
        <w:t>si passa all’</w:t>
      </w:r>
      <w:r w:rsidR="00267551">
        <w:rPr>
          <w:rFonts w:ascii="Times New Roman" w:hAnsi="Times New Roman" w:cs="Times New Roman"/>
          <w:sz w:val="24"/>
          <w:szCs w:val="24"/>
        </w:rPr>
        <w:t>espressività distorta d</w:t>
      </w:r>
      <w:r w:rsidR="0007275D">
        <w:rPr>
          <w:rFonts w:ascii="Times New Roman" w:hAnsi="Times New Roman" w:cs="Times New Roman"/>
          <w:sz w:val="24"/>
          <w:szCs w:val="24"/>
        </w:rPr>
        <w:t xml:space="preserve">i </w:t>
      </w:r>
      <w:r w:rsidR="0007275D" w:rsidRPr="00267551">
        <w:rPr>
          <w:rFonts w:ascii="Times New Roman" w:hAnsi="Times New Roman" w:cs="Times New Roman"/>
          <w:b/>
          <w:sz w:val="24"/>
          <w:szCs w:val="24"/>
        </w:rPr>
        <w:t>HANS HOLBEIN</w:t>
      </w:r>
      <w:r w:rsidR="0007275D">
        <w:rPr>
          <w:rFonts w:ascii="Times New Roman" w:hAnsi="Times New Roman" w:cs="Times New Roman"/>
          <w:sz w:val="24"/>
          <w:szCs w:val="24"/>
        </w:rPr>
        <w:t>,</w:t>
      </w:r>
      <w:r w:rsidR="00BD6309">
        <w:rPr>
          <w:rFonts w:ascii="Times New Roman" w:hAnsi="Times New Roman" w:cs="Times New Roman"/>
          <w:sz w:val="24"/>
          <w:szCs w:val="24"/>
        </w:rPr>
        <w:t xml:space="preserve"> dalla esplicita carnalità di </w:t>
      </w:r>
      <w:r w:rsidR="00BD6309" w:rsidRPr="00267551">
        <w:rPr>
          <w:rFonts w:ascii="Times New Roman" w:hAnsi="Times New Roman" w:cs="Times New Roman"/>
          <w:b/>
          <w:sz w:val="24"/>
          <w:szCs w:val="24"/>
        </w:rPr>
        <w:t>M</w:t>
      </w:r>
      <w:r w:rsidR="0007275D" w:rsidRPr="00267551">
        <w:rPr>
          <w:rFonts w:ascii="Times New Roman" w:hAnsi="Times New Roman" w:cs="Times New Roman"/>
          <w:b/>
          <w:sz w:val="24"/>
          <w:szCs w:val="24"/>
        </w:rPr>
        <w:t>ICHELANGELO</w:t>
      </w:r>
      <w:r w:rsidR="00267551">
        <w:rPr>
          <w:rFonts w:ascii="Times New Roman" w:hAnsi="Times New Roman" w:cs="Times New Roman"/>
          <w:sz w:val="24"/>
          <w:szCs w:val="24"/>
        </w:rPr>
        <w:t xml:space="preserve"> </w:t>
      </w:r>
      <w:r w:rsidR="00BD6309">
        <w:rPr>
          <w:rFonts w:ascii="Times New Roman" w:hAnsi="Times New Roman" w:cs="Times New Roman"/>
          <w:sz w:val="24"/>
          <w:szCs w:val="24"/>
        </w:rPr>
        <w:t xml:space="preserve">al senso di predestinazione di </w:t>
      </w:r>
      <w:r w:rsidR="0007275D" w:rsidRPr="00267551">
        <w:rPr>
          <w:rFonts w:ascii="Times New Roman" w:hAnsi="Times New Roman" w:cs="Times New Roman"/>
          <w:b/>
          <w:sz w:val="24"/>
          <w:szCs w:val="24"/>
        </w:rPr>
        <w:t>WILLIAM BLAKE</w:t>
      </w:r>
      <w:r w:rsidR="002675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6309" w:rsidRPr="00267551">
        <w:rPr>
          <w:rFonts w:ascii="Times New Roman" w:hAnsi="Times New Roman" w:cs="Times New Roman"/>
          <w:sz w:val="24"/>
          <w:szCs w:val="24"/>
        </w:rPr>
        <w:t>in</w:t>
      </w:r>
      <w:r w:rsidR="00BD6309">
        <w:rPr>
          <w:rFonts w:ascii="Times New Roman" w:hAnsi="Times New Roman" w:cs="Times New Roman"/>
          <w:sz w:val="24"/>
          <w:szCs w:val="24"/>
        </w:rPr>
        <w:t xml:space="preserve"> un susseguirsi formale su registri sempre diversi ed interessanti. Del resto il libro della </w:t>
      </w:r>
      <w:r w:rsidR="00BD6309" w:rsidRPr="00267551">
        <w:rPr>
          <w:rFonts w:ascii="Times New Roman" w:hAnsi="Times New Roman" w:cs="Times New Roman"/>
          <w:b/>
          <w:sz w:val="24"/>
          <w:szCs w:val="24"/>
        </w:rPr>
        <w:t>GENESI</w:t>
      </w:r>
      <w:r w:rsidR="004818D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818D0">
        <w:rPr>
          <w:rFonts w:ascii="Times New Roman" w:hAnsi="Times New Roman" w:cs="Times New Roman"/>
          <w:sz w:val="24"/>
          <w:szCs w:val="24"/>
        </w:rPr>
        <w:t>giunto sino a noi dopo innumerevoli trascrizioni</w:t>
      </w:r>
      <w:r w:rsidR="00BD6309">
        <w:rPr>
          <w:rFonts w:ascii="Times New Roman" w:hAnsi="Times New Roman" w:cs="Times New Roman"/>
          <w:sz w:val="24"/>
          <w:szCs w:val="24"/>
        </w:rPr>
        <w:t xml:space="preserve"> è un tale concentrato, spesso contraddittorio, di eventi da lasciare senza fiato, narrati con uno stile così semplice e diretto da apparire persino ingenuo</w:t>
      </w:r>
      <w:r w:rsidR="00736101">
        <w:rPr>
          <w:rFonts w:ascii="Times New Roman" w:hAnsi="Times New Roman" w:cs="Times New Roman"/>
          <w:sz w:val="24"/>
          <w:szCs w:val="24"/>
        </w:rPr>
        <w:t xml:space="preserve"> e non deve meravigliare dunque il fatto che generazioni di artisti li abbiano interpretati in modo diverso, fermo restando l’assunto di base. </w:t>
      </w:r>
    </w:p>
    <w:p w:rsidR="00A84F47" w:rsidRPr="00A84F47" w:rsidRDefault="00A84F47">
      <w:pPr>
        <w:rPr>
          <w:rFonts w:ascii="Times New Roman" w:hAnsi="Times New Roman" w:cs="Times New Roman"/>
          <w:b/>
          <w:sz w:val="18"/>
          <w:szCs w:val="18"/>
        </w:rPr>
      </w:pPr>
      <w:r w:rsidRPr="00A84F47">
        <w:rPr>
          <w:rFonts w:ascii="Times New Roman" w:hAnsi="Times New Roman" w:cs="Times New Roman"/>
          <w:b/>
          <w:sz w:val="20"/>
          <w:szCs w:val="20"/>
        </w:rPr>
        <w:t>Masolino da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84F47">
        <w:rPr>
          <w:rFonts w:ascii="Times New Roman" w:hAnsi="Times New Roman" w:cs="Times New Roman"/>
          <w:b/>
          <w:sz w:val="20"/>
          <w:szCs w:val="20"/>
        </w:rPr>
        <w:t>Panicale</w:t>
      </w:r>
      <w:r>
        <w:rPr>
          <w:rFonts w:ascii="Times New Roman" w:hAnsi="Times New Roman" w:cs="Times New Roman"/>
          <w:b/>
          <w:sz w:val="18"/>
          <w:szCs w:val="18"/>
        </w:rPr>
        <w:t xml:space="preserve"> – ADAMO ED EVA</w:t>
      </w:r>
      <w:r w:rsidR="0061634A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 1424 – Firenze,  Santa Maria del Carmine</w:t>
      </w:r>
    </w:p>
    <w:p w:rsidR="008711A8" w:rsidRDefault="0073610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Il Vecchio Testamento rigurgita di reprimende divine ai continui errori umani ed è intriso del senso del peccato</w:t>
      </w:r>
      <w:r w:rsidR="00D9102C">
        <w:rPr>
          <w:rFonts w:ascii="Times New Roman" w:hAnsi="Times New Roman" w:cs="Times New Roman"/>
          <w:sz w:val="24"/>
          <w:szCs w:val="24"/>
        </w:rPr>
        <w:t xml:space="preserve"> e della vendetta. Assai meno per fortuna il Nuovo Testamento.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2675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187F94">
        <w:rPr>
          <w:rFonts w:ascii="Times New Roman" w:hAnsi="Times New Roman" w:cs="Times New Roman"/>
          <w:sz w:val="24"/>
          <w:szCs w:val="24"/>
        </w:rPr>
        <w:t xml:space="preserve"> Al principio del Rinascimento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267551">
        <w:rPr>
          <w:rFonts w:ascii="Times New Roman" w:hAnsi="Times New Roman" w:cs="Times New Roman"/>
          <w:sz w:val="24"/>
          <w:szCs w:val="24"/>
        </w:rPr>
        <w:t>l’arte riscopre la filosofia greca introdotta</w:t>
      </w:r>
      <w:r w:rsidR="00EC1E6F">
        <w:rPr>
          <w:rFonts w:ascii="Times New Roman" w:hAnsi="Times New Roman" w:cs="Times New Roman"/>
          <w:sz w:val="24"/>
          <w:szCs w:val="24"/>
        </w:rPr>
        <w:t xml:space="preserve"> dagli eruditi bizantini</w:t>
      </w:r>
      <w:r w:rsidR="00187F94">
        <w:rPr>
          <w:rFonts w:ascii="Times New Roman" w:hAnsi="Times New Roman" w:cs="Times New Roman"/>
          <w:sz w:val="24"/>
          <w:szCs w:val="24"/>
        </w:rPr>
        <w:t xml:space="preserve"> al seguito dell’</w:t>
      </w:r>
      <w:r w:rsidR="00EC1E6F">
        <w:rPr>
          <w:rFonts w:ascii="Times New Roman" w:hAnsi="Times New Roman" w:cs="Times New Roman"/>
          <w:sz w:val="24"/>
          <w:szCs w:val="24"/>
        </w:rPr>
        <w:t>imperatore</w:t>
      </w:r>
      <w:r w:rsidR="00187F94">
        <w:rPr>
          <w:rFonts w:ascii="Times New Roman" w:hAnsi="Times New Roman" w:cs="Times New Roman"/>
          <w:sz w:val="24"/>
          <w:szCs w:val="24"/>
        </w:rPr>
        <w:t xml:space="preserve"> </w:t>
      </w:r>
      <w:r w:rsidR="00D81618" w:rsidRPr="00D81618">
        <w:rPr>
          <w:rFonts w:ascii="Times New Roman" w:hAnsi="Times New Roman" w:cs="Times New Roman"/>
          <w:b/>
          <w:sz w:val="24"/>
          <w:szCs w:val="24"/>
        </w:rPr>
        <w:t>GIOVANNI VIII  PALEOLOGO</w:t>
      </w:r>
      <w:r w:rsidR="00D816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618">
        <w:rPr>
          <w:rFonts w:ascii="Times New Roman" w:hAnsi="Times New Roman" w:cs="Times New Roman"/>
          <w:sz w:val="24"/>
          <w:szCs w:val="24"/>
        </w:rPr>
        <w:t xml:space="preserve">giunto in Italia </w:t>
      </w:r>
      <w:r w:rsidR="00EC1E6F">
        <w:rPr>
          <w:rFonts w:ascii="Times New Roman" w:hAnsi="Times New Roman" w:cs="Times New Roman"/>
          <w:sz w:val="24"/>
          <w:szCs w:val="24"/>
        </w:rPr>
        <w:t>per il</w:t>
      </w:r>
      <w:r w:rsidR="00267551">
        <w:rPr>
          <w:rFonts w:ascii="Times New Roman" w:hAnsi="Times New Roman" w:cs="Times New Roman"/>
          <w:sz w:val="24"/>
          <w:szCs w:val="24"/>
        </w:rPr>
        <w:t xml:space="preserve"> Concilio di Firenze del 1439. </w:t>
      </w:r>
      <w:r w:rsidR="00187F94">
        <w:rPr>
          <w:rFonts w:ascii="Times New Roman" w:hAnsi="Times New Roman" w:cs="Times New Roman"/>
          <w:sz w:val="24"/>
          <w:szCs w:val="24"/>
        </w:rPr>
        <w:t xml:space="preserve"> Non solo. Scavi casuali a Roma ed in altre città italiane portano alla luce </w:t>
      </w:r>
      <w:r w:rsidR="00EC1E6F">
        <w:rPr>
          <w:rFonts w:ascii="Times New Roman" w:hAnsi="Times New Roman" w:cs="Times New Roman"/>
          <w:sz w:val="24"/>
          <w:szCs w:val="24"/>
        </w:rPr>
        <w:t xml:space="preserve">meravigliose </w:t>
      </w:r>
      <w:r w:rsidR="00187F94">
        <w:rPr>
          <w:rFonts w:ascii="Times New Roman" w:hAnsi="Times New Roman" w:cs="Times New Roman"/>
          <w:sz w:val="24"/>
          <w:szCs w:val="24"/>
        </w:rPr>
        <w:t>statue di provenienza greca</w:t>
      </w:r>
      <w:r w:rsidR="004818D0">
        <w:rPr>
          <w:rFonts w:ascii="Times New Roman" w:hAnsi="Times New Roman" w:cs="Times New Roman"/>
          <w:sz w:val="24"/>
          <w:szCs w:val="24"/>
        </w:rPr>
        <w:t>,</w:t>
      </w:r>
      <w:r w:rsidR="00187F94">
        <w:rPr>
          <w:rFonts w:ascii="Times New Roman" w:hAnsi="Times New Roman" w:cs="Times New Roman"/>
          <w:sz w:val="24"/>
          <w:szCs w:val="24"/>
        </w:rPr>
        <w:t xml:space="preserve"> classica ed ellenistica</w:t>
      </w:r>
      <w:r w:rsidR="004818D0">
        <w:rPr>
          <w:rFonts w:ascii="Times New Roman" w:hAnsi="Times New Roman" w:cs="Times New Roman"/>
          <w:sz w:val="24"/>
          <w:szCs w:val="24"/>
        </w:rPr>
        <w:t>,</w:t>
      </w:r>
      <w:r w:rsidR="00187F94">
        <w:rPr>
          <w:rFonts w:ascii="Times New Roman" w:hAnsi="Times New Roman" w:cs="Times New Roman"/>
          <w:sz w:val="24"/>
          <w:szCs w:val="24"/>
        </w:rPr>
        <w:t xml:space="preserve"> rimaste sepolte per secoli dopo la fine dell’impero romano. E’ il</w:t>
      </w:r>
      <w:r w:rsidR="00EC1E6F">
        <w:rPr>
          <w:rFonts w:ascii="Times New Roman" w:hAnsi="Times New Roman" w:cs="Times New Roman"/>
          <w:sz w:val="24"/>
          <w:szCs w:val="24"/>
        </w:rPr>
        <w:t xml:space="preserve"> trionfo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D81618">
        <w:rPr>
          <w:rFonts w:ascii="Times New Roman" w:hAnsi="Times New Roman" w:cs="Times New Roman"/>
          <w:sz w:val="24"/>
          <w:szCs w:val="24"/>
        </w:rPr>
        <w:t>della cultura greco-romana</w:t>
      </w:r>
      <w:r w:rsidR="00187F94">
        <w:rPr>
          <w:rFonts w:ascii="Times New Roman" w:hAnsi="Times New Roman" w:cs="Times New Roman"/>
          <w:sz w:val="24"/>
          <w:szCs w:val="24"/>
        </w:rPr>
        <w:t xml:space="preserve"> che il cristianesimo aveva tentato di cancellare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F37E3C">
        <w:rPr>
          <w:rFonts w:ascii="Times New Roman" w:hAnsi="Times New Roman" w:cs="Times New Roman"/>
          <w:sz w:val="24"/>
          <w:szCs w:val="24"/>
        </w:rPr>
        <w:t>mentre</w:t>
      </w:r>
      <w:r w:rsidR="00D81618">
        <w:rPr>
          <w:rFonts w:ascii="Times New Roman" w:hAnsi="Times New Roman" w:cs="Times New Roman"/>
          <w:sz w:val="24"/>
          <w:szCs w:val="24"/>
        </w:rPr>
        <w:t xml:space="preserve"> il Rinascimento </w:t>
      </w:r>
      <w:r w:rsidR="007E5E59">
        <w:rPr>
          <w:rFonts w:ascii="Times New Roman" w:hAnsi="Times New Roman" w:cs="Times New Roman"/>
          <w:sz w:val="24"/>
          <w:szCs w:val="24"/>
        </w:rPr>
        <w:t xml:space="preserve">la </w:t>
      </w:r>
      <w:r w:rsidR="00D81618">
        <w:rPr>
          <w:rFonts w:ascii="Times New Roman" w:hAnsi="Times New Roman" w:cs="Times New Roman"/>
          <w:sz w:val="24"/>
          <w:szCs w:val="24"/>
        </w:rPr>
        <w:t>vuole rivalutare</w:t>
      </w:r>
      <w:r w:rsidR="00EC1E6F">
        <w:rPr>
          <w:rFonts w:ascii="Times New Roman" w:hAnsi="Times New Roman" w:cs="Times New Roman"/>
          <w:sz w:val="24"/>
          <w:szCs w:val="24"/>
        </w:rPr>
        <w:t xml:space="preserve"> conciliandola con la cultura cristiana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D81618">
        <w:rPr>
          <w:rFonts w:ascii="Times New Roman" w:hAnsi="Times New Roman" w:cs="Times New Roman"/>
          <w:sz w:val="24"/>
          <w:szCs w:val="24"/>
        </w:rPr>
        <w:t>mediante</w:t>
      </w:r>
      <w:r w:rsidR="00EC1E6F">
        <w:rPr>
          <w:rFonts w:ascii="Times New Roman" w:hAnsi="Times New Roman" w:cs="Times New Roman"/>
          <w:sz w:val="24"/>
          <w:szCs w:val="24"/>
        </w:rPr>
        <w:t xml:space="preserve"> la filosofia neoplatonica. </w:t>
      </w:r>
      <w:r w:rsidR="00942D01">
        <w:rPr>
          <w:rFonts w:ascii="Times New Roman" w:hAnsi="Times New Roman" w:cs="Times New Roman"/>
          <w:sz w:val="24"/>
          <w:szCs w:val="24"/>
        </w:rPr>
        <w:t>Il contrasto</w:t>
      </w:r>
      <w:r w:rsidR="0037332A">
        <w:rPr>
          <w:rFonts w:ascii="Times New Roman" w:hAnsi="Times New Roman" w:cs="Times New Roman"/>
          <w:sz w:val="24"/>
          <w:szCs w:val="24"/>
        </w:rPr>
        <w:t xml:space="preserve"> ancestrale</w:t>
      </w:r>
      <w:r w:rsidR="00942D01">
        <w:rPr>
          <w:rFonts w:ascii="Times New Roman" w:hAnsi="Times New Roman" w:cs="Times New Roman"/>
          <w:sz w:val="24"/>
          <w:szCs w:val="24"/>
        </w:rPr>
        <w:t xml:space="preserve"> tra </w:t>
      </w:r>
      <w:r w:rsidR="00942D01" w:rsidRPr="007E5E59">
        <w:rPr>
          <w:rFonts w:ascii="Times New Roman" w:hAnsi="Times New Roman" w:cs="Times New Roman"/>
          <w:b/>
          <w:sz w:val="24"/>
          <w:szCs w:val="24"/>
        </w:rPr>
        <w:t>razionalità</w:t>
      </w:r>
      <w:r w:rsidR="00EC1E6F" w:rsidRPr="007E5E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D01" w:rsidRPr="007E5E59">
        <w:rPr>
          <w:rFonts w:ascii="Times New Roman" w:hAnsi="Times New Roman" w:cs="Times New Roman"/>
          <w:b/>
          <w:sz w:val="24"/>
          <w:szCs w:val="24"/>
        </w:rPr>
        <w:t>e isti</w:t>
      </w:r>
      <w:r w:rsidR="004818D0" w:rsidRPr="007E5E59">
        <w:rPr>
          <w:rFonts w:ascii="Times New Roman" w:hAnsi="Times New Roman" w:cs="Times New Roman"/>
          <w:b/>
          <w:sz w:val="24"/>
          <w:szCs w:val="24"/>
        </w:rPr>
        <w:t>nto animalesco</w:t>
      </w:r>
      <w:r w:rsidR="004818D0">
        <w:rPr>
          <w:rFonts w:ascii="Times New Roman" w:hAnsi="Times New Roman" w:cs="Times New Roman"/>
          <w:sz w:val="24"/>
          <w:szCs w:val="24"/>
        </w:rPr>
        <w:t xml:space="preserve"> presente</w:t>
      </w:r>
      <w:r w:rsidR="00D81618">
        <w:rPr>
          <w:rFonts w:ascii="Times New Roman" w:hAnsi="Times New Roman" w:cs="Times New Roman"/>
          <w:sz w:val="24"/>
          <w:szCs w:val="24"/>
        </w:rPr>
        <w:t xml:space="preserve"> nella</w:t>
      </w:r>
      <w:r w:rsidR="004818D0">
        <w:rPr>
          <w:rFonts w:ascii="Times New Roman" w:hAnsi="Times New Roman" w:cs="Times New Roman"/>
          <w:sz w:val="24"/>
          <w:szCs w:val="24"/>
        </w:rPr>
        <w:t xml:space="preserve"> cultura greca antica</w:t>
      </w:r>
      <w:r w:rsidR="00942D01">
        <w:rPr>
          <w:rFonts w:ascii="Times New Roman" w:hAnsi="Times New Roman" w:cs="Times New Roman"/>
          <w:sz w:val="24"/>
          <w:szCs w:val="24"/>
        </w:rPr>
        <w:t xml:space="preserve"> </w:t>
      </w:r>
      <w:r w:rsidR="00EC1E6F">
        <w:rPr>
          <w:rFonts w:ascii="Times New Roman" w:hAnsi="Times New Roman" w:cs="Times New Roman"/>
          <w:sz w:val="24"/>
          <w:szCs w:val="24"/>
        </w:rPr>
        <w:t xml:space="preserve">affascina i nostri artisti da </w:t>
      </w:r>
      <w:r w:rsidR="0037332A" w:rsidRPr="0037332A">
        <w:rPr>
          <w:rFonts w:ascii="Times New Roman" w:hAnsi="Times New Roman" w:cs="Times New Roman"/>
          <w:b/>
          <w:sz w:val="24"/>
          <w:szCs w:val="24"/>
        </w:rPr>
        <w:t>BOTTICELLI</w:t>
      </w:r>
      <w:r w:rsidR="007E5E59">
        <w:rPr>
          <w:rFonts w:ascii="Times New Roman" w:hAnsi="Times New Roman" w:cs="Times New Roman"/>
          <w:sz w:val="24"/>
          <w:szCs w:val="24"/>
        </w:rPr>
        <w:t xml:space="preserve"> a </w:t>
      </w:r>
      <w:r w:rsidR="007E5E59" w:rsidRPr="007E5E59">
        <w:rPr>
          <w:rFonts w:ascii="Times New Roman" w:hAnsi="Times New Roman" w:cs="Times New Roman"/>
          <w:b/>
          <w:sz w:val="24"/>
          <w:szCs w:val="24"/>
        </w:rPr>
        <w:t>LEONARDO</w:t>
      </w:r>
      <w:r w:rsidR="007E5E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5E59">
        <w:rPr>
          <w:rFonts w:ascii="Times New Roman" w:hAnsi="Times New Roman" w:cs="Times New Roman"/>
          <w:sz w:val="24"/>
          <w:szCs w:val="24"/>
        </w:rPr>
        <w:t xml:space="preserve">a </w:t>
      </w:r>
      <w:r w:rsidR="0037332A" w:rsidRPr="0037332A">
        <w:rPr>
          <w:rFonts w:ascii="Times New Roman" w:hAnsi="Times New Roman" w:cs="Times New Roman"/>
          <w:b/>
          <w:sz w:val="24"/>
          <w:szCs w:val="24"/>
        </w:rPr>
        <w:t>MICHELANGELO</w:t>
      </w:r>
      <w:r w:rsidR="00942D01">
        <w:rPr>
          <w:rFonts w:ascii="Times New Roman" w:hAnsi="Times New Roman" w:cs="Times New Roman"/>
          <w:sz w:val="24"/>
          <w:szCs w:val="24"/>
        </w:rPr>
        <w:t>.</w:t>
      </w:r>
      <w:r w:rsidR="00635172">
        <w:rPr>
          <w:rFonts w:ascii="Times New Roman" w:hAnsi="Times New Roman" w:cs="Times New Roman"/>
          <w:sz w:val="24"/>
          <w:szCs w:val="24"/>
        </w:rPr>
        <w:t xml:space="preserve">  </w:t>
      </w:r>
      <w:r w:rsidR="00986B01">
        <w:rPr>
          <w:rFonts w:ascii="Times New Roman" w:hAnsi="Times New Roman" w:cs="Times New Roman"/>
          <w:sz w:val="24"/>
          <w:szCs w:val="24"/>
        </w:rPr>
        <w:t>Il Minotauro, i satiri, i centauri, figli della natura oscura e misteriosa</w:t>
      </w:r>
      <w:r w:rsidR="00635172">
        <w:rPr>
          <w:rFonts w:ascii="Times New Roman" w:hAnsi="Times New Roman" w:cs="Times New Roman"/>
          <w:sz w:val="24"/>
          <w:szCs w:val="24"/>
        </w:rPr>
        <w:t xml:space="preserve">  </w:t>
      </w:r>
      <w:r w:rsidR="00986B01">
        <w:rPr>
          <w:rFonts w:ascii="Times New Roman" w:hAnsi="Times New Roman" w:cs="Times New Roman"/>
          <w:sz w:val="24"/>
          <w:szCs w:val="24"/>
        </w:rPr>
        <w:t>dei boschi e dei mont</w:t>
      </w:r>
      <w:r w:rsidR="00D81618">
        <w:rPr>
          <w:rFonts w:ascii="Times New Roman" w:hAnsi="Times New Roman" w:cs="Times New Roman"/>
          <w:sz w:val="24"/>
          <w:szCs w:val="24"/>
        </w:rPr>
        <w:t>i, derivano da</w:t>
      </w:r>
      <w:r w:rsidR="00986B01">
        <w:rPr>
          <w:rFonts w:ascii="Times New Roman" w:hAnsi="Times New Roman" w:cs="Times New Roman"/>
          <w:sz w:val="24"/>
          <w:szCs w:val="24"/>
        </w:rPr>
        <w:t>lla cultura agropastorale della Grecia arcaica</w:t>
      </w:r>
      <w:r w:rsidR="0037332A">
        <w:rPr>
          <w:rFonts w:ascii="Times New Roman" w:hAnsi="Times New Roman" w:cs="Times New Roman"/>
          <w:sz w:val="24"/>
          <w:szCs w:val="24"/>
        </w:rPr>
        <w:t xml:space="preserve"> </w:t>
      </w:r>
      <w:r w:rsidR="006600F1">
        <w:rPr>
          <w:rFonts w:ascii="Times New Roman" w:hAnsi="Times New Roman" w:cs="Times New Roman"/>
          <w:sz w:val="24"/>
          <w:szCs w:val="24"/>
        </w:rPr>
        <w:t>dura a morire sotto</w:t>
      </w:r>
      <w:r w:rsidR="0037332A">
        <w:rPr>
          <w:rFonts w:ascii="Times New Roman" w:hAnsi="Times New Roman" w:cs="Times New Roman"/>
          <w:sz w:val="24"/>
          <w:szCs w:val="24"/>
        </w:rPr>
        <w:t xml:space="preserve"> i</w:t>
      </w:r>
      <w:r w:rsidR="004818D0">
        <w:rPr>
          <w:rFonts w:ascii="Times New Roman" w:hAnsi="Times New Roman" w:cs="Times New Roman"/>
          <w:sz w:val="24"/>
          <w:szCs w:val="24"/>
        </w:rPr>
        <w:t xml:space="preserve"> colpi delle  filosofie razionali</w:t>
      </w:r>
      <w:r w:rsidR="0037332A">
        <w:rPr>
          <w:rFonts w:ascii="Times New Roman" w:hAnsi="Times New Roman" w:cs="Times New Roman"/>
          <w:sz w:val="24"/>
          <w:szCs w:val="24"/>
        </w:rPr>
        <w:t xml:space="preserve">, sempre pronta a prendersi le sue rivincite con i </w:t>
      </w:r>
      <w:r w:rsidR="0037332A" w:rsidRPr="004818D0">
        <w:rPr>
          <w:rFonts w:ascii="Times New Roman" w:hAnsi="Times New Roman" w:cs="Times New Roman"/>
          <w:b/>
          <w:sz w:val="24"/>
          <w:szCs w:val="24"/>
        </w:rPr>
        <w:t>Misteri eleusini</w:t>
      </w:r>
      <w:r w:rsidR="0037332A">
        <w:rPr>
          <w:rFonts w:ascii="Times New Roman" w:hAnsi="Times New Roman" w:cs="Times New Roman"/>
          <w:sz w:val="24"/>
          <w:szCs w:val="24"/>
        </w:rPr>
        <w:t xml:space="preserve">, i </w:t>
      </w:r>
      <w:r w:rsidR="0037332A" w:rsidRPr="004818D0">
        <w:rPr>
          <w:rFonts w:ascii="Times New Roman" w:hAnsi="Times New Roman" w:cs="Times New Roman"/>
          <w:b/>
          <w:sz w:val="24"/>
          <w:szCs w:val="24"/>
        </w:rPr>
        <w:t>Riti orfici</w:t>
      </w:r>
      <w:r w:rsidR="0037332A">
        <w:rPr>
          <w:rFonts w:ascii="Times New Roman" w:hAnsi="Times New Roman" w:cs="Times New Roman"/>
          <w:sz w:val="24"/>
          <w:szCs w:val="24"/>
        </w:rPr>
        <w:t xml:space="preserve">, le </w:t>
      </w:r>
      <w:r w:rsidR="0037332A" w:rsidRPr="004818D0">
        <w:rPr>
          <w:rFonts w:ascii="Times New Roman" w:hAnsi="Times New Roman" w:cs="Times New Roman"/>
          <w:b/>
          <w:sz w:val="24"/>
          <w:szCs w:val="24"/>
        </w:rPr>
        <w:t>F</w:t>
      </w:r>
      <w:r w:rsidR="006600F1" w:rsidRPr="004818D0">
        <w:rPr>
          <w:rFonts w:ascii="Times New Roman" w:hAnsi="Times New Roman" w:cs="Times New Roman"/>
          <w:b/>
          <w:sz w:val="24"/>
          <w:szCs w:val="24"/>
        </w:rPr>
        <w:t>este dionisiache</w:t>
      </w:r>
      <w:r w:rsidR="006600F1">
        <w:rPr>
          <w:rFonts w:ascii="Times New Roman" w:hAnsi="Times New Roman" w:cs="Times New Roman"/>
          <w:sz w:val="24"/>
          <w:szCs w:val="24"/>
        </w:rPr>
        <w:t xml:space="preserve"> dov</w:t>
      </w:r>
      <w:r w:rsidR="0037332A">
        <w:rPr>
          <w:rFonts w:ascii="Times New Roman" w:hAnsi="Times New Roman" w:cs="Times New Roman"/>
          <w:sz w:val="24"/>
          <w:szCs w:val="24"/>
        </w:rPr>
        <w:t>e le pulsioni istintive hanno</w:t>
      </w:r>
      <w:r w:rsidR="006600F1">
        <w:rPr>
          <w:rFonts w:ascii="Times New Roman" w:hAnsi="Times New Roman" w:cs="Times New Roman"/>
          <w:sz w:val="24"/>
          <w:szCs w:val="24"/>
        </w:rPr>
        <w:t xml:space="preserve"> il sopravvento. Il </w:t>
      </w:r>
      <w:r w:rsidR="006600F1" w:rsidRPr="002113DB">
        <w:rPr>
          <w:rFonts w:ascii="Times New Roman" w:hAnsi="Times New Roman" w:cs="Times New Roman"/>
          <w:b/>
          <w:i/>
          <w:sz w:val="24"/>
          <w:szCs w:val="24"/>
        </w:rPr>
        <w:t>Trionfo di Bacco</w:t>
      </w:r>
      <w:r w:rsidR="006600F1">
        <w:rPr>
          <w:rFonts w:ascii="Times New Roman" w:hAnsi="Times New Roman" w:cs="Times New Roman"/>
          <w:sz w:val="24"/>
          <w:szCs w:val="24"/>
        </w:rPr>
        <w:t xml:space="preserve"> di </w:t>
      </w:r>
      <w:r w:rsidR="0037332A" w:rsidRPr="0037332A">
        <w:rPr>
          <w:rFonts w:ascii="Times New Roman" w:hAnsi="Times New Roman" w:cs="Times New Roman"/>
          <w:b/>
          <w:sz w:val="24"/>
          <w:szCs w:val="24"/>
        </w:rPr>
        <w:t>ANNIBALE CARRACCI</w:t>
      </w:r>
      <w:r w:rsidR="0037332A">
        <w:rPr>
          <w:rFonts w:ascii="Times New Roman" w:hAnsi="Times New Roman" w:cs="Times New Roman"/>
          <w:sz w:val="24"/>
          <w:szCs w:val="24"/>
        </w:rPr>
        <w:t xml:space="preserve"> </w:t>
      </w:r>
      <w:r w:rsidR="002113DB">
        <w:rPr>
          <w:rFonts w:ascii="Times New Roman" w:hAnsi="Times New Roman" w:cs="Times New Roman"/>
          <w:sz w:val="24"/>
          <w:szCs w:val="24"/>
        </w:rPr>
        <w:t>riassume le grandiose</w:t>
      </w:r>
      <w:r w:rsidR="006600F1">
        <w:rPr>
          <w:rFonts w:ascii="Times New Roman" w:hAnsi="Times New Roman" w:cs="Times New Roman"/>
          <w:sz w:val="24"/>
          <w:szCs w:val="24"/>
        </w:rPr>
        <w:t xml:space="preserve"> </w:t>
      </w:r>
      <w:r w:rsidR="0037332A">
        <w:rPr>
          <w:rFonts w:ascii="Times New Roman" w:hAnsi="Times New Roman" w:cs="Times New Roman"/>
          <w:sz w:val="24"/>
          <w:szCs w:val="24"/>
        </w:rPr>
        <w:t xml:space="preserve">nozze di </w:t>
      </w:r>
      <w:r w:rsidR="0037332A" w:rsidRPr="0037332A">
        <w:rPr>
          <w:rFonts w:ascii="Times New Roman" w:hAnsi="Times New Roman" w:cs="Times New Roman"/>
          <w:b/>
          <w:sz w:val="24"/>
          <w:szCs w:val="24"/>
        </w:rPr>
        <w:t>DIONISO</w:t>
      </w:r>
      <w:r w:rsidR="00342617">
        <w:rPr>
          <w:rFonts w:ascii="Times New Roman" w:hAnsi="Times New Roman" w:cs="Times New Roman"/>
          <w:sz w:val="24"/>
          <w:szCs w:val="24"/>
        </w:rPr>
        <w:t>-</w:t>
      </w:r>
      <w:r w:rsidR="00342617" w:rsidRPr="00342617">
        <w:rPr>
          <w:rFonts w:ascii="Times New Roman" w:hAnsi="Times New Roman" w:cs="Times New Roman"/>
          <w:b/>
          <w:sz w:val="24"/>
          <w:szCs w:val="24"/>
        </w:rPr>
        <w:t>BACCO</w:t>
      </w:r>
      <w:r w:rsidR="0037332A">
        <w:rPr>
          <w:rFonts w:ascii="Times New Roman" w:hAnsi="Times New Roman" w:cs="Times New Roman"/>
          <w:sz w:val="24"/>
          <w:szCs w:val="24"/>
        </w:rPr>
        <w:t xml:space="preserve"> e </w:t>
      </w:r>
      <w:r w:rsidR="0037332A" w:rsidRPr="0037332A">
        <w:rPr>
          <w:rFonts w:ascii="Times New Roman" w:hAnsi="Times New Roman" w:cs="Times New Roman"/>
          <w:b/>
          <w:sz w:val="24"/>
          <w:szCs w:val="24"/>
        </w:rPr>
        <w:t>ARIANNA</w:t>
      </w:r>
      <w:r w:rsidR="00F37E3C">
        <w:rPr>
          <w:rFonts w:ascii="Times New Roman" w:hAnsi="Times New Roman" w:cs="Times New Roman"/>
          <w:sz w:val="24"/>
          <w:szCs w:val="24"/>
        </w:rPr>
        <w:t xml:space="preserve"> in</w:t>
      </w:r>
      <w:r w:rsidR="002113DB">
        <w:rPr>
          <w:rFonts w:ascii="Times New Roman" w:hAnsi="Times New Roman" w:cs="Times New Roman"/>
          <w:sz w:val="24"/>
          <w:szCs w:val="24"/>
        </w:rPr>
        <w:t xml:space="preserve"> un corteo orgiastico di musici, ninfe</w:t>
      </w:r>
      <w:r w:rsidR="0037332A">
        <w:rPr>
          <w:rFonts w:ascii="Times New Roman" w:hAnsi="Times New Roman" w:cs="Times New Roman"/>
          <w:sz w:val="24"/>
          <w:szCs w:val="24"/>
        </w:rPr>
        <w:t xml:space="preserve"> urlanti</w:t>
      </w:r>
      <w:r w:rsidR="002113DB">
        <w:rPr>
          <w:rFonts w:ascii="Times New Roman" w:hAnsi="Times New Roman" w:cs="Times New Roman"/>
          <w:sz w:val="24"/>
          <w:szCs w:val="24"/>
        </w:rPr>
        <w:t>, danzat</w:t>
      </w:r>
      <w:r w:rsidR="004818D0">
        <w:rPr>
          <w:rFonts w:ascii="Times New Roman" w:hAnsi="Times New Roman" w:cs="Times New Roman"/>
          <w:sz w:val="24"/>
          <w:szCs w:val="24"/>
        </w:rPr>
        <w:t>rici, satiri ubriachi, corifei</w:t>
      </w:r>
      <w:r w:rsidR="002113DB">
        <w:rPr>
          <w:rFonts w:ascii="Times New Roman" w:hAnsi="Times New Roman" w:cs="Times New Roman"/>
          <w:sz w:val="24"/>
          <w:szCs w:val="24"/>
        </w:rPr>
        <w:t xml:space="preserve"> del dio del vino e della sua novella sposa. Al contrario </w:t>
      </w:r>
      <w:r w:rsidR="0037332A">
        <w:rPr>
          <w:rFonts w:ascii="Times New Roman" w:hAnsi="Times New Roman" w:cs="Times New Roman"/>
          <w:sz w:val="24"/>
          <w:szCs w:val="24"/>
        </w:rPr>
        <w:t xml:space="preserve">Botticelli </w:t>
      </w:r>
      <w:r w:rsidR="002113DB">
        <w:rPr>
          <w:rFonts w:ascii="Times New Roman" w:hAnsi="Times New Roman" w:cs="Times New Roman"/>
          <w:sz w:val="24"/>
          <w:szCs w:val="24"/>
        </w:rPr>
        <w:t xml:space="preserve">ci mostra la dea dell’intelligenza </w:t>
      </w:r>
      <w:r w:rsidR="0037332A" w:rsidRPr="0037332A">
        <w:rPr>
          <w:rFonts w:ascii="Times New Roman" w:hAnsi="Times New Roman" w:cs="Times New Roman"/>
          <w:b/>
          <w:sz w:val="24"/>
          <w:szCs w:val="24"/>
        </w:rPr>
        <w:t>ATENA</w:t>
      </w:r>
      <w:r w:rsidR="0037332A">
        <w:rPr>
          <w:rFonts w:ascii="Times New Roman" w:hAnsi="Times New Roman" w:cs="Times New Roman"/>
          <w:sz w:val="24"/>
          <w:szCs w:val="24"/>
        </w:rPr>
        <w:t xml:space="preserve"> </w:t>
      </w:r>
      <w:r w:rsidR="002113DB">
        <w:rPr>
          <w:rFonts w:ascii="Times New Roman" w:hAnsi="Times New Roman" w:cs="Times New Roman"/>
          <w:sz w:val="24"/>
          <w:szCs w:val="24"/>
        </w:rPr>
        <w:t xml:space="preserve">che doma il </w:t>
      </w:r>
      <w:r w:rsidR="0037332A">
        <w:rPr>
          <w:rFonts w:ascii="Times New Roman" w:hAnsi="Times New Roman" w:cs="Times New Roman"/>
          <w:sz w:val="24"/>
          <w:szCs w:val="24"/>
        </w:rPr>
        <w:t xml:space="preserve">temibile </w:t>
      </w:r>
      <w:r w:rsidR="002113DB">
        <w:rPr>
          <w:rFonts w:ascii="Times New Roman" w:hAnsi="Times New Roman" w:cs="Times New Roman"/>
          <w:sz w:val="24"/>
          <w:szCs w:val="24"/>
        </w:rPr>
        <w:t xml:space="preserve">centauro carezzandogli il capo e rendendolo docile come un  cagnolino. </w:t>
      </w:r>
    </w:p>
    <w:p w:rsidR="00342617" w:rsidRDefault="008711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 wp14:anchorId="56426840" wp14:editId="4CA6460D">
            <wp:simplePos x="0" y="0"/>
            <wp:positionH relativeFrom="column">
              <wp:posOffset>2152650</wp:posOffset>
            </wp:positionH>
            <wp:positionV relativeFrom="paragraph">
              <wp:posOffset>118745</wp:posOffset>
            </wp:positionV>
            <wp:extent cx="3883025" cy="2668270"/>
            <wp:effectExtent l="0" t="0" r="317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ardo 512592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3DB">
        <w:rPr>
          <w:rFonts w:ascii="Times New Roman" w:hAnsi="Times New Roman" w:cs="Times New Roman"/>
          <w:sz w:val="24"/>
          <w:szCs w:val="24"/>
        </w:rPr>
        <w:t>Lo stesso Leonard</w:t>
      </w:r>
      <w:r w:rsidR="0037332A">
        <w:rPr>
          <w:rFonts w:ascii="Times New Roman" w:hAnsi="Times New Roman" w:cs="Times New Roman"/>
          <w:sz w:val="24"/>
          <w:szCs w:val="24"/>
        </w:rPr>
        <w:t>o da Vinci, scienziato</w:t>
      </w:r>
      <w:r w:rsidR="002113DB">
        <w:rPr>
          <w:rFonts w:ascii="Times New Roman" w:hAnsi="Times New Roman" w:cs="Times New Roman"/>
          <w:sz w:val="24"/>
          <w:szCs w:val="24"/>
        </w:rPr>
        <w:t>, inventore</w:t>
      </w:r>
      <w:r w:rsidR="00890053">
        <w:rPr>
          <w:rFonts w:ascii="Times New Roman" w:hAnsi="Times New Roman" w:cs="Times New Roman"/>
          <w:sz w:val="24"/>
          <w:szCs w:val="24"/>
        </w:rPr>
        <w:t>, studioso in tutti i campi</w:t>
      </w:r>
      <w:r w:rsidR="004818D0">
        <w:rPr>
          <w:rFonts w:ascii="Times New Roman" w:hAnsi="Times New Roman" w:cs="Times New Roman"/>
          <w:sz w:val="24"/>
          <w:szCs w:val="24"/>
        </w:rPr>
        <w:t xml:space="preserve"> del sapere</w:t>
      </w:r>
      <w:r w:rsidR="007E440F">
        <w:rPr>
          <w:rFonts w:ascii="Times New Roman" w:hAnsi="Times New Roman" w:cs="Times New Roman"/>
          <w:sz w:val="24"/>
          <w:szCs w:val="24"/>
        </w:rPr>
        <w:t xml:space="preserve"> è attratto</w:t>
      </w:r>
      <w:r w:rsidR="00890053">
        <w:rPr>
          <w:rFonts w:ascii="Times New Roman" w:hAnsi="Times New Roman" w:cs="Times New Roman"/>
          <w:sz w:val="24"/>
          <w:szCs w:val="24"/>
        </w:rPr>
        <w:t xml:space="preserve"> dall’estetica della violenza che pervade gli uomini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37332A">
        <w:rPr>
          <w:rFonts w:ascii="Times New Roman" w:hAnsi="Times New Roman" w:cs="Times New Roman"/>
          <w:sz w:val="24"/>
          <w:szCs w:val="24"/>
        </w:rPr>
        <w:t>acc</w:t>
      </w:r>
      <w:r w:rsidR="00890053">
        <w:rPr>
          <w:rFonts w:ascii="Times New Roman" w:hAnsi="Times New Roman" w:cs="Times New Roman"/>
          <w:sz w:val="24"/>
          <w:szCs w:val="24"/>
        </w:rPr>
        <w:t xml:space="preserve">ecati dall’ira durante le guerre descrivendone le orribili contorsioni dei corpi e dei volti nella famosa </w:t>
      </w:r>
      <w:r w:rsidR="00890053" w:rsidRPr="00890053">
        <w:rPr>
          <w:rFonts w:ascii="Times New Roman" w:hAnsi="Times New Roman" w:cs="Times New Roman"/>
          <w:b/>
          <w:i/>
          <w:sz w:val="24"/>
          <w:szCs w:val="24"/>
        </w:rPr>
        <w:t>Battaglia d’Anghiari</w:t>
      </w:r>
      <w:r w:rsidR="00890053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890053">
        <w:rPr>
          <w:rFonts w:ascii="Times New Roman" w:hAnsi="Times New Roman" w:cs="Times New Roman"/>
          <w:sz w:val="24"/>
          <w:szCs w:val="24"/>
        </w:rPr>
        <w:t xml:space="preserve"> giunta fortunosamente fino a n</w:t>
      </w:r>
      <w:r w:rsidR="004C66D7">
        <w:rPr>
          <w:rFonts w:ascii="Times New Roman" w:hAnsi="Times New Roman" w:cs="Times New Roman"/>
          <w:sz w:val="24"/>
          <w:szCs w:val="24"/>
        </w:rPr>
        <w:t xml:space="preserve">oi attraverso la copia di </w:t>
      </w:r>
      <w:r w:rsidR="004C66D7" w:rsidRPr="004C66D7">
        <w:rPr>
          <w:rFonts w:ascii="Times New Roman" w:hAnsi="Times New Roman" w:cs="Times New Roman"/>
          <w:b/>
          <w:sz w:val="24"/>
          <w:szCs w:val="24"/>
        </w:rPr>
        <w:t>RUBENS</w:t>
      </w:r>
      <w:r w:rsidR="00890053">
        <w:rPr>
          <w:rFonts w:ascii="Times New Roman" w:hAnsi="Times New Roman" w:cs="Times New Roman"/>
          <w:sz w:val="24"/>
          <w:szCs w:val="24"/>
        </w:rPr>
        <w:t>.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7E44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="008900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617" w:rsidRDefault="00342617">
      <w:pPr>
        <w:rPr>
          <w:rFonts w:ascii="Times New Roman" w:hAnsi="Times New Roman" w:cs="Times New Roman"/>
          <w:sz w:val="24"/>
          <w:szCs w:val="24"/>
        </w:rPr>
      </w:pPr>
    </w:p>
    <w:p w:rsidR="00342617" w:rsidRPr="00342617" w:rsidRDefault="0034261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3426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2617">
        <w:rPr>
          <w:rFonts w:ascii="Times New Roman" w:hAnsi="Times New Roman" w:cs="Times New Roman"/>
          <w:b/>
          <w:sz w:val="20"/>
          <w:szCs w:val="20"/>
        </w:rPr>
        <w:t>Leonardo,</w:t>
      </w:r>
      <w:r w:rsidR="00A004E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42617">
        <w:rPr>
          <w:rFonts w:ascii="Times New Roman" w:hAnsi="Times New Roman" w:cs="Times New Roman"/>
          <w:b/>
          <w:sz w:val="20"/>
          <w:szCs w:val="20"/>
        </w:rPr>
        <w:t xml:space="preserve"> BATTAGLIA DI ANGHIARI</w:t>
      </w:r>
      <w:r>
        <w:rPr>
          <w:rFonts w:ascii="Times New Roman" w:hAnsi="Times New Roman" w:cs="Times New Roman"/>
          <w:b/>
          <w:sz w:val="20"/>
          <w:szCs w:val="20"/>
        </w:rPr>
        <w:t xml:space="preserve">  1503 – copia di Rubens</w:t>
      </w:r>
    </w:p>
    <w:p w:rsidR="00A172CA" w:rsidRDefault="008900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 il mito che sicuramente ha maggiormente</w:t>
      </w:r>
      <w:r w:rsidR="0063517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affascinato gli artisti</w:t>
      </w:r>
      <w:r w:rsidR="00003B86">
        <w:rPr>
          <w:rFonts w:ascii="Times New Roman" w:hAnsi="Times New Roman" w:cs="Times New Roman"/>
          <w:sz w:val="24"/>
          <w:szCs w:val="24"/>
        </w:rPr>
        <w:t xml:space="preserve"> è legato ai significati</w:t>
      </w:r>
      <w:r w:rsidR="00635172">
        <w:rPr>
          <w:rFonts w:ascii="Times New Roman" w:hAnsi="Times New Roman" w:cs="Times New Roman"/>
          <w:sz w:val="24"/>
          <w:szCs w:val="24"/>
        </w:rPr>
        <w:t xml:space="preserve">  </w:t>
      </w:r>
      <w:r w:rsidR="008711A8">
        <w:rPr>
          <w:rFonts w:ascii="Times New Roman" w:hAnsi="Times New Roman" w:cs="Times New Roman"/>
          <w:sz w:val="24"/>
          <w:szCs w:val="24"/>
        </w:rPr>
        <w:t xml:space="preserve">         </w:t>
      </w:r>
      <w:r w:rsidR="007E440F">
        <w:rPr>
          <w:rFonts w:ascii="Times New Roman" w:hAnsi="Times New Roman" w:cs="Times New Roman"/>
          <w:sz w:val="24"/>
          <w:szCs w:val="24"/>
        </w:rPr>
        <w:t xml:space="preserve">di </w:t>
      </w:r>
      <w:r w:rsidR="007E440F" w:rsidRPr="004C66D7">
        <w:rPr>
          <w:rFonts w:ascii="Times New Roman" w:hAnsi="Times New Roman" w:cs="Times New Roman"/>
          <w:b/>
          <w:sz w:val="24"/>
          <w:szCs w:val="24"/>
        </w:rPr>
        <w:t>TEMPO</w:t>
      </w:r>
      <w:r w:rsidR="007E440F">
        <w:rPr>
          <w:rFonts w:ascii="Times New Roman" w:hAnsi="Times New Roman" w:cs="Times New Roman"/>
          <w:sz w:val="24"/>
          <w:szCs w:val="24"/>
        </w:rPr>
        <w:t xml:space="preserve"> e di </w:t>
      </w:r>
      <w:r w:rsidR="007E440F" w:rsidRPr="004C66D7">
        <w:rPr>
          <w:rFonts w:ascii="Times New Roman" w:hAnsi="Times New Roman" w:cs="Times New Roman"/>
          <w:b/>
          <w:sz w:val="24"/>
          <w:szCs w:val="24"/>
        </w:rPr>
        <w:t>MEMORIA</w:t>
      </w:r>
      <w:r w:rsidR="00003B86">
        <w:rPr>
          <w:rFonts w:ascii="Times New Roman" w:hAnsi="Times New Roman" w:cs="Times New Roman"/>
          <w:sz w:val="24"/>
          <w:szCs w:val="24"/>
        </w:rPr>
        <w:t>. Il concetto</w:t>
      </w:r>
      <w:r w:rsidR="00C33279">
        <w:rPr>
          <w:rFonts w:ascii="Times New Roman" w:hAnsi="Times New Roman" w:cs="Times New Roman"/>
          <w:sz w:val="24"/>
          <w:szCs w:val="24"/>
        </w:rPr>
        <w:t xml:space="preserve"> di </w:t>
      </w:r>
      <w:r w:rsidR="00003B86">
        <w:rPr>
          <w:rFonts w:ascii="Times New Roman" w:hAnsi="Times New Roman" w:cs="Times New Roman"/>
          <w:sz w:val="24"/>
          <w:szCs w:val="24"/>
        </w:rPr>
        <w:t>tempo è sempre stato</w:t>
      </w:r>
      <w:r w:rsidR="007E440F">
        <w:rPr>
          <w:rFonts w:ascii="Times New Roman" w:hAnsi="Times New Roman" w:cs="Times New Roman"/>
          <w:sz w:val="24"/>
          <w:szCs w:val="24"/>
        </w:rPr>
        <w:t xml:space="preserve"> un argomento di studio assai controverso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7E440F">
        <w:rPr>
          <w:rFonts w:ascii="Times New Roman" w:hAnsi="Times New Roman" w:cs="Times New Roman"/>
          <w:sz w:val="24"/>
          <w:szCs w:val="24"/>
        </w:rPr>
        <w:t>non soltanto dei filosofi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7E440F">
        <w:rPr>
          <w:rFonts w:ascii="Times New Roman" w:hAnsi="Times New Roman" w:cs="Times New Roman"/>
          <w:sz w:val="24"/>
          <w:szCs w:val="24"/>
        </w:rPr>
        <w:t xml:space="preserve"> antichi</w:t>
      </w:r>
      <w:r w:rsidR="004C66D7">
        <w:rPr>
          <w:rFonts w:ascii="Times New Roman" w:hAnsi="Times New Roman" w:cs="Times New Roman"/>
          <w:sz w:val="24"/>
          <w:szCs w:val="24"/>
        </w:rPr>
        <w:t xml:space="preserve"> e moderni</w:t>
      </w:r>
      <w:r w:rsidR="007E440F">
        <w:rPr>
          <w:rFonts w:ascii="Times New Roman" w:hAnsi="Times New Roman" w:cs="Times New Roman"/>
          <w:sz w:val="24"/>
          <w:szCs w:val="24"/>
        </w:rPr>
        <w:t xml:space="preserve"> ma soprattutto</w:t>
      </w:r>
      <w:r w:rsidR="00B11B05">
        <w:rPr>
          <w:rFonts w:ascii="Times New Roman" w:hAnsi="Times New Roman" w:cs="Times New Roman"/>
          <w:sz w:val="24"/>
          <w:szCs w:val="24"/>
        </w:rPr>
        <w:t xml:space="preserve"> degli astrofisici</w:t>
      </w:r>
      <w:r w:rsidR="007E440F">
        <w:rPr>
          <w:rFonts w:ascii="Times New Roman" w:hAnsi="Times New Roman" w:cs="Times New Roman"/>
          <w:sz w:val="24"/>
          <w:szCs w:val="24"/>
        </w:rPr>
        <w:t xml:space="preserve"> odierni che lo hanno trasformato</w:t>
      </w:r>
      <w:r w:rsidR="00342617">
        <w:rPr>
          <w:rFonts w:ascii="Times New Roman" w:hAnsi="Times New Roman" w:cs="Times New Roman"/>
          <w:sz w:val="24"/>
          <w:szCs w:val="24"/>
        </w:rPr>
        <w:t xml:space="preserve"> addirittura in una dimensione, </w:t>
      </w:r>
      <w:r w:rsidR="007E440F">
        <w:rPr>
          <w:rFonts w:ascii="Times New Roman" w:hAnsi="Times New Roman" w:cs="Times New Roman"/>
          <w:sz w:val="24"/>
          <w:szCs w:val="24"/>
        </w:rPr>
        <w:t>lo</w:t>
      </w:r>
      <w:r w:rsidR="004C66D7">
        <w:rPr>
          <w:rFonts w:ascii="Times New Roman" w:hAnsi="Times New Roman" w:cs="Times New Roman"/>
          <w:sz w:val="24"/>
          <w:szCs w:val="24"/>
        </w:rPr>
        <w:t xml:space="preserve"> </w:t>
      </w:r>
      <w:r w:rsidR="004C66D7" w:rsidRPr="004C66D7">
        <w:rPr>
          <w:rFonts w:ascii="Times New Roman" w:hAnsi="Times New Roman" w:cs="Times New Roman"/>
          <w:b/>
          <w:sz w:val="24"/>
          <w:szCs w:val="24"/>
        </w:rPr>
        <w:t>SPAZIO-TEMPO</w:t>
      </w:r>
      <w:r w:rsidR="00342617">
        <w:rPr>
          <w:rFonts w:ascii="Times New Roman" w:hAnsi="Times New Roman" w:cs="Times New Roman"/>
          <w:sz w:val="24"/>
          <w:szCs w:val="24"/>
        </w:rPr>
        <w:t xml:space="preserve">, </w:t>
      </w:r>
      <w:r w:rsidR="004C66D7">
        <w:rPr>
          <w:rFonts w:ascii="Times New Roman" w:hAnsi="Times New Roman" w:cs="Times New Roman"/>
          <w:sz w:val="24"/>
          <w:szCs w:val="24"/>
        </w:rPr>
        <w:t>contraibile o dilatabile</w:t>
      </w:r>
      <w:r w:rsidR="007E440F">
        <w:rPr>
          <w:rFonts w:ascii="Times New Roman" w:hAnsi="Times New Roman" w:cs="Times New Roman"/>
          <w:sz w:val="24"/>
          <w:szCs w:val="24"/>
        </w:rPr>
        <w:t xml:space="preserve"> come un elastico sottoposto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7E440F">
        <w:rPr>
          <w:rFonts w:ascii="Times New Roman" w:hAnsi="Times New Roman" w:cs="Times New Roman"/>
          <w:sz w:val="24"/>
          <w:szCs w:val="24"/>
        </w:rPr>
        <w:t>al capriccio della relatività.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C33279">
        <w:rPr>
          <w:rFonts w:ascii="Times New Roman" w:hAnsi="Times New Roman" w:cs="Times New Roman"/>
          <w:sz w:val="24"/>
          <w:szCs w:val="24"/>
        </w:rPr>
        <w:t xml:space="preserve"> I greci identificavano il tempo con il dio Chronos che divorava i suoi figli</w:t>
      </w:r>
      <w:r w:rsidR="004C66D7">
        <w:rPr>
          <w:rFonts w:ascii="Times New Roman" w:hAnsi="Times New Roman" w:cs="Times New Roman"/>
          <w:sz w:val="24"/>
          <w:szCs w:val="24"/>
        </w:rPr>
        <w:t xml:space="preserve">  (</w:t>
      </w:r>
      <w:r w:rsidR="00716302">
        <w:rPr>
          <w:rFonts w:ascii="Times New Roman" w:hAnsi="Times New Roman" w:cs="Times New Roman"/>
          <w:sz w:val="24"/>
          <w:szCs w:val="24"/>
        </w:rPr>
        <w:t xml:space="preserve">dipinto da </w:t>
      </w:r>
      <w:r w:rsidR="00716302" w:rsidRPr="00716302">
        <w:rPr>
          <w:rFonts w:ascii="Times New Roman" w:hAnsi="Times New Roman" w:cs="Times New Roman"/>
          <w:b/>
          <w:sz w:val="24"/>
          <w:szCs w:val="24"/>
        </w:rPr>
        <w:t>FRANCISCO</w:t>
      </w:r>
      <w:r w:rsidR="004C66D7">
        <w:rPr>
          <w:rFonts w:ascii="Times New Roman" w:hAnsi="Times New Roman" w:cs="Times New Roman"/>
          <w:sz w:val="24"/>
          <w:szCs w:val="24"/>
        </w:rPr>
        <w:t xml:space="preserve"> </w:t>
      </w:r>
      <w:r w:rsidR="004C66D7" w:rsidRPr="004C66D7">
        <w:rPr>
          <w:rFonts w:ascii="Times New Roman" w:hAnsi="Times New Roman" w:cs="Times New Roman"/>
          <w:b/>
          <w:sz w:val="24"/>
          <w:szCs w:val="24"/>
        </w:rPr>
        <w:t>GOYA</w:t>
      </w:r>
      <w:r w:rsidR="007163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6302">
        <w:rPr>
          <w:rFonts w:ascii="Times New Roman" w:hAnsi="Times New Roman" w:cs="Times New Roman"/>
          <w:sz w:val="24"/>
          <w:szCs w:val="24"/>
        </w:rPr>
        <w:t>in una spaventevole immagine</w:t>
      </w:r>
      <w:r w:rsidR="004C66D7">
        <w:rPr>
          <w:rFonts w:ascii="Times New Roman" w:hAnsi="Times New Roman" w:cs="Times New Roman"/>
          <w:sz w:val="24"/>
          <w:szCs w:val="24"/>
        </w:rPr>
        <w:t>) così come l’età si porta</w:t>
      </w:r>
      <w:r w:rsidR="00C33279">
        <w:rPr>
          <w:rFonts w:ascii="Times New Roman" w:hAnsi="Times New Roman" w:cs="Times New Roman"/>
          <w:sz w:val="24"/>
          <w:szCs w:val="24"/>
        </w:rPr>
        <w:t xml:space="preserve"> via gli esseri umani</w:t>
      </w:r>
      <w:r w:rsidR="00003B86">
        <w:rPr>
          <w:rFonts w:ascii="Times New Roman" w:hAnsi="Times New Roman" w:cs="Times New Roman"/>
          <w:sz w:val="24"/>
          <w:szCs w:val="24"/>
        </w:rPr>
        <w:t xml:space="preserve"> (con </w:t>
      </w:r>
      <w:r w:rsidR="00A177A9">
        <w:rPr>
          <w:rFonts w:ascii="Times New Roman" w:hAnsi="Times New Roman" w:cs="Times New Roman"/>
          <w:sz w:val="24"/>
          <w:szCs w:val="24"/>
        </w:rPr>
        <w:t xml:space="preserve"> possibilità tuttavia di </w:t>
      </w:r>
      <w:r w:rsidR="00B11B05">
        <w:rPr>
          <w:rFonts w:ascii="Times New Roman" w:hAnsi="Times New Roman" w:cs="Times New Roman"/>
          <w:sz w:val="24"/>
          <w:szCs w:val="24"/>
        </w:rPr>
        <w:t xml:space="preserve"> rinascita o resurrezione</w:t>
      </w:r>
      <w:r w:rsidR="004C66D7">
        <w:rPr>
          <w:rFonts w:ascii="Times New Roman" w:hAnsi="Times New Roman" w:cs="Times New Roman"/>
          <w:sz w:val="24"/>
          <w:szCs w:val="24"/>
        </w:rPr>
        <w:t>)</w:t>
      </w:r>
      <w:r w:rsidR="00B11B05">
        <w:rPr>
          <w:rFonts w:ascii="Times New Roman" w:hAnsi="Times New Roman" w:cs="Times New Roman"/>
          <w:sz w:val="24"/>
          <w:szCs w:val="24"/>
        </w:rPr>
        <w:t>.</w:t>
      </w:r>
      <w:r w:rsidR="00C332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2CA" w:rsidRDefault="007E4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Le correnti artistiche della </w:t>
      </w:r>
      <w:r w:rsidRPr="00A177A9">
        <w:rPr>
          <w:rFonts w:ascii="Times New Roman" w:hAnsi="Times New Roman" w:cs="Times New Roman"/>
          <w:b/>
          <w:sz w:val="24"/>
          <w:szCs w:val="24"/>
        </w:rPr>
        <w:t>M</w:t>
      </w:r>
      <w:r w:rsidR="00A177A9" w:rsidRPr="00A177A9">
        <w:rPr>
          <w:rFonts w:ascii="Times New Roman" w:hAnsi="Times New Roman" w:cs="Times New Roman"/>
          <w:b/>
          <w:sz w:val="24"/>
          <w:szCs w:val="24"/>
        </w:rPr>
        <w:t>ETAFISICA</w:t>
      </w:r>
      <w:r>
        <w:rPr>
          <w:rFonts w:ascii="Times New Roman" w:hAnsi="Times New Roman" w:cs="Times New Roman"/>
          <w:sz w:val="24"/>
          <w:szCs w:val="24"/>
        </w:rPr>
        <w:t xml:space="preserve"> e del </w:t>
      </w:r>
      <w:r w:rsidRPr="00A177A9">
        <w:rPr>
          <w:rFonts w:ascii="Times New Roman" w:hAnsi="Times New Roman" w:cs="Times New Roman"/>
          <w:b/>
          <w:sz w:val="24"/>
          <w:szCs w:val="24"/>
        </w:rPr>
        <w:t>S</w:t>
      </w:r>
      <w:r w:rsidR="00A177A9" w:rsidRPr="00A177A9">
        <w:rPr>
          <w:rFonts w:ascii="Times New Roman" w:hAnsi="Times New Roman" w:cs="Times New Roman"/>
          <w:b/>
          <w:sz w:val="24"/>
          <w:szCs w:val="24"/>
        </w:rPr>
        <w:t>URREALISMO</w:t>
      </w:r>
      <w:r w:rsidR="00003B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3B86">
        <w:rPr>
          <w:rFonts w:ascii="Times New Roman" w:hAnsi="Times New Roman" w:cs="Times New Roman"/>
          <w:sz w:val="24"/>
          <w:szCs w:val="24"/>
        </w:rPr>
        <w:t>ai primi del Novecento</w:t>
      </w:r>
      <w:r>
        <w:rPr>
          <w:rFonts w:ascii="Times New Roman" w:hAnsi="Times New Roman" w:cs="Times New Roman"/>
          <w:sz w:val="24"/>
          <w:szCs w:val="24"/>
        </w:rPr>
        <w:t xml:space="preserve"> si sono sbizzarrite</w:t>
      </w:r>
      <w:r w:rsidR="00C33279">
        <w:rPr>
          <w:rFonts w:ascii="Times New Roman" w:hAnsi="Times New Roman" w:cs="Times New Roman"/>
          <w:sz w:val="24"/>
          <w:szCs w:val="24"/>
        </w:rPr>
        <w:t xml:space="preserve"> nel rappresentare gli enigmi del tempo soprattutto con </w:t>
      </w:r>
      <w:r w:rsidR="00A177A9" w:rsidRPr="00A177A9">
        <w:rPr>
          <w:rFonts w:ascii="Times New Roman" w:hAnsi="Times New Roman" w:cs="Times New Roman"/>
          <w:b/>
          <w:sz w:val="24"/>
          <w:szCs w:val="24"/>
        </w:rPr>
        <w:t>GIORGIO DE CHIRICO</w:t>
      </w:r>
      <w:r w:rsidR="00A177A9">
        <w:rPr>
          <w:rFonts w:ascii="Times New Roman" w:hAnsi="Times New Roman" w:cs="Times New Roman"/>
          <w:sz w:val="24"/>
          <w:szCs w:val="24"/>
        </w:rPr>
        <w:t xml:space="preserve"> </w:t>
      </w:r>
      <w:r w:rsidR="00B11B05">
        <w:rPr>
          <w:rFonts w:ascii="Times New Roman" w:hAnsi="Times New Roman" w:cs="Times New Roman"/>
          <w:sz w:val="24"/>
          <w:szCs w:val="24"/>
        </w:rPr>
        <w:t xml:space="preserve">(vedi </w:t>
      </w:r>
      <w:r w:rsidR="00B11B05" w:rsidRPr="00B11B05">
        <w:rPr>
          <w:rFonts w:ascii="Times New Roman" w:hAnsi="Times New Roman" w:cs="Times New Roman"/>
          <w:b/>
          <w:i/>
          <w:sz w:val="24"/>
          <w:szCs w:val="24"/>
        </w:rPr>
        <w:t>Angoscia della partenza</w:t>
      </w:r>
      <w:r w:rsidR="00C33279">
        <w:rPr>
          <w:rFonts w:ascii="Times New Roman" w:hAnsi="Times New Roman" w:cs="Times New Roman"/>
          <w:sz w:val="24"/>
          <w:szCs w:val="24"/>
        </w:rPr>
        <w:t xml:space="preserve"> </w:t>
      </w:r>
      <w:r w:rsidR="00B11B05">
        <w:rPr>
          <w:rFonts w:ascii="Times New Roman" w:hAnsi="Times New Roman" w:cs="Times New Roman"/>
          <w:sz w:val="24"/>
          <w:szCs w:val="24"/>
        </w:rPr>
        <w:t xml:space="preserve">o  </w:t>
      </w:r>
      <w:r w:rsidR="00B11B05" w:rsidRPr="00B11B05">
        <w:rPr>
          <w:rFonts w:ascii="Times New Roman" w:hAnsi="Times New Roman" w:cs="Times New Roman"/>
          <w:b/>
          <w:i/>
          <w:sz w:val="24"/>
          <w:szCs w:val="24"/>
        </w:rPr>
        <w:t>L’enigma</w:t>
      </w:r>
      <w:r w:rsidR="00B11B05">
        <w:rPr>
          <w:rFonts w:ascii="Times New Roman" w:hAnsi="Times New Roman" w:cs="Times New Roman"/>
          <w:sz w:val="24"/>
          <w:szCs w:val="24"/>
        </w:rPr>
        <w:t xml:space="preserve"> </w:t>
      </w:r>
      <w:r w:rsidR="00B11B05" w:rsidRPr="00B11B05">
        <w:rPr>
          <w:rFonts w:ascii="Times New Roman" w:hAnsi="Times New Roman" w:cs="Times New Roman"/>
          <w:b/>
          <w:i/>
          <w:sz w:val="24"/>
          <w:szCs w:val="24"/>
        </w:rPr>
        <w:t>dell’ora</w:t>
      </w:r>
      <w:r w:rsidR="005D0B1B">
        <w:rPr>
          <w:rFonts w:ascii="Times New Roman" w:hAnsi="Times New Roman" w:cs="Times New Roman"/>
          <w:sz w:val="24"/>
          <w:szCs w:val="24"/>
        </w:rPr>
        <w:t xml:space="preserve">) </w:t>
      </w:r>
      <w:r w:rsidR="00A177A9">
        <w:rPr>
          <w:rFonts w:ascii="Times New Roman" w:hAnsi="Times New Roman" w:cs="Times New Roman"/>
          <w:sz w:val="24"/>
          <w:szCs w:val="24"/>
        </w:rPr>
        <w:t>mentre la memoria ha affascinato</w:t>
      </w:r>
      <w:r w:rsidR="00C33279">
        <w:rPr>
          <w:rFonts w:ascii="Times New Roman" w:hAnsi="Times New Roman" w:cs="Times New Roman"/>
          <w:sz w:val="24"/>
          <w:szCs w:val="24"/>
        </w:rPr>
        <w:t xml:space="preserve"> soprattutto </w:t>
      </w:r>
    </w:p>
    <w:p w:rsidR="00A172CA" w:rsidRDefault="003426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 wp14:anchorId="6AD0E0EF" wp14:editId="6A522E8D">
            <wp:simplePos x="0" y="0"/>
            <wp:positionH relativeFrom="column">
              <wp:posOffset>650875</wp:posOffset>
            </wp:positionH>
            <wp:positionV relativeFrom="paragraph">
              <wp:posOffset>170815</wp:posOffset>
            </wp:positionV>
            <wp:extent cx="4433570" cy="3325495"/>
            <wp:effectExtent l="0" t="0" r="5080" b="825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ab surrealismo 1931-Dalì 2- La persistenza della memoria- N.Y., M.o.M.A.li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2CA" w:rsidRDefault="00A172CA">
      <w:pPr>
        <w:rPr>
          <w:rFonts w:ascii="Times New Roman" w:hAnsi="Times New Roman" w:cs="Times New Roman"/>
          <w:sz w:val="24"/>
          <w:szCs w:val="24"/>
        </w:rPr>
      </w:pPr>
    </w:p>
    <w:p w:rsidR="00A172CA" w:rsidRDefault="00A172CA">
      <w:pPr>
        <w:rPr>
          <w:rFonts w:ascii="Times New Roman" w:hAnsi="Times New Roman" w:cs="Times New Roman"/>
          <w:sz w:val="24"/>
          <w:szCs w:val="24"/>
        </w:rPr>
      </w:pPr>
    </w:p>
    <w:p w:rsidR="00A172CA" w:rsidRDefault="00A172CA">
      <w:pPr>
        <w:rPr>
          <w:rFonts w:ascii="Times New Roman" w:hAnsi="Times New Roman" w:cs="Times New Roman"/>
          <w:sz w:val="24"/>
          <w:szCs w:val="24"/>
        </w:rPr>
      </w:pPr>
    </w:p>
    <w:p w:rsidR="00A172CA" w:rsidRDefault="00A172CA">
      <w:pPr>
        <w:rPr>
          <w:rFonts w:ascii="Times New Roman" w:hAnsi="Times New Roman" w:cs="Times New Roman"/>
          <w:sz w:val="24"/>
          <w:szCs w:val="24"/>
        </w:rPr>
      </w:pPr>
    </w:p>
    <w:p w:rsidR="00A172CA" w:rsidRDefault="00A172CA">
      <w:pPr>
        <w:rPr>
          <w:rFonts w:ascii="Times New Roman" w:hAnsi="Times New Roman" w:cs="Times New Roman"/>
          <w:sz w:val="24"/>
          <w:szCs w:val="24"/>
        </w:rPr>
      </w:pPr>
    </w:p>
    <w:p w:rsidR="00A172CA" w:rsidRDefault="00A172CA">
      <w:pPr>
        <w:rPr>
          <w:rFonts w:ascii="Times New Roman" w:hAnsi="Times New Roman" w:cs="Times New Roman"/>
          <w:sz w:val="24"/>
          <w:szCs w:val="24"/>
        </w:rPr>
      </w:pPr>
    </w:p>
    <w:p w:rsidR="00A172CA" w:rsidRDefault="00A172CA">
      <w:pPr>
        <w:rPr>
          <w:rFonts w:ascii="Times New Roman" w:hAnsi="Times New Roman" w:cs="Times New Roman"/>
          <w:sz w:val="24"/>
          <w:szCs w:val="24"/>
        </w:rPr>
      </w:pPr>
    </w:p>
    <w:p w:rsidR="00A172CA" w:rsidRDefault="00A172CA">
      <w:pPr>
        <w:rPr>
          <w:rFonts w:ascii="Times New Roman" w:hAnsi="Times New Roman" w:cs="Times New Roman"/>
          <w:b/>
          <w:sz w:val="24"/>
          <w:szCs w:val="24"/>
        </w:rPr>
      </w:pPr>
    </w:p>
    <w:p w:rsidR="00A172CA" w:rsidRDefault="00A172CA">
      <w:pPr>
        <w:rPr>
          <w:rFonts w:ascii="Times New Roman" w:hAnsi="Times New Roman" w:cs="Times New Roman"/>
          <w:b/>
          <w:sz w:val="24"/>
          <w:szCs w:val="24"/>
        </w:rPr>
      </w:pPr>
    </w:p>
    <w:p w:rsidR="00342617" w:rsidRDefault="00A172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A172CA" w:rsidRPr="00A172CA" w:rsidRDefault="0034261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A172CA">
        <w:rPr>
          <w:rFonts w:ascii="Times New Roman" w:hAnsi="Times New Roman" w:cs="Times New Roman"/>
          <w:b/>
          <w:sz w:val="20"/>
          <w:szCs w:val="20"/>
        </w:rPr>
        <w:t>Salvador Dalì,  PERSISTENZA DELLA MEMORIA, 1931 -  New York M.o.M.A.</w:t>
      </w:r>
    </w:p>
    <w:p w:rsidR="00342617" w:rsidRDefault="00342617">
      <w:pPr>
        <w:rPr>
          <w:rFonts w:ascii="Times New Roman" w:hAnsi="Times New Roman" w:cs="Times New Roman"/>
          <w:b/>
          <w:sz w:val="24"/>
          <w:szCs w:val="24"/>
        </w:rPr>
      </w:pPr>
    </w:p>
    <w:p w:rsidR="00A75523" w:rsidRPr="008711A8" w:rsidRDefault="00A177A9">
      <w:pPr>
        <w:rPr>
          <w:rFonts w:ascii="Times New Roman" w:hAnsi="Times New Roman" w:cs="Times New Roman"/>
          <w:sz w:val="24"/>
          <w:szCs w:val="24"/>
        </w:rPr>
      </w:pPr>
      <w:r w:rsidRPr="00A177A9">
        <w:rPr>
          <w:rFonts w:ascii="Times New Roman" w:hAnsi="Times New Roman" w:cs="Times New Roman"/>
          <w:b/>
          <w:sz w:val="24"/>
          <w:szCs w:val="24"/>
        </w:rPr>
        <w:t>RENE’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77A9">
        <w:rPr>
          <w:rFonts w:ascii="Times New Roman" w:hAnsi="Times New Roman" w:cs="Times New Roman"/>
          <w:b/>
          <w:sz w:val="24"/>
          <w:szCs w:val="24"/>
        </w:rPr>
        <w:t>MAGRITTE e SALVADOR DALI’</w:t>
      </w:r>
      <w:r w:rsidR="00C33279">
        <w:rPr>
          <w:rFonts w:ascii="Times New Roman" w:hAnsi="Times New Roman" w:cs="Times New Roman"/>
          <w:sz w:val="24"/>
          <w:szCs w:val="24"/>
        </w:rPr>
        <w:t xml:space="preserve"> autore del celebre </w:t>
      </w:r>
      <w:r w:rsidR="00C33279" w:rsidRPr="00C33279">
        <w:rPr>
          <w:rFonts w:ascii="Times New Roman" w:hAnsi="Times New Roman" w:cs="Times New Roman"/>
          <w:b/>
          <w:i/>
          <w:sz w:val="24"/>
          <w:szCs w:val="24"/>
        </w:rPr>
        <w:t>La persistenza della memoria</w:t>
      </w:r>
      <w:r w:rsidR="00635172">
        <w:rPr>
          <w:rFonts w:ascii="Times New Roman" w:hAnsi="Times New Roman" w:cs="Times New Roman"/>
          <w:sz w:val="24"/>
          <w:szCs w:val="24"/>
        </w:rPr>
        <w:t xml:space="preserve">  </w:t>
      </w:r>
      <w:r w:rsidR="00B11B05">
        <w:rPr>
          <w:rFonts w:ascii="Times New Roman" w:hAnsi="Times New Roman" w:cs="Times New Roman"/>
          <w:sz w:val="24"/>
          <w:szCs w:val="24"/>
        </w:rPr>
        <w:t>dove alcuni orologi sono appesi come flaccidi stracci in balìa dei nostri rico</w:t>
      </w:r>
      <w:r w:rsidR="005D0B1B">
        <w:rPr>
          <w:rFonts w:ascii="Times New Roman" w:hAnsi="Times New Roman" w:cs="Times New Roman"/>
          <w:sz w:val="24"/>
          <w:szCs w:val="24"/>
        </w:rPr>
        <w:t>rdi</w:t>
      </w:r>
      <w:r>
        <w:rPr>
          <w:rFonts w:ascii="Times New Roman" w:hAnsi="Times New Roman" w:cs="Times New Roman"/>
          <w:sz w:val="24"/>
          <w:szCs w:val="24"/>
        </w:rPr>
        <w:t>,</w:t>
      </w:r>
      <w:r w:rsidR="005D0B1B">
        <w:rPr>
          <w:rFonts w:ascii="Times New Roman" w:hAnsi="Times New Roman" w:cs="Times New Roman"/>
          <w:sz w:val="24"/>
          <w:szCs w:val="24"/>
        </w:rPr>
        <w:t xml:space="preserve"> rivissuti</w:t>
      </w:r>
      <w:r w:rsidR="00B11B05">
        <w:rPr>
          <w:rFonts w:ascii="Times New Roman" w:hAnsi="Times New Roman" w:cs="Times New Roman"/>
          <w:sz w:val="24"/>
          <w:szCs w:val="24"/>
        </w:rPr>
        <w:t xml:space="preserve"> in modo diverso</w:t>
      </w:r>
      <w:r w:rsidR="005D0B1B">
        <w:rPr>
          <w:rFonts w:ascii="Times New Roman" w:hAnsi="Times New Roman" w:cs="Times New Roman"/>
          <w:sz w:val="24"/>
          <w:szCs w:val="24"/>
        </w:rPr>
        <w:t xml:space="preserve"> da</w:t>
      </w:r>
      <w:r w:rsidR="00B11B05">
        <w:rPr>
          <w:rFonts w:ascii="Times New Roman" w:hAnsi="Times New Roman" w:cs="Times New Roman"/>
          <w:sz w:val="24"/>
          <w:szCs w:val="24"/>
        </w:rPr>
        <w:t xml:space="preserve"> ognuno di noi. E qui il pensiero non può che tornare alla relatività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5D0B1B">
        <w:rPr>
          <w:rFonts w:ascii="Times New Roman" w:hAnsi="Times New Roman" w:cs="Times New Roman"/>
          <w:sz w:val="24"/>
          <w:szCs w:val="24"/>
        </w:rPr>
        <w:t>dell’astr</w:t>
      </w:r>
      <w:r>
        <w:rPr>
          <w:rFonts w:ascii="Times New Roman" w:hAnsi="Times New Roman" w:cs="Times New Roman"/>
          <w:sz w:val="24"/>
          <w:szCs w:val="24"/>
        </w:rPr>
        <w:t>ofisica impegnata nel dare</w:t>
      </w:r>
      <w:r w:rsidR="005D0B1B">
        <w:rPr>
          <w:rFonts w:ascii="Times New Roman" w:hAnsi="Times New Roman" w:cs="Times New Roman"/>
          <w:sz w:val="24"/>
          <w:szCs w:val="24"/>
        </w:rPr>
        <w:t xml:space="preserve"> risposte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5D0B1B">
        <w:rPr>
          <w:rFonts w:ascii="Times New Roman" w:hAnsi="Times New Roman" w:cs="Times New Roman"/>
          <w:sz w:val="24"/>
          <w:szCs w:val="24"/>
        </w:rPr>
        <w:t>alla presenza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B1B">
        <w:rPr>
          <w:rFonts w:ascii="Times New Roman" w:hAnsi="Times New Roman" w:cs="Times New Roman"/>
          <w:sz w:val="24"/>
          <w:szCs w:val="24"/>
        </w:rPr>
        <w:t>dell’Universo e della vita</w:t>
      </w:r>
      <w:r w:rsidR="00635172">
        <w:rPr>
          <w:rFonts w:ascii="Times New Roman" w:hAnsi="Times New Roman" w:cs="Times New Roman"/>
          <w:sz w:val="24"/>
          <w:szCs w:val="24"/>
        </w:rPr>
        <w:t xml:space="preserve"> </w:t>
      </w:r>
      <w:r w:rsidR="00003B86">
        <w:rPr>
          <w:rFonts w:ascii="Times New Roman" w:hAnsi="Times New Roman" w:cs="Times New Roman"/>
          <w:sz w:val="24"/>
          <w:szCs w:val="24"/>
        </w:rPr>
        <w:t xml:space="preserve">già </w:t>
      </w:r>
      <w:r>
        <w:rPr>
          <w:rFonts w:ascii="Times New Roman" w:hAnsi="Times New Roman" w:cs="Times New Roman"/>
          <w:sz w:val="24"/>
          <w:szCs w:val="24"/>
        </w:rPr>
        <w:t>anelate</w:t>
      </w:r>
      <w:r w:rsidR="005D0B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 w:rsidR="005D0B1B">
        <w:rPr>
          <w:rFonts w:ascii="Times New Roman" w:hAnsi="Times New Roman" w:cs="Times New Roman"/>
          <w:sz w:val="24"/>
          <w:szCs w:val="24"/>
        </w:rPr>
        <w:t>i primi Homo-sapien</w:t>
      </w:r>
      <w:r>
        <w:rPr>
          <w:rFonts w:ascii="Times New Roman" w:hAnsi="Times New Roman" w:cs="Times New Roman"/>
          <w:sz w:val="24"/>
          <w:szCs w:val="24"/>
        </w:rPr>
        <w:t>s quarantamila anni</w:t>
      </w:r>
      <w:r w:rsidR="00003B86">
        <w:rPr>
          <w:rFonts w:ascii="Times New Roman" w:hAnsi="Times New Roman" w:cs="Times New Roman"/>
          <w:sz w:val="24"/>
          <w:szCs w:val="24"/>
        </w:rPr>
        <w:t xml:space="preserve"> or sono</w:t>
      </w:r>
      <w:r w:rsidR="005D0B1B">
        <w:rPr>
          <w:rFonts w:ascii="Times New Roman" w:hAnsi="Times New Roman" w:cs="Times New Roman"/>
          <w:sz w:val="24"/>
          <w:szCs w:val="24"/>
        </w:rPr>
        <w:t>. E il cerchio si chiude senza</w:t>
      </w:r>
      <w:r w:rsidR="00003B86">
        <w:rPr>
          <w:rFonts w:ascii="Times New Roman" w:hAnsi="Times New Roman" w:cs="Times New Roman"/>
          <w:sz w:val="24"/>
          <w:szCs w:val="24"/>
        </w:rPr>
        <w:t xml:space="preserve"> un</w:t>
      </w:r>
      <w:r w:rsidR="005D0B1B">
        <w:rPr>
          <w:rFonts w:ascii="Times New Roman" w:hAnsi="Times New Roman" w:cs="Times New Roman"/>
          <w:sz w:val="24"/>
          <w:szCs w:val="24"/>
        </w:rPr>
        <w:t xml:space="preserve"> inizio e senza</w:t>
      </w:r>
      <w:r w:rsidR="00003B86">
        <w:rPr>
          <w:rFonts w:ascii="Times New Roman" w:hAnsi="Times New Roman" w:cs="Times New Roman"/>
          <w:sz w:val="24"/>
          <w:szCs w:val="24"/>
        </w:rPr>
        <w:t xml:space="preserve"> una</w:t>
      </w:r>
      <w:r w:rsidR="005D0B1B">
        <w:rPr>
          <w:rFonts w:ascii="Times New Roman" w:hAnsi="Times New Roman" w:cs="Times New Roman"/>
          <w:sz w:val="24"/>
          <w:szCs w:val="24"/>
        </w:rPr>
        <w:t xml:space="preserve"> fine  come </w:t>
      </w:r>
      <w:r>
        <w:rPr>
          <w:rFonts w:ascii="Times New Roman" w:hAnsi="Times New Roman" w:cs="Times New Roman"/>
          <w:sz w:val="24"/>
          <w:szCs w:val="24"/>
        </w:rPr>
        <w:t>l’</w:t>
      </w:r>
      <w:r w:rsidRPr="00A177A9">
        <w:rPr>
          <w:rFonts w:ascii="Times New Roman" w:hAnsi="Times New Roman" w:cs="Times New Roman"/>
          <w:b/>
          <w:sz w:val="24"/>
          <w:szCs w:val="24"/>
        </w:rPr>
        <w:t>OUROBUROS</w:t>
      </w:r>
      <w:r>
        <w:rPr>
          <w:rFonts w:ascii="Times New Roman" w:hAnsi="Times New Roman" w:cs="Times New Roman"/>
          <w:sz w:val="24"/>
          <w:szCs w:val="24"/>
        </w:rPr>
        <w:t xml:space="preserve"> che si morde la coda</w:t>
      </w:r>
      <w:r w:rsidR="005D0B1B">
        <w:rPr>
          <w:rFonts w:ascii="Times New Roman" w:hAnsi="Times New Roman" w:cs="Times New Roman"/>
          <w:sz w:val="24"/>
          <w:szCs w:val="24"/>
        </w:rPr>
        <w:t>.</w:t>
      </w:r>
      <w:r w:rsidR="0063517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F4C67" w:rsidRDefault="00CF4C67">
      <w:pPr>
        <w:rPr>
          <w:rFonts w:ascii="Times New Roman" w:hAnsi="Times New Roman" w:cs="Times New Roman"/>
          <w:b/>
        </w:rPr>
      </w:pPr>
    </w:p>
    <w:p w:rsidR="00CF4C67" w:rsidRDefault="00A172C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Mario Abati</w:t>
      </w:r>
      <w:r>
        <w:rPr>
          <w:rFonts w:ascii="Times New Roman" w:hAnsi="Times New Roman" w:cs="Times New Roman"/>
          <w:b/>
        </w:rPr>
        <w:t xml:space="preserve">                                         </w:t>
      </w:r>
    </w:p>
    <w:p w:rsidR="00CF4C67" w:rsidRDefault="00CF4C67">
      <w:pPr>
        <w:rPr>
          <w:rFonts w:ascii="Times New Roman" w:hAnsi="Times New Roman" w:cs="Times New Roman"/>
          <w:b/>
        </w:rPr>
      </w:pPr>
    </w:p>
    <w:p w:rsidR="00CF4C67" w:rsidRPr="00CF4C67" w:rsidRDefault="00CF4C67">
      <w:pPr>
        <w:rPr>
          <w:rFonts w:ascii="Times New Roman" w:hAnsi="Times New Roman" w:cs="Times New Roman"/>
        </w:rPr>
      </w:pPr>
    </w:p>
    <w:sectPr w:rsidR="00CF4C67" w:rsidRPr="00CF4C67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C9D" w:rsidRDefault="00B65C9D" w:rsidP="00DD686C">
      <w:pPr>
        <w:spacing w:after="0" w:line="240" w:lineRule="auto"/>
      </w:pPr>
      <w:r>
        <w:separator/>
      </w:r>
    </w:p>
  </w:endnote>
  <w:endnote w:type="continuationSeparator" w:id="0">
    <w:p w:rsidR="00B65C9D" w:rsidRDefault="00B65C9D" w:rsidP="00DD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3204658"/>
      <w:docPartObj>
        <w:docPartGallery w:val="Page Numbers (Bottom of Page)"/>
        <w:docPartUnique/>
      </w:docPartObj>
    </w:sdtPr>
    <w:sdtContent>
      <w:p w:rsidR="00DD686C" w:rsidRDefault="00DD686C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D686C" w:rsidRDefault="00DD686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C9D" w:rsidRDefault="00B65C9D" w:rsidP="00DD686C">
      <w:pPr>
        <w:spacing w:after="0" w:line="240" w:lineRule="auto"/>
      </w:pPr>
      <w:r>
        <w:separator/>
      </w:r>
    </w:p>
  </w:footnote>
  <w:footnote w:type="continuationSeparator" w:id="0">
    <w:p w:rsidR="00B65C9D" w:rsidRDefault="00B65C9D" w:rsidP="00DD68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C67"/>
    <w:rsid w:val="00003B86"/>
    <w:rsid w:val="00024F0B"/>
    <w:rsid w:val="0007275D"/>
    <w:rsid w:val="0014315D"/>
    <w:rsid w:val="00187F94"/>
    <w:rsid w:val="001A76F4"/>
    <w:rsid w:val="001B6F24"/>
    <w:rsid w:val="002113DB"/>
    <w:rsid w:val="00267551"/>
    <w:rsid w:val="002C06A2"/>
    <w:rsid w:val="00342617"/>
    <w:rsid w:val="0037332A"/>
    <w:rsid w:val="004818D0"/>
    <w:rsid w:val="004C66D7"/>
    <w:rsid w:val="005104E2"/>
    <w:rsid w:val="005478B5"/>
    <w:rsid w:val="005C43F5"/>
    <w:rsid w:val="005D0B1B"/>
    <w:rsid w:val="0061634A"/>
    <w:rsid w:val="00635172"/>
    <w:rsid w:val="006600F1"/>
    <w:rsid w:val="006E475D"/>
    <w:rsid w:val="00716302"/>
    <w:rsid w:val="00732748"/>
    <w:rsid w:val="00736101"/>
    <w:rsid w:val="007E440F"/>
    <w:rsid w:val="007E5E59"/>
    <w:rsid w:val="008711A8"/>
    <w:rsid w:val="00890053"/>
    <w:rsid w:val="009070EA"/>
    <w:rsid w:val="00942D01"/>
    <w:rsid w:val="009862D9"/>
    <w:rsid w:val="00986B01"/>
    <w:rsid w:val="009940C7"/>
    <w:rsid w:val="009A3CCB"/>
    <w:rsid w:val="00A004E4"/>
    <w:rsid w:val="00A172CA"/>
    <w:rsid w:val="00A177A9"/>
    <w:rsid w:val="00A25456"/>
    <w:rsid w:val="00A56648"/>
    <w:rsid w:val="00A75523"/>
    <w:rsid w:val="00A81153"/>
    <w:rsid w:val="00A84F47"/>
    <w:rsid w:val="00B11B05"/>
    <w:rsid w:val="00B3661A"/>
    <w:rsid w:val="00B631BF"/>
    <w:rsid w:val="00B65C9D"/>
    <w:rsid w:val="00BB36DC"/>
    <w:rsid w:val="00BD6309"/>
    <w:rsid w:val="00C33279"/>
    <w:rsid w:val="00C757FF"/>
    <w:rsid w:val="00C81069"/>
    <w:rsid w:val="00C93C36"/>
    <w:rsid w:val="00CD4EB5"/>
    <w:rsid w:val="00CD5F71"/>
    <w:rsid w:val="00CF4C67"/>
    <w:rsid w:val="00D21796"/>
    <w:rsid w:val="00D44944"/>
    <w:rsid w:val="00D81618"/>
    <w:rsid w:val="00D9102C"/>
    <w:rsid w:val="00DD686C"/>
    <w:rsid w:val="00DF35C4"/>
    <w:rsid w:val="00E45CD3"/>
    <w:rsid w:val="00E52529"/>
    <w:rsid w:val="00EA4BB2"/>
    <w:rsid w:val="00EC1E6F"/>
    <w:rsid w:val="00F21A0F"/>
    <w:rsid w:val="00F37E3C"/>
    <w:rsid w:val="00F5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15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D6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686C"/>
  </w:style>
  <w:style w:type="paragraph" w:styleId="Pidipagina">
    <w:name w:val="footer"/>
    <w:basedOn w:val="Normale"/>
    <w:link w:val="PidipaginaCarattere"/>
    <w:uiPriority w:val="99"/>
    <w:unhideWhenUsed/>
    <w:rsid w:val="00DD6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6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15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D6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686C"/>
  </w:style>
  <w:style w:type="paragraph" w:styleId="Pidipagina">
    <w:name w:val="footer"/>
    <w:basedOn w:val="Normale"/>
    <w:link w:val="PidipaginaCarattere"/>
    <w:uiPriority w:val="99"/>
    <w:unhideWhenUsed/>
    <w:rsid w:val="00DD68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6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1635</Words>
  <Characters>9324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9</cp:revision>
  <cp:lastPrinted>2022-10-05T23:32:00Z</cp:lastPrinted>
  <dcterms:created xsi:type="dcterms:W3CDTF">2022-09-19T07:42:00Z</dcterms:created>
  <dcterms:modified xsi:type="dcterms:W3CDTF">2024-09-21T11:07:00Z</dcterms:modified>
</cp:coreProperties>
</file>