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83657" w14:textId="77777777" w:rsidR="004125C7" w:rsidRDefault="00F227A0">
      <w:pPr>
        <w:pStyle w:val="Intestazione"/>
        <w:spacing w:after="40"/>
        <w:rPr>
          <w:b/>
          <w:bCs/>
          <w:sz w:val="44"/>
        </w:rPr>
      </w:pPr>
      <w:r>
        <w:rPr>
          <w:noProof/>
        </w:rPr>
        <w:drawing>
          <wp:anchor distT="0" distB="0" distL="114300" distR="114300" simplePos="0" relativeHeight="2" behindDoc="0" locked="0" layoutInCell="0" allowOverlap="1" wp14:anchorId="15BCCD29" wp14:editId="07174F33">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36"/>
        </w:rPr>
        <w:t xml:space="preserve">TERZA UNIVERSITÀ - </w:t>
      </w:r>
      <w:r>
        <w:rPr>
          <w:b/>
          <w:bCs/>
          <w:sz w:val="44"/>
        </w:rPr>
        <w:t xml:space="preserve"> 2024/25</w:t>
      </w:r>
    </w:p>
    <w:p w14:paraId="1AC97B87" w14:textId="77777777" w:rsidR="004125C7" w:rsidRDefault="00F227A0">
      <w:pPr>
        <w:pStyle w:val="Intestazione"/>
        <w:rPr>
          <w:b/>
          <w:bCs/>
          <w:color w:val="00B050"/>
          <w:sz w:val="24"/>
        </w:rPr>
      </w:pPr>
      <w:r>
        <w:rPr>
          <w:color w:val="00B050"/>
        </w:rPr>
        <w:t xml:space="preserve">                                                           Provincia -</w:t>
      </w:r>
      <w:r>
        <w:rPr>
          <w:b/>
          <w:color w:val="00B050"/>
        </w:rPr>
        <w:t xml:space="preserve"> </w:t>
      </w:r>
      <w:r>
        <w:rPr>
          <w:b/>
          <w:bCs/>
          <w:color w:val="00B050"/>
          <w:sz w:val="24"/>
        </w:rPr>
        <w:t>SECONDA FASE</w:t>
      </w:r>
    </w:p>
    <w:p w14:paraId="3E94AE4E" w14:textId="77777777" w:rsidR="004125C7" w:rsidRDefault="004125C7">
      <w:pPr>
        <w:rPr>
          <w:sz w:val="20"/>
          <w:szCs w:val="20"/>
        </w:rPr>
      </w:pPr>
    </w:p>
    <w:p w14:paraId="68EFAC04" w14:textId="77777777" w:rsidR="004125C7" w:rsidRDefault="00F227A0">
      <w:pPr>
        <w:pStyle w:val="Standard"/>
        <w:jc w:val="center"/>
        <w:rPr>
          <w:rFonts w:ascii="Arial" w:hAnsi="Arial" w:cs="Arial"/>
          <w:b/>
          <w:bCs/>
          <w:iCs/>
        </w:rPr>
      </w:pPr>
      <w:r>
        <w:rPr>
          <w:rFonts w:ascii="Arial" w:hAnsi="Arial" w:cs="Arial"/>
          <w:b/>
          <w:bCs/>
          <w:iCs/>
        </w:rPr>
        <w:t>VILLA D’ADDA, CARVICO, SOTTO IL MONTE</w:t>
      </w:r>
    </w:p>
    <w:p w14:paraId="4DA712CF" w14:textId="77777777" w:rsidR="004125C7" w:rsidRDefault="00F227A0">
      <w:pPr>
        <w:pStyle w:val="Standard"/>
        <w:rPr>
          <w:rFonts w:ascii="Arial" w:hAnsi="Arial" w:cs="Arial"/>
          <w:b/>
          <w:bCs/>
          <w:iCs/>
          <w:sz w:val="18"/>
          <w:szCs w:val="18"/>
        </w:rPr>
      </w:pPr>
      <w:r>
        <w:rPr>
          <w:rFonts w:ascii="Arial" w:hAnsi="Arial" w:cs="Arial"/>
          <w:b/>
          <w:bCs/>
          <w:iCs/>
          <w:sz w:val="18"/>
          <w:szCs w:val="18"/>
        </w:rPr>
        <w:t>Referenti:</w:t>
      </w:r>
    </w:p>
    <w:p w14:paraId="1D89649F" w14:textId="77777777" w:rsidR="004125C7" w:rsidRDefault="00F227A0">
      <w:pPr>
        <w:pStyle w:val="Standard"/>
      </w:pPr>
      <w:r>
        <w:rPr>
          <w:rFonts w:ascii="Arial" w:hAnsi="Arial" w:cs="Arial"/>
          <w:b/>
          <w:bCs/>
          <w:iCs/>
          <w:w w:val="105"/>
          <w:sz w:val="18"/>
          <w:szCs w:val="18"/>
        </w:rPr>
        <w:t>Sotto il Monte</w:t>
      </w:r>
      <w:r>
        <w:rPr>
          <w:rFonts w:ascii="Arial" w:hAnsi="Arial" w:cs="Arial"/>
          <w:bCs/>
          <w:iCs/>
          <w:w w:val="105"/>
          <w:sz w:val="18"/>
          <w:szCs w:val="18"/>
        </w:rPr>
        <w:t>: Maddalena Spinoni, tel. 349.5626549</w:t>
      </w:r>
    </w:p>
    <w:p w14:paraId="3AE5DDEF" w14:textId="77777777" w:rsidR="004125C7" w:rsidRDefault="00F227A0">
      <w:pPr>
        <w:pStyle w:val="Standard"/>
      </w:pPr>
      <w:r>
        <w:rPr>
          <w:rFonts w:ascii="Arial" w:hAnsi="Arial" w:cs="Arial"/>
          <w:b/>
          <w:bCs/>
          <w:iCs/>
          <w:sz w:val="18"/>
          <w:szCs w:val="18"/>
        </w:rPr>
        <w:t>Carvico</w:t>
      </w:r>
      <w:r>
        <w:rPr>
          <w:rFonts w:ascii="Arial" w:hAnsi="Arial" w:cs="Arial"/>
          <w:bCs/>
          <w:iCs/>
          <w:sz w:val="18"/>
          <w:szCs w:val="18"/>
        </w:rPr>
        <w:t xml:space="preserve">: Atene </w:t>
      </w:r>
      <w:r>
        <w:rPr>
          <w:rFonts w:ascii="Arial" w:hAnsi="Arial" w:cs="Arial"/>
          <w:bCs/>
          <w:iCs/>
          <w:sz w:val="18"/>
          <w:szCs w:val="18"/>
        </w:rPr>
        <w:t>Sangalli, tel. 348.8429109</w:t>
      </w:r>
    </w:p>
    <w:p w14:paraId="1F80002E" w14:textId="77777777" w:rsidR="004125C7" w:rsidRDefault="00F227A0">
      <w:pPr>
        <w:pStyle w:val="Standard"/>
      </w:pPr>
      <w:r>
        <w:rPr>
          <w:rFonts w:ascii="Arial" w:hAnsi="Arial" w:cs="Arial"/>
          <w:b/>
          <w:bCs/>
          <w:iCs/>
          <w:sz w:val="18"/>
          <w:szCs w:val="18"/>
        </w:rPr>
        <w:t>Villa d’Adda</w:t>
      </w:r>
      <w:r>
        <w:rPr>
          <w:rFonts w:ascii="Arial" w:hAnsi="Arial" w:cs="Arial"/>
          <w:bCs/>
          <w:iCs/>
          <w:sz w:val="18"/>
          <w:szCs w:val="18"/>
        </w:rPr>
        <w:t>: Luciano Cortinovis, tel. 334.1439494</w:t>
      </w:r>
    </w:p>
    <w:p w14:paraId="0C939CD6" w14:textId="77777777" w:rsidR="004125C7" w:rsidRDefault="00F227A0">
      <w:pPr>
        <w:pStyle w:val="Standard"/>
        <w:rPr>
          <w:rFonts w:ascii="Arial" w:hAnsi="Arial" w:cs="Arial"/>
          <w:bCs/>
          <w:iCs/>
          <w:sz w:val="18"/>
          <w:szCs w:val="18"/>
        </w:rPr>
      </w:pPr>
      <w:r>
        <w:rPr>
          <w:rFonts w:ascii="Arial" w:hAnsi="Arial" w:cs="Arial"/>
          <w:b/>
          <w:bCs/>
          <w:iCs/>
          <w:sz w:val="18"/>
          <w:szCs w:val="18"/>
        </w:rPr>
        <w:t>Iscrizioni e informazioni</w:t>
      </w:r>
      <w:r>
        <w:rPr>
          <w:rFonts w:ascii="Arial" w:hAnsi="Arial" w:cs="Arial"/>
          <w:bCs/>
          <w:iCs/>
          <w:sz w:val="18"/>
          <w:szCs w:val="18"/>
        </w:rPr>
        <w:t>: Biblioteca di Villa d’Adda, tel. 035.797448 e di Sotto il Monte, tel. 035.790760; trenta minuti prima dell’inizio del corso</w:t>
      </w:r>
    </w:p>
    <w:p w14:paraId="15F47318" w14:textId="77777777" w:rsidR="004125C7" w:rsidRDefault="004125C7">
      <w:pPr>
        <w:pStyle w:val="Standard"/>
      </w:pPr>
    </w:p>
    <w:tbl>
      <w:tblPr>
        <w:tblW w:w="9732" w:type="dxa"/>
        <w:tblLayout w:type="fixed"/>
        <w:tblLook w:val="00A0" w:firstRow="1" w:lastRow="0" w:firstColumn="1" w:lastColumn="0" w:noHBand="0" w:noVBand="0"/>
      </w:tblPr>
      <w:tblGrid>
        <w:gridCol w:w="1679"/>
        <w:gridCol w:w="981"/>
        <w:gridCol w:w="7072"/>
      </w:tblGrid>
      <w:tr w:rsidR="004125C7" w14:paraId="0F274DA5" w14:textId="77777777" w:rsidTr="00F227A0">
        <w:trPr>
          <w:trHeight w:val="830"/>
        </w:trPr>
        <w:tc>
          <w:tcPr>
            <w:tcW w:w="1679" w:type="dxa"/>
            <w:tcBorders>
              <w:top w:val="single" w:sz="4" w:space="0" w:color="000000"/>
              <w:left w:val="single" w:sz="4" w:space="0" w:color="000000"/>
              <w:bottom w:val="single" w:sz="4" w:space="0" w:color="000000"/>
            </w:tcBorders>
            <w:vAlign w:val="center"/>
          </w:tcPr>
          <w:p w14:paraId="5DF01FC8" w14:textId="77777777" w:rsidR="004125C7" w:rsidRDefault="00F227A0">
            <w:pPr>
              <w:jc w:val="center"/>
              <w:rPr>
                <w:szCs w:val="28"/>
              </w:rPr>
            </w:pPr>
            <w:r>
              <w:rPr>
                <w:szCs w:val="28"/>
              </w:rPr>
              <w:t>Modulo  n°</w:t>
            </w:r>
          </w:p>
        </w:tc>
        <w:tc>
          <w:tcPr>
            <w:tcW w:w="981" w:type="dxa"/>
            <w:tcBorders>
              <w:top w:val="single" w:sz="4" w:space="0" w:color="000000"/>
              <w:bottom w:val="single" w:sz="4" w:space="0" w:color="000000"/>
            </w:tcBorders>
            <w:vAlign w:val="center"/>
          </w:tcPr>
          <w:p w14:paraId="6000211C" w14:textId="18DE1109" w:rsidR="004125C7" w:rsidRDefault="00F227A0">
            <w:pPr>
              <w:jc w:val="center"/>
              <w:rPr>
                <w:b/>
                <w:sz w:val="40"/>
                <w:szCs w:val="40"/>
              </w:rPr>
            </w:pPr>
            <w:r>
              <w:rPr>
                <w:b/>
                <w:sz w:val="40"/>
                <w:szCs w:val="40"/>
              </w:rPr>
              <w:t>153</w:t>
            </w:r>
          </w:p>
        </w:tc>
        <w:tc>
          <w:tcPr>
            <w:tcW w:w="7072" w:type="dxa"/>
            <w:tcBorders>
              <w:top w:val="single" w:sz="4" w:space="0" w:color="000000"/>
              <w:bottom w:val="single" w:sz="4" w:space="0" w:color="000000"/>
              <w:right w:val="single" w:sz="4" w:space="0" w:color="000000"/>
            </w:tcBorders>
            <w:vAlign w:val="center"/>
          </w:tcPr>
          <w:p w14:paraId="000306C4" w14:textId="77777777" w:rsidR="004125C7" w:rsidRDefault="00F227A0">
            <w:pPr>
              <w:pStyle w:val="Standard"/>
              <w:jc w:val="center"/>
              <w:rPr>
                <w:rFonts w:ascii="Arial" w:hAnsi="Arial" w:cs="Arial"/>
                <w:b/>
                <w:bCs/>
                <w:i/>
                <w:sz w:val="32"/>
                <w:szCs w:val="32"/>
              </w:rPr>
            </w:pPr>
            <w:r>
              <w:rPr>
                <w:rFonts w:ascii="Arial" w:hAnsi="Arial" w:cs="Arial"/>
                <w:b/>
                <w:bCs/>
                <w:i/>
                <w:sz w:val="32"/>
                <w:szCs w:val="32"/>
              </w:rPr>
              <w:t xml:space="preserve">LE </w:t>
            </w:r>
            <w:r>
              <w:rPr>
                <w:rFonts w:ascii="Arial" w:hAnsi="Arial" w:cs="Arial"/>
                <w:b/>
                <w:bCs/>
                <w:i/>
                <w:sz w:val="32"/>
                <w:szCs w:val="32"/>
              </w:rPr>
              <w:t>LEZIONI AMERICANE DI ITALO CALVINO</w:t>
            </w:r>
          </w:p>
        </w:tc>
      </w:tr>
    </w:tbl>
    <w:p w14:paraId="71DA6E82" w14:textId="77777777" w:rsidR="004125C7" w:rsidRDefault="004125C7">
      <w:pPr>
        <w:rPr>
          <w:sz w:val="22"/>
          <w:szCs w:val="22"/>
        </w:rPr>
      </w:pPr>
    </w:p>
    <w:tbl>
      <w:tblPr>
        <w:tblW w:w="9638" w:type="dxa"/>
        <w:tblLayout w:type="fixed"/>
        <w:tblLook w:val="00A0" w:firstRow="1" w:lastRow="0" w:firstColumn="1" w:lastColumn="0" w:noHBand="0" w:noVBand="0"/>
      </w:tblPr>
      <w:tblGrid>
        <w:gridCol w:w="1728"/>
        <w:gridCol w:w="7910"/>
      </w:tblGrid>
      <w:tr w:rsidR="004125C7" w14:paraId="7B9B4A38" w14:textId="77777777">
        <w:trPr>
          <w:trHeight w:val="340"/>
        </w:trPr>
        <w:tc>
          <w:tcPr>
            <w:tcW w:w="1728" w:type="dxa"/>
            <w:vAlign w:val="center"/>
          </w:tcPr>
          <w:p w14:paraId="63CE6866" w14:textId="77777777" w:rsidR="004125C7" w:rsidRDefault="00F227A0">
            <w:pPr>
              <w:spacing w:line="360" w:lineRule="auto"/>
              <w:rPr>
                <w:b/>
                <w:sz w:val="22"/>
                <w:szCs w:val="22"/>
              </w:rPr>
            </w:pPr>
            <w:r>
              <w:rPr>
                <w:b/>
                <w:sz w:val="22"/>
                <w:szCs w:val="22"/>
              </w:rPr>
              <w:t>Docente</w:t>
            </w:r>
          </w:p>
        </w:tc>
        <w:tc>
          <w:tcPr>
            <w:tcW w:w="7909" w:type="dxa"/>
            <w:vAlign w:val="center"/>
          </w:tcPr>
          <w:p w14:paraId="0087FA55" w14:textId="77777777" w:rsidR="004125C7" w:rsidRDefault="00F227A0">
            <w:pPr>
              <w:pStyle w:val="Standard"/>
              <w:rPr>
                <w:rFonts w:ascii="Arial" w:hAnsi="Arial" w:cs="Arial"/>
                <w:b/>
                <w:iCs/>
                <w:sz w:val="22"/>
                <w:szCs w:val="22"/>
              </w:rPr>
            </w:pPr>
            <w:r>
              <w:rPr>
                <w:rFonts w:ascii="Arial" w:hAnsi="Arial" w:cs="Arial"/>
                <w:b/>
                <w:iCs/>
                <w:sz w:val="22"/>
                <w:szCs w:val="22"/>
              </w:rPr>
              <w:t>Gabrio Vitali</w:t>
            </w:r>
          </w:p>
        </w:tc>
      </w:tr>
      <w:tr w:rsidR="004125C7" w14:paraId="5D18109F" w14:textId="77777777">
        <w:trPr>
          <w:trHeight w:val="340"/>
        </w:trPr>
        <w:tc>
          <w:tcPr>
            <w:tcW w:w="1728" w:type="dxa"/>
            <w:vAlign w:val="center"/>
          </w:tcPr>
          <w:p w14:paraId="0F7B4128" w14:textId="77777777" w:rsidR="004125C7" w:rsidRDefault="00F227A0">
            <w:pPr>
              <w:spacing w:line="360" w:lineRule="auto"/>
              <w:rPr>
                <w:b/>
                <w:sz w:val="22"/>
                <w:szCs w:val="22"/>
              </w:rPr>
            </w:pPr>
            <w:r>
              <w:rPr>
                <w:b/>
                <w:sz w:val="22"/>
                <w:szCs w:val="22"/>
              </w:rPr>
              <w:t>Giorno</w:t>
            </w:r>
          </w:p>
        </w:tc>
        <w:tc>
          <w:tcPr>
            <w:tcW w:w="7909" w:type="dxa"/>
            <w:vAlign w:val="center"/>
          </w:tcPr>
          <w:p w14:paraId="067F4F76" w14:textId="77777777" w:rsidR="004125C7" w:rsidRDefault="00F227A0">
            <w:pPr>
              <w:rPr>
                <w:sz w:val="22"/>
                <w:szCs w:val="22"/>
              </w:rPr>
            </w:pPr>
            <w:r>
              <w:rPr>
                <w:rFonts w:cs="Arial"/>
                <w:bCs/>
                <w:iCs/>
                <w:sz w:val="22"/>
                <w:szCs w:val="22"/>
              </w:rPr>
              <w:t>Giovedì</w:t>
            </w:r>
          </w:p>
        </w:tc>
      </w:tr>
      <w:tr w:rsidR="004125C7" w14:paraId="6012A9B1" w14:textId="77777777">
        <w:trPr>
          <w:trHeight w:val="340"/>
        </w:trPr>
        <w:tc>
          <w:tcPr>
            <w:tcW w:w="1728" w:type="dxa"/>
            <w:vAlign w:val="center"/>
          </w:tcPr>
          <w:p w14:paraId="7F428AC9" w14:textId="77777777" w:rsidR="004125C7" w:rsidRDefault="00F227A0">
            <w:pPr>
              <w:spacing w:line="360" w:lineRule="auto"/>
              <w:rPr>
                <w:b/>
                <w:sz w:val="22"/>
                <w:szCs w:val="22"/>
              </w:rPr>
            </w:pPr>
            <w:r>
              <w:rPr>
                <w:b/>
                <w:sz w:val="22"/>
                <w:szCs w:val="22"/>
              </w:rPr>
              <w:t>Orario</w:t>
            </w:r>
          </w:p>
        </w:tc>
        <w:tc>
          <w:tcPr>
            <w:tcW w:w="7909" w:type="dxa"/>
            <w:vAlign w:val="center"/>
          </w:tcPr>
          <w:p w14:paraId="36D337DB" w14:textId="77777777" w:rsidR="004125C7" w:rsidRDefault="00F227A0">
            <w:pPr>
              <w:rPr>
                <w:sz w:val="22"/>
                <w:szCs w:val="22"/>
              </w:rPr>
            </w:pPr>
            <w:r>
              <w:rPr>
                <w:sz w:val="22"/>
                <w:szCs w:val="22"/>
              </w:rPr>
              <w:t>15.00-17.15</w:t>
            </w:r>
          </w:p>
        </w:tc>
      </w:tr>
      <w:tr w:rsidR="004125C7" w14:paraId="47B9F484" w14:textId="77777777">
        <w:trPr>
          <w:trHeight w:val="340"/>
        </w:trPr>
        <w:tc>
          <w:tcPr>
            <w:tcW w:w="1728" w:type="dxa"/>
            <w:vAlign w:val="center"/>
          </w:tcPr>
          <w:p w14:paraId="4704E309" w14:textId="77777777" w:rsidR="004125C7" w:rsidRDefault="00F227A0">
            <w:pPr>
              <w:spacing w:line="360" w:lineRule="auto"/>
              <w:rPr>
                <w:b/>
                <w:sz w:val="22"/>
                <w:szCs w:val="22"/>
              </w:rPr>
            </w:pPr>
            <w:r>
              <w:rPr>
                <w:b/>
                <w:sz w:val="22"/>
                <w:szCs w:val="22"/>
              </w:rPr>
              <w:t>Periodo</w:t>
            </w:r>
          </w:p>
        </w:tc>
        <w:tc>
          <w:tcPr>
            <w:tcW w:w="7909" w:type="dxa"/>
            <w:vAlign w:val="center"/>
          </w:tcPr>
          <w:p w14:paraId="2186B427" w14:textId="77777777" w:rsidR="004125C7" w:rsidRDefault="00F227A0">
            <w:pPr>
              <w:pStyle w:val="Standard"/>
              <w:rPr>
                <w:sz w:val="22"/>
                <w:szCs w:val="22"/>
              </w:rPr>
            </w:pPr>
            <w:r>
              <w:rPr>
                <w:sz w:val="22"/>
                <w:szCs w:val="22"/>
              </w:rPr>
              <w:t xml:space="preserve">Dal </w:t>
            </w:r>
            <w:r>
              <w:rPr>
                <w:rFonts w:ascii="Arial" w:hAnsi="Arial" w:cs="Arial"/>
                <w:bCs/>
                <w:iCs/>
                <w:sz w:val="22"/>
                <w:szCs w:val="22"/>
              </w:rPr>
              <w:t>23 gennaio al 27 febbraio 2025 (6 incontri - € 24,00)</w:t>
            </w:r>
          </w:p>
        </w:tc>
      </w:tr>
      <w:tr w:rsidR="004125C7" w14:paraId="17672F01" w14:textId="77777777">
        <w:trPr>
          <w:trHeight w:val="340"/>
        </w:trPr>
        <w:tc>
          <w:tcPr>
            <w:tcW w:w="1728" w:type="dxa"/>
            <w:vAlign w:val="center"/>
          </w:tcPr>
          <w:p w14:paraId="43E63635" w14:textId="77777777" w:rsidR="004125C7" w:rsidRDefault="00F227A0">
            <w:pPr>
              <w:spacing w:line="360" w:lineRule="auto"/>
              <w:rPr>
                <w:b/>
                <w:sz w:val="22"/>
                <w:szCs w:val="22"/>
              </w:rPr>
            </w:pPr>
            <w:r>
              <w:rPr>
                <w:b/>
                <w:sz w:val="22"/>
                <w:szCs w:val="22"/>
              </w:rPr>
              <w:t>Sede</w:t>
            </w:r>
          </w:p>
        </w:tc>
        <w:tc>
          <w:tcPr>
            <w:tcW w:w="7909" w:type="dxa"/>
            <w:vAlign w:val="center"/>
          </w:tcPr>
          <w:p w14:paraId="71BA6951" w14:textId="77777777" w:rsidR="004125C7" w:rsidRDefault="00F227A0">
            <w:pPr>
              <w:jc w:val="both"/>
              <w:rPr>
                <w:sz w:val="22"/>
                <w:szCs w:val="22"/>
              </w:rPr>
            </w:pPr>
            <w:r>
              <w:rPr>
                <w:rFonts w:cs="Arial"/>
                <w:bCs/>
                <w:iCs/>
                <w:sz w:val="22"/>
                <w:szCs w:val="22"/>
              </w:rPr>
              <w:t xml:space="preserve">Sala Civica, piazza Pace, </w:t>
            </w:r>
            <w:r>
              <w:rPr>
                <w:rFonts w:cs="Arial"/>
                <w:b/>
                <w:bCs/>
                <w:iCs/>
                <w:sz w:val="22"/>
                <w:szCs w:val="22"/>
              </w:rPr>
              <w:t>Sotto il Monte</w:t>
            </w:r>
          </w:p>
        </w:tc>
      </w:tr>
      <w:tr w:rsidR="004125C7" w14:paraId="6AF5B349" w14:textId="77777777">
        <w:trPr>
          <w:trHeight w:val="312"/>
        </w:trPr>
        <w:tc>
          <w:tcPr>
            <w:tcW w:w="1728" w:type="dxa"/>
            <w:vAlign w:val="center"/>
          </w:tcPr>
          <w:p w14:paraId="6C830676" w14:textId="77777777" w:rsidR="004125C7" w:rsidRDefault="00F227A0">
            <w:pPr>
              <w:spacing w:line="360" w:lineRule="auto"/>
              <w:rPr>
                <w:b/>
                <w:sz w:val="22"/>
                <w:szCs w:val="22"/>
              </w:rPr>
            </w:pPr>
            <w:r>
              <w:rPr>
                <w:b/>
                <w:sz w:val="22"/>
                <w:szCs w:val="22"/>
              </w:rPr>
              <w:t>Argomento</w:t>
            </w:r>
          </w:p>
        </w:tc>
        <w:tc>
          <w:tcPr>
            <w:tcW w:w="7909" w:type="dxa"/>
            <w:vAlign w:val="center"/>
          </w:tcPr>
          <w:p w14:paraId="799BD98B" w14:textId="77777777" w:rsidR="004125C7" w:rsidRDefault="00F227A0">
            <w:pPr>
              <w:pStyle w:val="Standard"/>
              <w:rPr>
                <w:rFonts w:ascii="Arial" w:hAnsi="Arial" w:cs="Arial"/>
                <w:b/>
                <w:iCs/>
                <w:sz w:val="22"/>
                <w:szCs w:val="22"/>
              </w:rPr>
            </w:pPr>
            <w:r>
              <w:rPr>
                <w:rFonts w:ascii="Arial" w:hAnsi="Arial" w:cs="Arial"/>
                <w:b/>
                <w:iCs/>
                <w:sz w:val="22"/>
                <w:szCs w:val="22"/>
              </w:rPr>
              <w:t>LETTERATURA</w:t>
            </w:r>
          </w:p>
        </w:tc>
      </w:tr>
      <w:tr w:rsidR="004125C7" w14:paraId="3087C7E3" w14:textId="77777777">
        <w:trPr>
          <w:trHeight w:val="1192"/>
        </w:trPr>
        <w:tc>
          <w:tcPr>
            <w:tcW w:w="1728" w:type="dxa"/>
            <w:vAlign w:val="center"/>
          </w:tcPr>
          <w:p w14:paraId="6EEBF938" w14:textId="77777777" w:rsidR="004125C7" w:rsidRDefault="00F227A0">
            <w:pPr>
              <w:rPr>
                <w:b/>
                <w:sz w:val="22"/>
                <w:szCs w:val="22"/>
              </w:rPr>
            </w:pPr>
            <w:r>
              <w:rPr>
                <w:b/>
                <w:sz w:val="22"/>
                <w:szCs w:val="22"/>
              </w:rPr>
              <w:t>Presentazione</w:t>
            </w:r>
          </w:p>
        </w:tc>
        <w:tc>
          <w:tcPr>
            <w:tcW w:w="7909" w:type="dxa"/>
            <w:vAlign w:val="center"/>
          </w:tcPr>
          <w:p w14:paraId="6DC4C35D" w14:textId="77777777" w:rsidR="004125C7" w:rsidRDefault="00F227A0">
            <w:pPr>
              <w:pStyle w:val="Standard"/>
              <w:jc w:val="both"/>
              <w:rPr>
                <w:i/>
                <w:sz w:val="22"/>
                <w:szCs w:val="22"/>
              </w:rPr>
            </w:pPr>
            <w:r>
              <w:rPr>
                <w:rFonts w:ascii="Arial" w:hAnsi="Arial" w:cs="Arial"/>
                <w:bCs/>
                <w:i/>
                <w:sz w:val="22"/>
                <w:szCs w:val="22"/>
              </w:rPr>
              <w:t>Il corso ha come scopo l’educazione alla lettura dell’opera di scrittura poetico-letteraria. Dopo un primo incontro introduttivo dedicato al valore antropologico e civile della Letteratura nella riflessione di Italo Calvino (I livelli di realtà nella letteratura), vengono proposti altri cinque incontri, ciascuno dedicato all’illustrazione di uno dei valori letterari presentato nel suo libro Lezioni americane, vale a dire: Leggerezza, Rapidità, Esattezza, Visibilità e Molteplicità. Durante lo svolgimento del</w:t>
            </w:r>
            <w:r>
              <w:rPr>
                <w:rFonts w:ascii="Arial" w:hAnsi="Arial" w:cs="Arial"/>
                <w:bCs/>
                <w:i/>
                <w:sz w:val="22"/>
                <w:szCs w:val="22"/>
              </w:rPr>
              <w:t xml:space="preserve"> corso verranno presentati vari esempi di interpretazione dell’opera letteraria classica e contemporanea e verranno altresì illustrate modalità e strategie disponibili al lettore per dotarsi di un approccio più approfondito e meglio formativo all’opera di scrittura.</w:t>
            </w:r>
          </w:p>
        </w:tc>
      </w:tr>
    </w:tbl>
    <w:p w14:paraId="640C281A" w14:textId="77777777" w:rsidR="004125C7" w:rsidRDefault="004125C7">
      <w:pPr>
        <w:rPr>
          <w:b/>
          <w:sz w:val="24"/>
        </w:rPr>
      </w:pPr>
    </w:p>
    <w:p w14:paraId="416B6914" w14:textId="77777777" w:rsidR="004125C7" w:rsidRDefault="00F227A0">
      <w:pPr>
        <w:rPr>
          <w:b/>
          <w:sz w:val="24"/>
        </w:rPr>
      </w:pPr>
      <w:r>
        <w:rPr>
          <w:b/>
          <w:sz w:val="24"/>
        </w:rPr>
        <w:t xml:space="preserve">Calendario  </w:t>
      </w:r>
    </w:p>
    <w:p w14:paraId="50AAF2DD" w14:textId="77777777" w:rsidR="004125C7" w:rsidRDefault="004125C7">
      <w:pPr>
        <w:rPr>
          <w:b/>
          <w:sz w:val="24"/>
        </w:rPr>
      </w:pP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4125C7" w14:paraId="3ECC6E64" w14:textId="77777777">
        <w:trPr>
          <w:trHeight w:val="564"/>
        </w:trPr>
        <w:tc>
          <w:tcPr>
            <w:tcW w:w="385" w:type="dxa"/>
            <w:vAlign w:val="center"/>
          </w:tcPr>
          <w:p w14:paraId="4933F6E1" w14:textId="77777777" w:rsidR="004125C7" w:rsidRDefault="00F227A0">
            <w:pPr>
              <w:jc w:val="center"/>
              <w:rPr>
                <w:rFonts w:cs="Arial"/>
                <w:b/>
                <w:bCs/>
                <w:sz w:val="22"/>
                <w:szCs w:val="22"/>
              </w:rPr>
            </w:pPr>
            <w:r>
              <w:rPr>
                <w:rFonts w:cs="Arial"/>
                <w:b/>
                <w:bCs/>
                <w:sz w:val="22"/>
                <w:szCs w:val="22"/>
              </w:rPr>
              <w:t>1</w:t>
            </w:r>
          </w:p>
        </w:tc>
        <w:tc>
          <w:tcPr>
            <w:tcW w:w="1638" w:type="dxa"/>
            <w:vAlign w:val="center"/>
          </w:tcPr>
          <w:p w14:paraId="6992F379" w14:textId="77777777" w:rsidR="004125C7" w:rsidRDefault="00F227A0">
            <w:pPr>
              <w:ind w:left="57"/>
              <w:jc w:val="center"/>
              <w:rPr>
                <w:sz w:val="22"/>
                <w:szCs w:val="22"/>
              </w:rPr>
            </w:pPr>
            <w:r>
              <w:rPr>
                <w:sz w:val="22"/>
                <w:szCs w:val="22"/>
              </w:rPr>
              <w:t>23.01.2025</w:t>
            </w:r>
          </w:p>
        </w:tc>
        <w:tc>
          <w:tcPr>
            <w:tcW w:w="7488" w:type="dxa"/>
            <w:vAlign w:val="center"/>
          </w:tcPr>
          <w:p w14:paraId="45934BB6" w14:textId="77777777" w:rsidR="004125C7" w:rsidRDefault="00F227A0">
            <w:pPr>
              <w:rPr>
                <w:rFonts w:cs="Arial"/>
                <w:sz w:val="22"/>
                <w:szCs w:val="22"/>
              </w:rPr>
            </w:pPr>
            <w:r>
              <w:rPr>
                <w:rFonts w:cs="Arial"/>
                <w:sz w:val="24"/>
                <w:szCs w:val="22"/>
              </w:rPr>
              <w:t>Le realtà dei livelli e i livelli di realtà il Letteratura</w:t>
            </w:r>
            <w:r>
              <w:rPr>
                <w:rFonts w:cs="Arial"/>
                <w:sz w:val="22"/>
                <w:szCs w:val="22"/>
              </w:rPr>
              <w:t xml:space="preserve"> </w:t>
            </w:r>
          </w:p>
        </w:tc>
      </w:tr>
      <w:tr w:rsidR="004125C7" w14:paraId="45EFB5BB" w14:textId="77777777">
        <w:trPr>
          <w:trHeight w:val="567"/>
        </w:trPr>
        <w:tc>
          <w:tcPr>
            <w:tcW w:w="385" w:type="dxa"/>
            <w:vAlign w:val="center"/>
          </w:tcPr>
          <w:p w14:paraId="43B3D409" w14:textId="77777777" w:rsidR="004125C7" w:rsidRDefault="00F227A0">
            <w:pPr>
              <w:jc w:val="center"/>
              <w:rPr>
                <w:rFonts w:cs="Arial"/>
                <w:b/>
                <w:bCs/>
                <w:sz w:val="22"/>
                <w:szCs w:val="22"/>
              </w:rPr>
            </w:pPr>
            <w:r>
              <w:rPr>
                <w:rFonts w:cs="Arial"/>
                <w:b/>
                <w:bCs/>
                <w:sz w:val="22"/>
                <w:szCs w:val="22"/>
              </w:rPr>
              <w:t>2</w:t>
            </w:r>
          </w:p>
        </w:tc>
        <w:tc>
          <w:tcPr>
            <w:tcW w:w="1638" w:type="dxa"/>
            <w:vAlign w:val="center"/>
          </w:tcPr>
          <w:p w14:paraId="64DA31B6" w14:textId="77777777" w:rsidR="004125C7" w:rsidRDefault="00F227A0">
            <w:pPr>
              <w:ind w:left="57"/>
              <w:jc w:val="center"/>
              <w:rPr>
                <w:sz w:val="22"/>
                <w:szCs w:val="22"/>
              </w:rPr>
            </w:pPr>
            <w:r>
              <w:rPr>
                <w:sz w:val="22"/>
                <w:szCs w:val="22"/>
              </w:rPr>
              <w:t>30.01.2025</w:t>
            </w:r>
          </w:p>
        </w:tc>
        <w:tc>
          <w:tcPr>
            <w:tcW w:w="7488" w:type="dxa"/>
            <w:vAlign w:val="center"/>
          </w:tcPr>
          <w:p w14:paraId="21B20828" w14:textId="77777777" w:rsidR="004125C7" w:rsidRDefault="00F227A0">
            <w:pPr>
              <w:rPr>
                <w:rFonts w:cs="Arial"/>
                <w:sz w:val="22"/>
                <w:szCs w:val="22"/>
              </w:rPr>
            </w:pPr>
            <w:r>
              <w:rPr>
                <w:rFonts w:cs="Arial"/>
                <w:sz w:val="24"/>
                <w:szCs w:val="22"/>
              </w:rPr>
              <w:t xml:space="preserve">Della </w:t>
            </w:r>
            <w:r>
              <w:rPr>
                <w:rFonts w:cs="Arial"/>
                <w:i/>
                <w:sz w:val="24"/>
                <w:szCs w:val="22"/>
              </w:rPr>
              <w:t>Leggerezza</w:t>
            </w:r>
            <w:r>
              <w:rPr>
                <w:rFonts w:cs="Arial"/>
                <w:sz w:val="24"/>
                <w:szCs w:val="22"/>
              </w:rPr>
              <w:t xml:space="preserve"> ovvero del </w:t>
            </w:r>
            <w:r>
              <w:rPr>
                <w:rFonts w:cs="Arial"/>
                <w:i/>
                <w:sz w:val="24"/>
                <w:szCs w:val="22"/>
              </w:rPr>
              <w:t>Peso</w:t>
            </w:r>
            <w:r>
              <w:rPr>
                <w:rFonts w:cs="Arial"/>
                <w:sz w:val="24"/>
                <w:szCs w:val="22"/>
              </w:rPr>
              <w:t>.</w:t>
            </w:r>
            <w:r>
              <w:rPr>
                <w:rFonts w:cs="Arial"/>
                <w:sz w:val="22"/>
                <w:szCs w:val="22"/>
              </w:rPr>
              <w:t xml:space="preserve"> </w:t>
            </w:r>
          </w:p>
        </w:tc>
      </w:tr>
      <w:tr w:rsidR="004125C7" w14:paraId="259F1F03" w14:textId="77777777">
        <w:trPr>
          <w:trHeight w:val="567"/>
        </w:trPr>
        <w:tc>
          <w:tcPr>
            <w:tcW w:w="385" w:type="dxa"/>
            <w:vAlign w:val="center"/>
          </w:tcPr>
          <w:p w14:paraId="181BA08D" w14:textId="77777777" w:rsidR="004125C7" w:rsidRDefault="00F227A0">
            <w:pPr>
              <w:jc w:val="center"/>
              <w:rPr>
                <w:rFonts w:cs="Arial"/>
                <w:b/>
                <w:bCs/>
                <w:sz w:val="22"/>
                <w:szCs w:val="22"/>
              </w:rPr>
            </w:pPr>
            <w:r>
              <w:rPr>
                <w:rFonts w:cs="Arial"/>
                <w:b/>
                <w:bCs/>
                <w:sz w:val="22"/>
                <w:szCs w:val="22"/>
              </w:rPr>
              <w:t>3</w:t>
            </w:r>
          </w:p>
        </w:tc>
        <w:tc>
          <w:tcPr>
            <w:tcW w:w="1638" w:type="dxa"/>
            <w:vAlign w:val="center"/>
          </w:tcPr>
          <w:p w14:paraId="76EAFDFD" w14:textId="77777777" w:rsidR="004125C7" w:rsidRDefault="00F227A0">
            <w:pPr>
              <w:ind w:left="57"/>
              <w:jc w:val="center"/>
              <w:rPr>
                <w:sz w:val="22"/>
                <w:szCs w:val="22"/>
              </w:rPr>
            </w:pPr>
            <w:r>
              <w:rPr>
                <w:sz w:val="22"/>
                <w:szCs w:val="22"/>
              </w:rPr>
              <w:t>06.02.2025</w:t>
            </w:r>
          </w:p>
        </w:tc>
        <w:tc>
          <w:tcPr>
            <w:tcW w:w="7488" w:type="dxa"/>
            <w:vAlign w:val="center"/>
          </w:tcPr>
          <w:p w14:paraId="301EB8AA" w14:textId="77777777" w:rsidR="004125C7" w:rsidRDefault="00F227A0">
            <w:pPr>
              <w:rPr>
                <w:rFonts w:cs="Arial"/>
                <w:sz w:val="22"/>
                <w:szCs w:val="22"/>
              </w:rPr>
            </w:pPr>
            <w:r>
              <w:rPr>
                <w:rFonts w:cs="Arial"/>
                <w:sz w:val="24"/>
                <w:szCs w:val="22"/>
              </w:rPr>
              <w:t xml:space="preserve">Della </w:t>
            </w:r>
            <w:r>
              <w:rPr>
                <w:rFonts w:cs="Arial"/>
                <w:i/>
                <w:sz w:val="24"/>
                <w:szCs w:val="22"/>
              </w:rPr>
              <w:t>Rapidità</w:t>
            </w:r>
            <w:r>
              <w:rPr>
                <w:rFonts w:cs="Arial"/>
                <w:sz w:val="24"/>
                <w:szCs w:val="22"/>
              </w:rPr>
              <w:t xml:space="preserve"> ovvero della </w:t>
            </w:r>
            <w:r>
              <w:rPr>
                <w:rFonts w:cs="Arial"/>
                <w:i/>
                <w:sz w:val="24"/>
                <w:szCs w:val="22"/>
              </w:rPr>
              <w:t>Lentezza</w:t>
            </w:r>
            <w:r>
              <w:rPr>
                <w:rFonts w:cs="Arial"/>
                <w:sz w:val="24"/>
                <w:szCs w:val="22"/>
              </w:rPr>
              <w:t>.</w:t>
            </w:r>
            <w:r>
              <w:rPr>
                <w:rFonts w:cs="Arial"/>
                <w:sz w:val="22"/>
                <w:szCs w:val="22"/>
              </w:rPr>
              <w:t xml:space="preserve"> </w:t>
            </w:r>
          </w:p>
        </w:tc>
      </w:tr>
      <w:tr w:rsidR="004125C7" w14:paraId="1FE41F9E" w14:textId="77777777">
        <w:trPr>
          <w:trHeight w:val="567"/>
        </w:trPr>
        <w:tc>
          <w:tcPr>
            <w:tcW w:w="385" w:type="dxa"/>
            <w:vAlign w:val="center"/>
          </w:tcPr>
          <w:p w14:paraId="647573FB" w14:textId="77777777" w:rsidR="004125C7" w:rsidRDefault="00F227A0">
            <w:pPr>
              <w:jc w:val="center"/>
              <w:rPr>
                <w:rFonts w:cs="Arial"/>
                <w:b/>
                <w:bCs/>
                <w:sz w:val="22"/>
                <w:szCs w:val="22"/>
              </w:rPr>
            </w:pPr>
            <w:r>
              <w:rPr>
                <w:rFonts w:cs="Arial"/>
                <w:b/>
                <w:bCs/>
                <w:sz w:val="22"/>
                <w:szCs w:val="22"/>
              </w:rPr>
              <w:t>4</w:t>
            </w:r>
          </w:p>
        </w:tc>
        <w:tc>
          <w:tcPr>
            <w:tcW w:w="1638" w:type="dxa"/>
            <w:vAlign w:val="center"/>
          </w:tcPr>
          <w:p w14:paraId="08EF3F60" w14:textId="77777777" w:rsidR="004125C7" w:rsidRDefault="00F227A0">
            <w:pPr>
              <w:jc w:val="center"/>
              <w:rPr>
                <w:sz w:val="22"/>
                <w:szCs w:val="22"/>
              </w:rPr>
            </w:pPr>
            <w:r>
              <w:rPr>
                <w:sz w:val="22"/>
                <w:szCs w:val="22"/>
              </w:rPr>
              <w:t>13.02.2025</w:t>
            </w:r>
          </w:p>
        </w:tc>
        <w:tc>
          <w:tcPr>
            <w:tcW w:w="7488" w:type="dxa"/>
            <w:vAlign w:val="center"/>
          </w:tcPr>
          <w:p w14:paraId="5D5EFB86" w14:textId="77777777" w:rsidR="004125C7" w:rsidRDefault="00F227A0">
            <w:pPr>
              <w:rPr>
                <w:rFonts w:cs="Arial"/>
                <w:sz w:val="22"/>
                <w:szCs w:val="22"/>
              </w:rPr>
            </w:pPr>
            <w:r>
              <w:rPr>
                <w:rFonts w:cs="Arial"/>
                <w:sz w:val="24"/>
                <w:szCs w:val="22"/>
              </w:rPr>
              <w:t>Dell’</w:t>
            </w:r>
            <w:r>
              <w:rPr>
                <w:rFonts w:cs="Arial"/>
                <w:i/>
                <w:sz w:val="24"/>
                <w:szCs w:val="22"/>
              </w:rPr>
              <w:t>Esattezza</w:t>
            </w:r>
            <w:r>
              <w:rPr>
                <w:rFonts w:cs="Arial"/>
                <w:sz w:val="24"/>
                <w:szCs w:val="22"/>
              </w:rPr>
              <w:t xml:space="preserve"> ovvero del </w:t>
            </w:r>
            <w:r>
              <w:rPr>
                <w:rFonts w:cs="Arial"/>
                <w:i/>
                <w:sz w:val="24"/>
                <w:szCs w:val="22"/>
              </w:rPr>
              <w:t>Vago</w:t>
            </w:r>
            <w:r>
              <w:rPr>
                <w:rFonts w:cs="Arial"/>
                <w:sz w:val="24"/>
                <w:szCs w:val="22"/>
              </w:rPr>
              <w:t>.</w:t>
            </w:r>
            <w:r>
              <w:rPr>
                <w:rFonts w:cs="Arial"/>
                <w:sz w:val="22"/>
                <w:szCs w:val="22"/>
              </w:rPr>
              <w:t xml:space="preserve"> </w:t>
            </w:r>
          </w:p>
        </w:tc>
      </w:tr>
      <w:tr w:rsidR="004125C7" w14:paraId="1628799D" w14:textId="77777777">
        <w:trPr>
          <w:trHeight w:val="567"/>
        </w:trPr>
        <w:tc>
          <w:tcPr>
            <w:tcW w:w="385" w:type="dxa"/>
            <w:vAlign w:val="center"/>
          </w:tcPr>
          <w:p w14:paraId="0D9DC55F" w14:textId="77777777" w:rsidR="004125C7" w:rsidRDefault="00F227A0">
            <w:pPr>
              <w:jc w:val="center"/>
              <w:rPr>
                <w:rFonts w:cs="Arial"/>
                <w:b/>
                <w:bCs/>
                <w:sz w:val="22"/>
                <w:szCs w:val="22"/>
              </w:rPr>
            </w:pPr>
            <w:r>
              <w:rPr>
                <w:rFonts w:cs="Arial"/>
                <w:b/>
                <w:bCs/>
                <w:sz w:val="22"/>
                <w:szCs w:val="22"/>
              </w:rPr>
              <w:t>5</w:t>
            </w:r>
          </w:p>
        </w:tc>
        <w:tc>
          <w:tcPr>
            <w:tcW w:w="1638" w:type="dxa"/>
            <w:vAlign w:val="center"/>
          </w:tcPr>
          <w:p w14:paraId="78A9803C" w14:textId="77777777" w:rsidR="004125C7" w:rsidRDefault="00F227A0">
            <w:pPr>
              <w:ind w:left="57"/>
              <w:jc w:val="center"/>
              <w:rPr>
                <w:sz w:val="22"/>
                <w:szCs w:val="22"/>
              </w:rPr>
            </w:pPr>
            <w:r>
              <w:rPr>
                <w:sz w:val="22"/>
                <w:szCs w:val="22"/>
              </w:rPr>
              <w:t>20.02.2025</w:t>
            </w:r>
          </w:p>
        </w:tc>
        <w:tc>
          <w:tcPr>
            <w:tcW w:w="7488" w:type="dxa"/>
            <w:vAlign w:val="center"/>
          </w:tcPr>
          <w:p w14:paraId="19A97CE1" w14:textId="77777777" w:rsidR="004125C7" w:rsidRDefault="00F227A0">
            <w:pPr>
              <w:rPr>
                <w:rFonts w:cs="Arial"/>
                <w:i/>
                <w:iCs/>
                <w:sz w:val="22"/>
                <w:szCs w:val="22"/>
              </w:rPr>
            </w:pPr>
            <w:r>
              <w:rPr>
                <w:rFonts w:cs="Arial"/>
                <w:i/>
                <w:iCs/>
                <w:sz w:val="24"/>
                <w:szCs w:val="22"/>
              </w:rPr>
              <w:t>Della Visibilità ovvero dell’Invisibile.</w:t>
            </w:r>
            <w:r>
              <w:rPr>
                <w:rFonts w:cs="Arial"/>
                <w:i/>
                <w:iCs/>
                <w:sz w:val="22"/>
                <w:szCs w:val="22"/>
              </w:rPr>
              <w:t xml:space="preserve"> </w:t>
            </w:r>
          </w:p>
        </w:tc>
      </w:tr>
      <w:tr w:rsidR="004125C7" w14:paraId="7DCFAF68" w14:textId="77777777">
        <w:trPr>
          <w:trHeight w:val="567"/>
        </w:trPr>
        <w:tc>
          <w:tcPr>
            <w:tcW w:w="385" w:type="dxa"/>
            <w:vAlign w:val="center"/>
          </w:tcPr>
          <w:p w14:paraId="29CE4684" w14:textId="77777777" w:rsidR="004125C7" w:rsidRDefault="00F227A0">
            <w:pPr>
              <w:jc w:val="center"/>
              <w:rPr>
                <w:rFonts w:cs="Arial"/>
                <w:b/>
                <w:bCs/>
                <w:sz w:val="22"/>
                <w:szCs w:val="22"/>
              </w:rPr>
            </w:pPr>
            <w:r>
              <w:rPr>
                <w:rFonts w:cs="Arial"/>
                <w:b/>
                <w:bCs/>
                <w:sz w:val="22"/>
                <w:szCs w:val="22"/>
              </w:rPr>
              <w:t>6</w:t>
            </w:r>
          </w:p>
        </w:tc>
        <w:tc>
          <w:tcPr>
            <w:tcW w:w="1638" w:type="dxa"/>
            <w:vAlign w:val="center"/>
          </w:tcPr>
          <w:p w14:paraId="6973FE8E" w14:textId="77777777" w:rsidR="004125C7" w:rsidRDefault="00F227A0">
            <w:pPr>
              <w:ind w:left="57"/>
              <w:jc w:val="center"/>
              <w:rPr>
                <w:sz w:val="22"/>
                <w:szCs w:val="22"/>
                <w:lang w:val="de-DE"/>
              </w:rPr>
            </w:pPr>
            <w:r>
              <w:rPr>
                <w:sz w:val="22"/>
                <w:szCs w:val="22"/>
                <w:lang w:val="de-DE"/>
              </w:rPr>
              <w:t>27.02.2025</w:t>
            </w:r>
          </w:p>
        </w:tc>
        <w:tc>
          <w:tcPr>
            <w:tcW w:w="7488" w:type="dxa"/>
            <w:vAlign w:val="center"/>
          </w:tcPr>
          <w:p w14:paraId="21F98E2A" w14:textId="77777777" w:rsidR="004125C7" w:rsidRDefault="00F227A0">
            <w:pPr>
              <w:rPr>
                <w:rFonts w:cs="Arial"/>
                <w:i/>
                <w:iCs/>
                <w:sz w:val="22"/>
                <w:szCs w:val="22"/>
              </w:rPr>
            </w:pPr>
            <w:r>
              <w:rPr>
                <w:rFonts w:cs="Arial"/>
                <w:i/>
                <w:iCs/>
                <w:sz w:val="24"/>
                <w:szCs w:val="22"/>
              </w:rPr>
              <w:t>Della Molteplicità ovvero dell’Unità.</w:t>
            </w:r>
            <w:r>
              <w:rPr>
                <w:rFonts w:cs="Arial"/>
                <w:i/>
                <w:iCs/>
                <w:sz w:val="22"/>
                <w:szCs w:val="22"/>
              </w:rPr>
              <w:t xml:space="preserve"> </w:t>
            </w:r>
          </w:p>
        </w:tc>
      </w:tr>
    </w:tbl>
    <w:p w14:paraId="238913EE" w14:textId="77777777" w:rsidR="004125C7" w:rsidRDefault="004125C7">
      <w:pPr>
        <w:rPr>
          <w:rFonts w:ascii="Times New Roman" w:hAnsi="Times New Roman"/>
        </w:rPr>
      </w:pPr>
    </w:p>
    <w:p w14:paraId="5CCE61B5" w14:textId="77777777" w:rsidR="004125C7" w:rsidRDefault="004125C7">
      <w:pPr>
        <w:rPr>
          <w:b/>
          <w:sz w:val="24"/>
        </w:rPr>
      </w:pPr>
    </w:p>
    <w:p w14:paraId="74874B32" w14:textId="77777777" w:rsidR="004125C7" w:rsidRDefault="004125C7">
      <w:pPr>
        <w:rPr>
          <w:b/>
          <w:sz w:val="24"/>
        </w:rPr>
      </w:pPr>
    </w:p>
    <w:p w14:paraId="055CB354" w14:textId="77777777" w:rsidR="004125C7" w:rsidRDefault="004125C7">
      <w:pPr>
        <w:rPr>
          <w:sz w:val="22"/>
          <w:szCs w:val="22"/>
        </w:rPr>
      </w:pPr>
    </w:p>
    <w:p w14:paraId="50586239" w14:textId="77777777" w:rsidR="004125C7" w:rsidRDefault="004125C7">
      <w:pPr>
        <w:rPr>
          <w:sz w:val="20"/>
          <w:szCs w:val="20"/>
        </w:rPr>
      </w:pPr>
    </w:p>
    <w:p w14:paraId="69BD1433" w14:textId="77777777" w:rsidR="004125C7" w:rsidRDefault="004125C7"/>
    <w:sectPr w:rsidR="004125C7">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C7"/>
    <w:rsid w:val="004125C7"/>
    <w:rsid w:val="00677A81"/>
    <w:rsid w:val="00F227A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F493"/>
  <w15:docId w15:val="{F800A9A1-4588-464A-BC05-157F4BAA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character" w:customStyle="1" w:styleId="apple-converted-space">
    <w:name w:val="apple-converted-space"/>
    <w:qFormat/>
    <w:rsid w:val="00FD292C"/>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Standard">
    <w:name w:val="Standard"/>
    <w:qFormat/>
    <w:rsid w:val="00FD292C"/>
    <w:pPr>
      <w:tabs>
        <w:tab w:val="left" w:pos="708"/>
      </w:tabs>
      <w:spacing w:line="100" w:lineRule="atLeast"/>
      <w:textAlignment w:val="baseline"/>
    </w:pPr>
    <w:rPr>
      <w:rFonts w:ascii="Times New Roman" w:eastAsia="Times New Roman" w:hAnsi="Times New Roman" w:cs="Calibri"/>
      <w:kern w:val="2"/>
      <w:sz w:val="24"/>
      <w:szCs w:val="24"/>
      <w:lang w:eastAsia="it-IT"/>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dcterms:created xsi:type="dcterms:W3CDTF">2024-06-09T20:14:00Z</dcterms:created>
  <dcterms:modified xsi:type="dcterms:W3CDTF">2024-07-04T11:33:00Z</dcterms:modified>
  <dc:language>it-IT</dc:language>
</cp:coreProperties>
</file>