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1968" w14:textId="77777777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77BCE529" wp14:editId="24B055A6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283B897E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442E3A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0F167108" w14:textId="77777777" w:rsidR="00CE0E41" w:rsidRDefault="00CE0E41" w:rsidP="00CE0E41">
      <w:pPr>
        <w:rPr>
          <w:sz w:val="20"/>
          <w:szCs w:val="20"/>
        </w:rPr>
      </w:pPr>
    </w:p>
    <w:p w14:paraId="6AFAF39B" w14:textId="77777777" w:rsidR="003F7D8F" w:rsidRDefault="003F7D8F" w:rsidP="003F7D8F">
      <w:pPr>
        <w:pStyle w:val="Standard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3F7D8F">
        <w:rPr>
          <w:rFonts w:ascii="Arial" w:hAnsi="Arial" w:cs="Arial"/>
          <w:b/>
          <w:bCs/>
          <w:iCs/>
        </w:rPr>
        <w:t>SANT’OMOBONO TERME</w:t>
      </w:r>
    </w:p>
    <w:p w14:paraId="386067E3" w14:textId="77777777" w:rsidR="00CE0E41" w:rsidRDefault="003F7D8F" w:rsidP="003F7D8F">
      <w:pPr>
        <w:pStyle w:val="Standard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Referente:</w:t>
      </w:r>
      <w:r>
        <w:rPr>
          <w:rFonts w:ascii="Arial" w:hAnsi="Arial" w:cs="Arial"/>
          <w:bCs/>
          <w:iCs/>
          <w:sz w:val="18"/>
          <w:szCs w:val="18"/>
        </w:rPr>
        <w:t xml:space="preserve"> Vilma Pellegrini tel. 349.2207191</w:t>
      </w:r>
      <w:r>
        <w:t xml:space="preserve">;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Iscrizioni: </w:t>
      </w:r>
      <w:r>
        <w:rPr>
          <w:rFonts w:ascii="Arial" w:hAnsi="Arial" w:cs="Arial"/>
          <w:bCs/>
          <w:iCs/>
          <w:sz w:val="18"/>
          <w:szCs w:val="18"/>
        </w:rPr>
        <w:t xml:space="preserve">mezz’ora prima dell’inizio del corso solo per chi già tesserato; per i nuovi iscritti chiamare la referente </w:t>
      </w:r>
      <w:proofErr w:type="gramStart"/>
      <w:r>
        <w:rPr>
          <w:rFonts w:ascii="Arial" w:hAnsi="Arial" w:cs="Arial"/>
          <w:bCs/>
          <w:iCs/>
          <w:sz w:val="18"/>
          <w:szCs w:val="18"/>
        </w:rPr>
        <w:t>dall’1 ottobre</w:t>
      </w:r>
      <w:proofErr w:type="gramEnd"/>
    </w:p>
    <w:p w14:paraId="3854C1C7" w14:textId="77777777" w:rsidR="008268B1" w:rsidRPr="003F7D8F" w:rsidRDefault="008268B1" w:rsidP="003F7D8F">
      <w:pPr>
        <w:pStyle w:val="Standard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8"/>
        <w:gridCol w:w="884"/>
        <w:gridCol w:w="7072"/>
      </w:tblGrid>
      <w:tr w:rsidR="005E73CA" w:rsidRPr="00F028A8" w14:paraId="05DD84A7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657E3C90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36E65CFE" w14:textId="77777777" w:rsidR="005E73CA" w:rsidRPr="009124C2" w:rsidRDefault="00442E3A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171</w:t>
            </w:r>
          </w:p>
        </w:tc>
        <w:tc>
          <w:tcPr>
            <w:tcW w:w="7229" w:type="dxa"/>
            <w:vAlign w:val="center"/>
          </w:tcPr>
          <w:p w14:paraId="3E8A5FB4" w14:textId="77777777" w:rsidR="00442E3A" w:rsidRDefault="00442E3A" w:rsidP="00442E3A">
            <w:pPr>
              <w:pStyle w:val="Standard"/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 w:rsidRPr="00442E3A">
              <w:rPr>
                <w:rFonts w:ascii="Arial" w:hAnsi="Arial" w:cs="Arial"/>
                <w:b/>
                <w:i/>
                <w:sz w:val="32"/>
                <w:szCs w:val="32"/>
              </w:rPr>
              <w:t>LA DANZA DELLA VITA OVVERO</w:t>
            </w:r>
          </w:p>
          <w:p w14:paraId="5D8657A7" w14:textId="77777777" w:rsidR="005E73CA" w:rsidRPr="00442E3A" w:rsidRDefault="00442E3A" w:rsidP="00442E3A">
            <w:pPr>
              <w:pStyle w:val="Standard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442E3A">
              <w:rPr>
                <w:rFonts w:ascii="Arial" w:hAnsi="Arial" w:cs="Arial"/>
                <w:b/>
                <w:i/>
                <w:sz w:val="32"/>
                <w:szCs w:val="32"/>
              </w:rPr>
              <w:t xml:space="preserve"> IL BENESSERE INTEGRATO</w:t>
            </w:r>
          </w:p>
        </w:tc>
      </w:tr>
    </w:tbl>
    <w:p w14:paraId="1E36AC1F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10BE14DA" w14:textId="77777777" w:rsidTr="00DD41B4">
        <w:trPr>
          <w:trHeight w:val="340"/>
        </w:trPr>
        <w:tc>
          <w:tcPr>
            <w:tcW w:w="1728" w:type="dxa"/>
            <w:vAlign w:val="center"/>
          </w:tcPr>
          <w:p w14:paraId="3275F69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72826DE0" w14:textId="77777777" w:rsidR="00CE0E41" w:rsidRPr="00442E3A" w:rsidRDefault="00442E3A" w:rsidP="00442E3A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E3A">
              <w:rPr>
                <w:rFonts w:ascii="Arial" w:hAnsi="Arial" w:cs="Arial"/>
                <w:b/>
                <w:iCs/>
                <w:sz w:val="22"/>
                <w:szCs w:val="22"/>
              </w:rPr>
              <w:t>Severina Allevi</w:t>
            </w:r>
          </w:p>
        </w:tc>
      </w:tr>
      <w:tr w:rsidR="00CE0E41" w:rsidRPr="009124C2" w14:paraId="74F73F94" w14:textId="77777777" w:rsidTr="00DD41B4">
        <w:trPr>
          <w:trHeight w:val="340"/>
        </w:trPr>
        <w:tc>
          <w:tcPr>
            <w:tcW w:w="1728" w:type="dxa"/>
            <w:vAlign w:val="center"/>
          </w:tcPr>
          <w:p w14:paraId="6732A704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1D3E2AA8" w14:textId="77777777" w:rsidR="00CE0E41" w:rsidRPr="00442E3A" w:rsidRDefault="00442E3A" w:rsidP="00CB3121">
            <w:pPr>
              <w:rPr>
                <w:sz w:val="22"/>
              </w:rPr>
            </w:pPr>
            <w:r w:rsidRPr="00442E3A">
              <w:rPr>
                <w:rFonts w:cs="Arial"/>
                <w:bCs/>
                <w:iCs/>
                <w:sz w:val="22"/>
                <w:szCs w:val="22"/>
              </w:rPr>
              <w:t>Mercoledì</w:t>
            </w:r>
          </w:p>
        </w:tc>
      </w:tr>
      <w:tr w:rsidR="00CE0E41" w:rsidRPr="009124C2" w14:paraId="3ACBC68E" w14:textId="77777777" w:rsidTr="00DD41B4">
        <w:trPr>
          <w:trHeight w:val="340"/>
        </w:trPr>
        <w:tc>
          <w:tcPr>
            <w:tcW w:w="1728" w:type="dxa"/>
            <w:vAlign w:val="center"/>
          </w:tcPr>
          <w:p w14:paraId="4C4EF4B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0C0F1CAD" w14:textId="77777777" w:rsidR="00CE0E41" w:rsidRPr="00442E3A" w:rsidRDefault="00E17078" w:rsidP="00CB3121">
            <w:pPr>
              <w:rPr>
                <w:sz w:val="22"/>
              </w:rPr>
            </w:pPr>
            <w:r w:rsidRPr="00442E3A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023DF19D" w14:textId="77777777" w:rsidTr="00DD41B4">
        <w:trPr>
          <w:trHeight w:val="340"/>
        </w:trPr>
        <w:tc>
          <w:tcPr>
            <w:tcW w:w="1728" w:type="dxa"/>
            <w:vAlign w:val="center"/>
          </w:tcPr>
          <w:p w14:paraId="368D07C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5B706776" w14:textId="77777777" w:rsidR="00CE0E41" w:rsidRPr="00442E3A" w:rsidRDefault="00CE0E41" w:rsidP="00442E3A">
            <w:pPr>
              <w:pStyle w:val="Standard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442E3A">
              <w:rPr>
                <w:sz w:val="22"/>
                <w:szCs w:val="22"/>
              </w:rPr>
              <w:t xml:space="preserve">Dal </w:t>
            </w:r>
            <w:r w:rsidR="00442E3A" w:rsidRPr="00442E3A">
              <w:rPr>
                <w:rFonts w:ascii="Arial" w:hAnsi="Arial" w:cs="Arial"/>
                <w:bCs/>
                <w:iCs/>
                <w:sz w:val="22"/>
                <w:szCs w:val="22"/>
              </w:rPr>
              <w:t>5 marzo al 2 aprile 2025 (5 incontri - € 20,00)</w:t>
            </w:r>
          </w:p>
        </w:tc>
      </w:tr>
      <w:tr w:rsidR="00CE0E41" w:rsidRPr="009124C2" w14:paraId="459EB776" w14:textId="77777777" w:rsidTr="00DD41B4">
        <w:trPr>
          <w:trHeight w:val="340"/>
        </w:trPr>
        <w:tc>
          <w:tcPr>
            <w:tcW w:w="1728" w:type="dxa"/>
            <w:vAlign w:val="center"/>
          </w:tcPr>
          <w:p w14:paraId="1D6ABC0D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22BCF20E" w14:textId="77777777" w:rsidR="00CE0E41" w:rsidRPr="00442E3A" w:rsidRDefault="003F7D8F" w:rsidP="00CB3121">
            <w:pPr>
              <w:jc w:val="both"/>
              <w:rPr>
                <w:sz w:val="22"/>
              </w:rPr>
            </w:pPr>
            <w:r w:rsidRPr="00442E3A">
              <w:rPr>
                <w:rFonts w:cs="Arial"/>
                <w:bCs/>
                <w:iCs/>
                <w:sz w:val="22"/>
                <w:szCs w:val="22"/>
              </w:rPr>
              <w:t>Sala Consiliare</w:t>
            </w:r>
          </w:p>
        </w:tc>
      </w:tr>
      <w:tr w:rsidR="00CE0E41" w:rsidRPr="009124C2" w14:paraId="112B0EED" w14:textId="77777777" w:rsidTr="00DD41B4">
        <w:trPr>
          <w:trHeight w:val="312"/>
        </w:trPr>
        <w:tc>
          <w:tcPr>
            <w:tcW w:w="1728" w:type="dxa"/>
            <w:vAlign w:val="center"/>
          </w:tcPr>
          <w:p w14:paraId="74F1026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CF72A9F" w14:textId="77777777" w:rsidR="00CE0E41" w:rsidRPr="00442E3A" w:rsidRDefault="00442E3A" w:rsidP="00442E3A">
            <w:pPr>
              <w:pStyle w:val="Standard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442E3A">
              <w:rPr>
                <w:rFonts w:ascii="Arial" w:hAnsi="Arial" w:cs="Arial"/>
                <w:b/>
                <w:iCs/>
                <w:sz w:val="22"/>
                <w:szCs w:val="22"/>
              </w:rPr>
              <w:t>SCIENZE</w:t>
            </w:r>
          </w:p>
        </w:tc>
      </w:tr>
      <w:tr w:rsidR="00CE0E41" w:rsidRPr="009124C2" w14:paraId="4DBD2E5D" w14:textId="77777777" w:rsidTr="00DD41B4">
        <w:trPr>
          <w:trHeight w:val="1192"/>
        </w:trPr>
        <w:tc>
          <w:tcPr>
            <w:tcW w:w="1728" w:type="dxa"/>
            <w:vAlign w:val="center"/>
          </w:tcPr>
          <w:p w14:paraId="3BE8428F" w14:textId="77777777" w:rsidR="00CE0E41" w:rsidRPr="009124C2" w:rsidRDefault="00CE0E41" w:rsidP="00CB3121">
            <w:pPr>
              <w:rPr>
                <w:b/>
                <w:sz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4E4515" w14:textId="77777777" w:rsidR="00CE0E41" w:rsidRPr="00442E3A" w:rsidRDefault="00442E3A" w:rsidP="00442E3A">
            <w:pPr>
              <w:pStyle w:val="Standard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42E3A">
              <w:rPr>
                <w:rFonts w:ascii="Arial" w:hAnsi="Arial" w:cs="Arial"/>
                <w:bCs/>
                <w:i/>
                <w:sz w:val="22"/>
                <w:szCs w:val="22"/>
              </w:rPr>
              <w:t>La Medicina tradizionale pur essendo il fulcro della cura, può avvalersi di integrazioni che affianchino le terapie convenzionali con conoscenze e trattamenti complementari, per un “Benessere integrato”. Ogni evoluzione del corpo umano è un movimento sincronizzato, sofisticato, di miliardi di cellule, che eseguono “La danza della vita”, che ha un ritmo, una vibrazione, un palpito, un respiro: è la stessa danza che anima l’universo.</w:t>
            </w:r>
          </w:p>
        </w:tc>
      </w:tr>
    </w:tbl>
    <w:p w14:paraId="6DA889A9" w14:textId="77777777" w:rsidR="00CE0E41" w:rsidRDefault="00CE0E41" w:rsidP="00CE0E41">
      <w:pPr>
        <w:rPr>
          <w:b/>
          <w:sz w:val="24"/>
        </w:rPr>
      </w:pPr>
    </w:p>
    <w:p w14:paraId="75B61D77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6954ED8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CE0E41" w:rsidRPr="00912182" w14:paraId="074263C6" w14:textId="77777777" w:rsidTr="005E73CA">
        <w:trPr>
          <w:trHeight w:val="564"/>
        </w:trPr>
        <w:tc>
          <w:tcPr>
            <w:tcW w:w="385" w:type="dxa"/>
            <w:vAlign w:val="center"/>
          </w:tcPr>
          <w:p w14:paraId="08FEB4F9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2E717BA4" w14:textId="77777777" w:rsidR="00CE0E41" w:rsidRPr="009124C2" w:rsidRDefault="00442E3A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05.03.2925</w:t>
            </w:r>
          </w:p>
        </w:tc>
        <w:tc>
          <w:tcPr>
            <w:tcW w:w="7487" w:type="dxa"/>
            <w:vAlign w:val="center"/>
          </w:tcPr>
          <w:p w14:paraId="7ECA23A7" w14:textId="77777777" w:rsidR="00732A9D" w:rsidRDefault="00732A9D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Medicina Olistica.                                                                                                  Cenni di Medicina Quantistica</w:t>
            </w:r>
          </w:p>
          <w:p w14:paraId="52A10B7C" w14:textId="77777777" w:rsidR="008268B1" w:rsidRPr="00B64D67" w:rsidRDefault="008268B1" w:rsidP="00CB3121">
            <w:pPr>
              <w:rPr>
                <w:rFonts w:cs="Arial"/>
                <w:sz w:val="22"/>
              </w:rPr>
            </w:pPr>
          </w:p>
        </w:tc>
      </w:tr>
      <w:tr w:rsidR="00CE0E41" w:rsidRPr="009124C2" w14:paraId="3ED4C73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18FA6099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85893DD" w14:textId="77777777" w:rsidR="00CE0E41" w:rsidRPr="009124C2" w:rsidRDefault="00442E3A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12.03.2925</w:t>
            </w:r>
          </w:p>
        </w:tc>
        <w:tc>
          <w:tcPr>
            <w:tcW w:w="7487" w:type="dxa"/>
            <w:vAlign w:val="center"/>
          </w:tcPr>
          <w:p w14:paraId="592D6DA9" w14:textId="77777777" w:rsidR="00CE0E41" w:rsidRPr="00B64D67" w:rsidRDefault="00732A9D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Agopuntura.                                                                                                         Ipnosi</w:t>
            </w:r>
          </w:p>
        </w:tc>
      </w:tr>
      <w:tr w:rsidR="00CE0E41" w:rsidRPr="009124C2" w14:paraId="6377398D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03EB1BC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6D95DE8F" w14:textId="77777777" w:rsidR="00CE0E41" w:rsidRPr="009124C2" w:rsidRDefault="00442E3A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19.03.2925</w:t>
            </w:r>
          </w:p>
        </w:tc>
        <w:tc>
          <w:tcPr>
            <w:tcW w:w="7487" w:type="dxa"/>
            <w:vAlign w:val="center"/>
          </w:tcPr>
          <w:p w14:paraId="29880D69" w14:textId="77777777" w:rsidR="00CE0E41" w:rsidRPr="00B64D67" w:rsidRDefault="00732A9D" w:rsidP="00CB312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Fitoterapia e Cure naturali</w:t>
            </w:r>
          </w:p>
        </w:tc>
      </w:tr>
      <w:tr w:rsidR="00CE0E41" w:rsidRPr="009124C2" w14:paraId="6B5572C5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6FE7D03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2B2B5001" w14:textId="77777777" w:rsidR="00CE0E41" w:rsidRPr="00EB4BE2" w:rsidRDefault="00442E3A" w:rsidP="005E73C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26.03.2925</w:t>
            </w:r>
          </w:p>
        </w:tc>
        <w:tc>
          <w:tcPr>
            <w:tcW w:w="7487" w:type="dxa"/>
            <w:vAlign w:val="center"/>
          </w:tcPr>
          <w:p w14:paraId="7FB7450D" w14:textId="77777777" w:rsidR="00CE0E41" w:rsidRDefault="00732A9D" w:rsidP="007E683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Danza.                                                                                                             Meditazione</w:t>
            </w:r>
          </w:p>
          <w:p w14:paraId="37A90C9B" w14:textId="77777777" w:rsidR="008268B1" w:rsidRPr="00B64D67" w:rsidRDefault="008268B1" w:rsidP="007E683C">
            <w:pPr>
              <w:rPr>
                <w:rFonts w:cs="Arial"/>
                <w:sz w:val="22"/>
              </w:rPr>
            </w:pPr>
          </w:p>
        </w:tc>
      </w:tr>
      <w:tr w:rsidR="00CE0E41" w:rsidRPr="009124C2" w14:paraId="1F380387" w14:textId="77777777" w:rsidTr="005E73CA">
        <w:trPr>
          <w:trHeight w:val="567"/>
        </w:trPr>
        <w:tc>
          <w:tcPr>
            <w:tcW w:w="385" w:type="dxa"/>
            <w:vAlign w:val="center"/>
          </w:tcPr>
          <w:p w14:paraId="4820CEF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DB022F6" w14:textId="77777777" w:rsidR="00CE0E41" w:rsidRPr="009124C2" w:rsidRDefault="00442E3A" w:rsidP="005E73CA">
            <w:pPr>
              <w:ind w:left="57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02.04.2025</w:t>
            </w:r>
          </w:p>
        </w:tc>
        <w:tc>
          <w:tcPr>
            <w:tcW w:w="7487" w:type="dxa"/>
            <w:vAlign w:val="center"/>
          </w:tcPr>
          <w:p w14:paraId="5939F34F" w14:textId="77777777" w:rsidR="00CE0E41" w:rsidRPr="00B64D67" w:rsidRDefault="00732A9D" w:rsidP="007E683C">
            <w:pPr>
              <w:rPr>
                <w:rFonts w:cs="Arial"/>
                <w:i/>
                <w:iCs/>
                <w:sz w:val="22"/>
              </w:rPr>
            </w:pPr>
            <w:r w:rsidRPr="008268B1">
              <w:rPr>
                <w:rFonts w:cs="Arial"/>
                <w:sz w:val="22"/>
              </w:rPr>
              <w:t>E infine un tentativo di indagine sulla “Luce oltre la vita</w:t>
            </w:r>
            <w:r>
              <w:rPr>
                <w:rFonts w:cs="Arial"/>
                <w:i/>
                <w:iCs/>
                <w:sz w:val="22"/>
              </w:rPr>
              <w:t>”</w:t>
            </w:r>
          </w:p>
        </w:tc>
      </w:tr>
    </w:tbl>
    <w:p w14:paraId="42EC261D" w14:textId="77777777" w:rsidR="00CE0E41" w:rsidRPr="007E6AB1" w:rsidRDefault="00CE0E41" w:rsidP="00CE0E41">
      <w:pPr>
        <w:rPr>
          <w:rFonts w:ascii="Times New Roman" w:hAnsi="Times New Roman"/>
        </w:rPr>
      </w:pPr>
    </w:p>
    <w:p w14:paraId="787EF8BA" w14:textId="77777777" w:rsidR="00CE0E41" w:rsidRDefault="00CE0E41" w:rsidP="00CE0E41">
      <w:pPr>
        <w:rPr>
          <w:b/>
          <w:sz w:val="24"/>
        </w:rPr>
      </w:pPr>
    </w:p>
    <w:p w14:paraId="3A1901BD" w14:textId="77777777" w:rsidR="00CE0E41" w:rsidRPr="0096636E" w:rsidRDefault="00CE0E41" w:rsidP="00CE0E41">
      <w:pPr>
        <w:rPr>
          <w:b/>
          <w:sz w:val="24"/>
        </w:rPr>
      </w:pPr>
    </w:p>
    <w:p w14:paraId="6C648766" w14:textId="77777777" w:rsidR="00CE0E41" w:rsidRPr="00523CC4" w:rsidRDefault="00CE0E41" w:rsidP="00CE0E41">
      <w:pPr>
        <w:rPr>
          <w:sz w:val="22"/>
          <w:szCs w:val="22"/>
        </w:rPr>
      </w:pPr>
    </w:p>
    <w:p w14:paraId="67AB48CA" w14:textId="77777777" w:rsidR="00CE0E41" w:rsidRDefault="00CE0E41" w:rsidP="00CE0E41">
      <w:pPr>
        <w:rPr>
          <w:sz w:val="20"/>
          <w:szCs w:val="20"/>
        </w:rPr>
      </w:pPr>
    </w:p>
    <w:p w14:paraId="31146D96" w14:textId="77777777" w:rsidR="00CE0E41" w:rsidRDefault="00CE0E41"/>
    <w:sectPr w:rsidR="00CE0E41" w:rsidSect="008268B1">
      <w:pgSz w:w="11906" w:h="16838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84D80"/>
    <w:rsid w:val="000E5061"/>
    <w:rsid w:val="00262A85"/>
    <w:rsid w:val="003C75D7"/>
    <w:rsid w:val="003F7D8F"/>
    <w:rsid w:val="00422C2B"/>
    <w:rsid w:val="00437D8A"/>
    <w:rsid w:val="00442E3A"/>
    <w:rsid w:val="00565751"/>
    <w:rsid w:val="005E73CA"/>
    <w:rsid w:val="00661773"/>
    <w:rsid w:val="006B5294"/>
    <w:rsid w:val="00732A9D"/>
    <w:rsid w:val="007E683C"/>
    <w:rsid w:val="008268B1"/>
    <w:rsid w:val="00877246"/>
    <w:rsid w:val="00956433"/>
    <w:rsid w:val="00967B0C"/>
    <w:rsid w:val="00972559"/>
    <w:rsid w:val="00A348AF"/>
    <w:rsid w:val="00B64D67"/>
    <w:rsid w:val="00C16D35"/>
    <w:rsid w:val="00C41435"/>
    <w:rsid w:val="00C8011A"/>
    <w:rsid w:val="00CB6454"/>
    <w:rsid w:val="00CE0E41"/>
    <w:rsid w:val="00CE0ECF"/>
    <w:rsid w:val="00DB1D00"/>
    <w:rsid w:val="00DD41B4"/>
    <w:rsid w:val="00E05E4D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FAC3"/>
  <w15:docId w15:val="{DD3C764A-7F64-4AB5-B5F2-F714A9B4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3F7D8F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Quadri</dc:creator>
  <cp:lastModifiedBy>Terzi Angiola</cp:lastModifiedBy>
  <cp:revision>2</cp:revision>
  <dcterms:created xsi:type="dcterms:W3CDTF">2024-08-06T13:37:00Z</dcterms:created>
  <dcterms:modified xsi:type="dcterms:W3CDTF">2024-08-06T13:37:00Z</dcterms:modified>
</cp:coreProperties>
</file>