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4A3" w:rsidRDefault="00320C9E">
      <w:pPr>
        <w:pStyle w:val="Intestazione"/>
        <w:spacing w:after="40"/>
        <w:rPr>
          <w:b/>
          <w:bCs/>
          <w:sz w:val="44"/>
        </w:rPr>
      </w:pPr>
      <w:r>
        <w:rPr>
          <w:noProof/>
        </w:rPr>
        <w:drawing>
          <wp:anchor distT="0" distB="0" distL="114300" distR="114300" simplePos="0" relativeHeight="2" behindDoc="0" locked="0" layoutInCell="0" allowOverlap="1">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7"/>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rsidR="004874A3" w:rsidRDefault="00320C9E" w:rsidP="00320C9E">
      <w:pPr>
        <w:pStyle w:val="Intestazione"/>
        <w:numPr>
          <w:ilvl w:val="0"/>
          <w:numId w:val="2"/>
        </w:numPr>
        <w:rPr>
          <w:b/>
          <w:bCs/>
          <w:color w:val="00B050"/>
          <w:sz w:val="24"/>
        </w:rPr>
      </w:pPr>
      <w:r>
        <w:rPr>
          <w:color w:val="00B050"/>
        </w:rPr>
        <w:t>Provincia -</w:t>
      </w:r>
      <w:r>
        <w:rPr>
          <w:b/>
          <w:color w:val="00B050"/>
        </w:rPr>
        <w:t xml:space="preserve"> </w:t>
      </w:r>
      <w:r>
        <w:rPr>
          <w:b/>
          <w:bCs/>
          <w:color w:val="00B050"/>
          <w:sz w:val="24"/>
        </w:rPr>
        <w:t>PRIMA FASE</w:t>
      </w:r>
    </w:p>
    <w:p w:rsidR="004874A3" w:rsidRDefault="004874A3">
      <w:pPr>
        <w:rPr>
          <w:sz w:val="20"/>
          <w:szCs w:val="20"/>
        </w:rPr>
      </w:pPr>
    </w:p>
    <w:p w:rsidR="004874A3" w:rsidRDefault="00320C9E">
      <w:pPr>
        <w:tabs>
          <w:tab w:val="left" w:pos="708"/>
        </w:tabs>
        <w:ind w:right="-7"/>
        <w:jc w:val="center"/>
        <w:rPr>
          <w:rFonts w:eastAsia="Arial" w:cs="Arial"/>
          <w:b/>
          <w:smallCaps/>
          <w:sz w:val="22"/>
          <w:szCs w:val="22"/>
        </w:rPr>
      </w:pPr>
      <w:r>
        <w:rPr>
          <w:rFonts w:eastAsia="Arial" w:cs="Arial"/>
          <w:b/>
          <w:smallCaps/>
          <w:sz w:val="22"/>
          <w:szCs w:val="22"/>
        </w:rPr>
        <w:t>VILLA DI SERIO</w:t>
      </w:r>
    </w:p>
    <w:p w:rsidR="004874A3" w:rsidRDefault="00320C9E">
      <w:pPr>
        <w:tabs>
          <w:tab w:val="left" w:pos="708"/>
        </w:tabs>
        <w:ind w:right="-7"/>
        <w:rPr>
          <w:rFonts w:eastAsia="Arial" w:cs="Arial"/>
          <w:sz w:val="20"/>
          <w:szCs w:val="20"/>
        </w:rPr>
      </w:pPr>
      <w:r>
        <w:rPr>
          <w:rFonts w:eastAsia="Arial" w:cs="Arial"/>
          <w:b/>
          <w:sz w:val="20"/>
          <w:szCs w:val="20"/>
        </w:rPr>
        <w:t>Referente</w:t>
      </w:r>
      <w:r>
        <w:rPr>
          <w:rFonts w:eastAsia="Arial" w:cs="Arial"/>
          <w:sz w:val="20"/>
          <w:szCs w:val="20"/>
        </w:rPr>
        <w:t>: Marinella Alborghetti</w:t>
      </w:r>
    </w:p>
    <w:p w:rsidR="004874A3" w:rsidRDefault="00320C9E">
      <w:pPr>
        <w:tabs>
          <w:tab w:val="left" w:pos="708"/>
        </w:tabs>
        <w:ind w:right="-7"/>
        <w:rPr>
          <w:rFonts w:eastAsia="Arial" w:cs="Arial"/>
          <w:sz w:val="20"/>
          <w:szCs w:val="20"/>
        </w:rPr>
      </w:pPr>
      <w:r>
        <w:rPr>
          <w:rFonts w:eastAsia="Arial" w:cs="Arial"/>
          <w:b/>
          <w:sz w:val="20"/>
          <w:szCs w:val="20"/>
        </w:rPr>
        <w:t>Informazioni</w:t>
      </w:r>
      <w:r>
        <w:rPr>
          <w:rFonts w:eastAsia="Arial" w:cs="Arial"/>
          <w:sz w:val="20"/>
          <w:szCs w:val="20"/>
        </w:rPr>
        <w:t>: Biblioteca Comunale Popolare di Villa di Serio, via Papa Giovanni XXIII 60, tel. 035.654670</w:t>
      </w:r>
      <w:r>
        <w:rPr>
          <w:rFonts w:eastAsia="Arial" w:cs="Arial"/>
          <w:b/>
          <w:sz w:val="18"/>
          <w:szCs w:val="18"/>
        </w:rPr>
        <w:t xml:space="preserve"> </w:t>
      </w:r>
      <w:r>
        <w:rPr>
          <w:rFonts w:eastAsia="Arial" w:cs="Arial"/>
          <w:b/>
          <w:sz w:val="20"/>
          <w:szCs w:val="20"/>
        </w:rPr>
        <w:t>Iscrizion</w:t>
      </w:r>
      <w:r>
        <w:rPr>
          <w:rFonts w:eastAsia="Arial" w:cs="Arial"/>
          <w:sz w:val="20"/>
          <w:szCs w:val="20"/>
        </w:rPr>
        <w:t>i: Biblioteca lunedì 29 settembre 2025 ore 10-12 e venerdì 3 ottobre 2025 ore 15-17</w:t>
      </w:r>
    </w:p>
    <w:p w:rsidR="004874A3" w:rsidRDefault="004874A3">
      <w:pPr>
        <w:rPr>
          <w:sz w:val="20"/>
          <w:szCs w:val="20"/>
        </w:rPr>
      </w:pPr>
    </w:p>
    <w:tbl>
      <w:tblPr>
        <w:tblW w:w="9634" w:type="dxa"/>
        <w:tblLayout w:type="fixed"/>
        <w:tblLook w:val="00A0" w:firstRow="1" w:lastRow="0" w:firstColumn="1" w:lastColumn="0" w:noHBand="0" w:noVBand="0"/>
      </w:tblPr>
      <w:tblGrid>
        <w:gridCol w:w="1692"/>
        <w:gridCol w:w="885"/>
        <w:gridCol w:w="7057"/>
      </w:tblGrid>
      <w:tr w:rsidR="004874A3">
        <w:trPr>
          <w:trHeight w:val="830"/>
        </w:trPr>
        <w:tc>
          <w:tcPr>
            <w:tcW w:w="1692" w:type="dxa"/>
            <w:tcBorders>
              <w:top w:val="single" w:sz="4" w:space="0" w:color="000000"/>
              <w:left w:val="single" w:sz="4" w:space="0" w:color="000000"/>
              <w:bottom w:val="single" w:sz="4" w:space="0" w:color="000000"/>
            </w:tcBorders>
            <w:vAlign w:val="center"/>
          </w:tcPr>
          <w:p w:rsidR="004874A3" w:rsidRDefault="00320C9E">
            <w:pPr>
              <w:jc w:val="center"/>
              <w:rPr>
                <w:szCs w:val="28"/>
              </w:rPr>
            </w:pPr>
            <w:r>
              <w:rPr>
                <w:szCs w:val="28"/>
              </w:rPr>
              <w:t>Modulo n°</w:t>
            </w:r>
          </w:p>
        </w:tc>
        <w:tc>
          <w:tcPr>
            <w:tcW w:w="885" w:type="dxa"/>
            <w:tcBorders>
              <w:top w:val="single" w:sz="4" w:space="0" w:color="000000"/>
              <w:bottom w:val="single" w:sz="4" w:space="0" w:color="000000"/>
            </w:tcBorders>
            <w:vAlign w:val="center"/>
          </w:tcPr>
          <w:p w:rsidR="004874A3" w:rsidRDefault="00320C9E">
            <w:pPr>
              <w:jc w:val="center"/>
              <w:rPr>
                <w:b/>
                <w:sz w:val="40"/>
                <w:szCs w:val="40"/>
              </w:rPr>
            </w:pPr>
            <w:r>
              <w:rPr>
                <w:b/>
                <w:sz w:val="40"/>
                <w:szCs w:val="40"/>
              </w:rPr>
              <w:t>106</w:t>
            </w:r>
          </w:p>
        </w:tc>
        <w:tc>
          <w:tcPr>
            <w:tcW w:w="7057" w:type="dxa"/>
            <w:tcBorders>
              <w:top w:val="single" w:sz="4" w:space="0" w:color="000000"/>
              <w:bottom w:val="single" w:sz="4" w:space="0" w:color="000000"/>
              <w:right w:val="single" w:sz="4" w:space="0" w:color="000000"/>
            </w:tcBorders>
            <w:vAlign w:val="center"/>
          </w:tcPr>
          <w:p w:rsidR="004874A3" w:rsidRDefault="00320C9E">
            <w:pPr>
              <w:tabs>
                <w:tab w:val="left" w:pos="708"/>
              </w:tabs>
              <w:ind w:right="-7"/>
              <w:jc w:val="center"/>
              <w:rPr>
                <w:rFonts w:eastAsia="Arial" w:cs="Arial"/>
                <w:i/>
                <w:iCs/>
                <w:sz w:val="18"/>
                <w:szCs w:val="18"/>
              </w:rPr>
            </w:pPr>
            <w:r>
              <w:rPr>
                <w:rFonts w:eastAsia="Arial" w:cs="Arial"/>
                <w:b/>
                <w:i/>
                <w:iCs/>
                <w:szCs w:val="28"/>
              </w:rPr>
              <w:t>UN GIRO DEL MONDO IN 6 SETTIMANE</w:t>
            </w:r>
          </w:p>
        </w:tc>
      </w:tr>
    </w:tbl>
    <w:p w:rsidR="004874A3" w:rsidRDefault="004874A3">
      <w:pPr>
        <w:rPr>
          <w:sz w:val="22"/>
          <w:szCs w:val="22"/>
        </w:rPr>
      </w:pPr>
    </w:p>
    <w:tbl>
      <w:tblPr>
        <w:tblW w:w="9638" w:type="dxa"/>
        <w:tblLayout w:type="fixed"/>
        <w:tblLook w:val="00A0" w:firstRow="1" w:lastRow="0" w:firstColumn="1" w:lastColumn="0" w:noHBand="0" w:noVBand="0"/>
      </w:tblPr>
      <w:tblGrid>
        <w:gridCol w:w="1728"/>
        <w:gridCol w:w="7910"/>
      </w:tblGrid>
      <w:tr w:rsidR="004874A3">
        <w:trPr>
          <w:trHeight w:val="340"/>
        </w:trPr>
        <w:tc>
          <w:tcPr>
            <w:tcW w:w="1728" w:type="dxa"/>
            <w:vAlign w:val="center"/>
          </w:tcPr>
          <w:p w:rsidR="004874A3" w:rsidRDefault="00320C9E">
            <w:pPr>
              <w:spacing w:line="360" w:lineRule="auto"/>
              <w:rPr>
                <w:b/>
                <w:sz w:val="22"/>
                <w:szCs w:val="22"/>
              </w:rPr>
            </w:pPr>
            <w:r>
              <w:rPr>
                <w:b/>
                <w:sz w:val="22"/>
                <w:szCs w:val="22"/>
              </w:rPr>
              <w:t>Docente</w:t>
            </w:r>
          </w:p>
        </w:tc>
        <w:tc>
          <w:tcPr>
            <w:tcW w:w="7909" w:type="dxa"/>
            <w:vAlign w:val="center"/>
          </w:tcPr>
          <w:p w:rsidR="004874A3" w:rsidRDefault="00320C9E">
            <w:pPr>
              <w:tabs>
                <w:tab w:val="left" w:pos="708"/>
              </w:tabs>
              <w:ind w:right="-7"/>
              <w:jc w:val="both"/>
              <w:rPr>
                <w:rFonts w:eastAsia="Arial" w:cs="Arial"/>
                <w:b/>
                <w:bCs/>
                <w:smallCaps/>
                <w:sz w:val="22"/>
                <w:szCs w:val="22"/>
              </w:rPr>
            </w:pPr>
            <w:r>
              <w:rPr>
                <w:rFonts w:eastAsia="Arial" w:cs="Arial"/>
                <w:b/>
                <w:bCs/>
                <w:sz w:val="22"/>
                <w:szCs w:val="22"/>
              </w:rPr>
              <w:t>Gianluigi Della Valentina</w:t>
            </w:r>
          </w:p>
        </w:tc>
      </w:tr>
      <w:tr w:rsidR="004874A3">
        <w:trPr>
          <w:trHeight w:val="340"/>
        </w:trPr>
        <w:tc>
          <w:tcPr>
            <w:tcW w:w="1728" w:type="dxa"/>
            <w:vAlign w:val="center"/>
          </w:tcPr>
          <w:p w:rsidR="004874A3" w:rsidRDefault="00320C9E">
            <w:pPr>
              <w:spacing w:line="360" w:lineRule="auto"/>
              <w:rPr>
                <w:b/>
                <w:sz w:val="22"/>
                <w:szCs w:val="22"/>
              </w:rPr>
            </w:pPr>
            <w:r>
              <w:rPr>
                <w:b/>
                <w:sz w:val="22"/>
                <w:szCs w:val="22"/>
              </w:rPr>
              <w:t>Giorno</w:t>
            </w:r>
          </w:p>
        </w:tc>
        <w:tc>
          <w:tcPr>
            <w:tcW w:w="7909" w:type="dxa"/>
            <w:vAlign w:val="center"/>
          </w:tcPr>
          <w:p w:rsidR="004874A3" w:rsidRDefault="00320C9E">
            <w:pPr>
              <w:tabs>
                <w:tab w:val="left" w:pos="708"/>
              </w:tabs>
              <w:ind w:right="-7"/>
              <w:jc w:val="both"/>
              <w:rPr>
                <w:rFonts w:eastAsia="Arial" w:cs="Arial"/>
                <w:sz w:val="22"/>
                <w:szCs w:val="22"/>
              </w:rPr>
            </w:pPr>
            <w:r>
              <w:rPr>
                <w:rFonts w:eastAsia="Arial" w:cs="Arial"/>
                <w:sz w:val="22"/>
                <w:szCs w:val="22"/>
              </w:rPr>
              <w:t xml:space="preserve">Mercoledì, </w:t>
            </w:r>
          </w:p>
        </w:tc>
      </w:tr>
      <w:tr w:rsidR="004874A3">
        <w:trPr>
          <w:trHeight w:val="340"/>
        </w:trPr>
        <w:tc>
          <w:tcPr>
            <w:tcW w:w="1728" w:type="dxa"/>
            <w:vAlign w:val="center"/>
          </w:tcPr>
          <w:p w:rsidR="004874A3" w:rsidRDefault="00320C9E">
            <w:pPr>
              <w:spacing w:line="360" w:lineRule="auto"/>
              <w:rPr>
                <w:b/>
                <w:sz w:val="22"/>
                <w:szCs w:val="22"/>
              </w:rPr>
            </w:pPr>
            <w:r>
              <w:rPr>
                <w:b/>
                <w:sz w:val="22"/>
                <w:szCs w:val="22"/>
              </w:rPr>
              <w:t>Orario</w:t>
            </w:r>
          </w:p>
        </w:tc>
        <w:tc>
          <w:tcPr>
            <w:tcW w:w="7909" w:type="dxa"/>
            <w:vAlign w:val="center"/>
          </w:tcPr>
          <w:p w:rsidR="004874A3" w:rsidRDefault="00320C9E">
            <w:pPr>
              <w:rPr>
                <w:sz w:val="22"/>
                <w:szCs w:val="22"/>
              </w:rPr>
            </w:pPr>
            <w:r>
              <w:rPr>
                <w:sz w:val="22"/>
                <w:szCs w:val="22"/>
              </w:rPr>
              <w:t>15.00 - 17.15</w:t>
            </w:r>
          </w:p>
        </w:tc>
      </w:tr>
      <w:tr w:rsidR="004874A3">
        <w:trPr>
          <w:trHeight w:val="340"/>
        </w:trPr>
        <w:tc>
          <w:tcPr>
            <w:tcW w:w="1728" w:type="dxa"/>
            <w:vAlign w:val="center"/>
          </w:tcPr>
          <w:p w:rsidR="004874A3" w:rsidRDefault="00320C9E">
            <w:pPr>
              <w:spacing w:line="360" w:lineRule="auto"/>
              <w:rPr>
                <w:b/>
                <w:sz w:val="22"/>
                <w:szCs w:val="22"/>
              </w:rPr>
            </w:pPr>
            <w:r>
              <w:rPr>
                <w:b/>
                <w:sz w:val="22"/>
                <w:szCs w:val="22"/>
              </w:rPr>
              <w:t>Periodo</w:t>
            </w:r>
          </w:p>
        </w:tc>
        <w:tc>
          <w:tcPr>
            <w:tcW w:w="7909" w:type="dxa"/>
            <w:vAlign w:val="center"/>
          </w:tcPr>
          <w:p w:rsidR="004874A3" w:rsidRDefault="00320C9E">
            <w:pPr>
              <w:rPr>
                <w:sz w:val="22"/>
                <w:szCs w:val="22"/>
              </w:rPr>
            </w:pPr>
            <w:r>
              <w:rPr>
                <w:sz w:val="22"/>
                <w:szCs w:val="22"/>
              </w:rPr>
              <w:t>Da</w:t>
            </w:r>
            <w:r>
              <w:rPr>
                <w:rFonts w:eastAsia="Arial" w:cs="Arial"/>
                <w:sz w:val="22"/>
                <w:szCs w:val="22"/>
              </w:rPr>
              <w:t>ll’ 8 ottobre al 12 novembre 2025 (6 incontri - € 24,00)</w:t>
            </w:r>
          </w:p>
        </w:tc>
      </w:tr>
      <w:tr w:rsidR="004874A3">
        <w:trPr>
          <w:trHeight w:val="340"/>
        </w:trPr>
        <w:tc>
          <w:tcPr>
            <w:tcW w:w="1728" w:type="dxa"/>
            <w:vAlign w:val="center"/>
          </w:tcPr>
          <w:p w:rsidR="004874A3" w:rsidRDefault="00320C9E">
            <w:pPr>
              <w:spacing w:line="360" w:lineRule="auto"/>
              <w:rPr>
                <w:b/>
                <w:sz w:val="22"/>
                <w:szCs w:val="22"/>
              </w:rPr>
            </w:pPr>
            <w:r>
              <w:rPr>
                <w:b/>
                <w:sz w:val="22"/>
                <w:szCs w:val="22"/>
              </w:rPr>
              <w:t>Sede</w:t>
            </w:r>
          </w:p>
        </w:tc>
        <w:tc>
          <w:tcPr>
            <w:tcW w:w="7909" w:type="dxa"/>
            <w:vAlign w:val="center"/>
          </w:tcPr>
          <w:p w:rsidR="004874A3" w:rsidRDefault="00320C9E">
            <w:pPr>
              <w:ind w:right="-7"/>
              <w:jc w:val="both"/>
              <w:rPr>
                <w:rFonts w:eastAsia="Arial" w:cs="Arial"/>
                <w:b/>
                <w:sz w:val="22"/>
                <w:szCs w:val="22"/>
              </w:rPr>
            </w:pPr>
            <w:r>
              <w:rPr>
                <w:rFonts w:eastAsia="Arial" w:cs="Arial"/>
                <w:sz w:val="22"/>
                <w:szCs w:val="22"/>
              </w:rPr>
              <w:t xml:space="preserve">Sala delle Carrozze, via Papa Giovanni XXIII </w:t>
            </w:r>
            <w:r>
              <w:rPr>
                <w:rFonts w:eastAsia="Arial" w:cs="Arial"/>
                <w:smallCaps/>
                <w:sz w:val="22"/>
                <w:szCs w:val="22"/>
              </w:rPr>
              <w:t>60</w:t>
            </w:r>
          </w:p>
        </w:tc>
      </w:tr>
      <w:tr w:rsidR="004874A3">
        <w:trPr>
          <w:trHeight w:val="312"/>
        </w:trPr>
        <w:tc>
          <w:tcPr>
            <w:tcW w:w="1728" w:type="dxa"/>
            <w:vAlign w:val="center"/>
          </w:tcPr>
          <w:p w:rsidR="004874A3" w:rsidRDefault="00320C9E">
            <w:pPr>
              <w:spacing w:line="360" w:lineRule="auto"/>
              <w:rPr>
                <w:b/>
                <w:sz w:val="22"/>
                <w:szCs w:val="22"/>
              </w:rPr>
            </w:pPr>
            <w:r>
              <w:rPr>
                <w:b/>
                <w:sz w:val="22"/>
                <w:szCs w:val="22"/>
              </w:rPr>
              <w:t>Argomento</w:t>
            </w:r>
          </w:p>
        </w:tc>
        <w:tc>
          <w:tcPr>
            <w:tcW w:w="7909" w:type="dxa"/>
            <w:vAlign w:val="center"/>
          </w:tcPr>
          <w:p w:rsidR="004874A3" w:rsidRDefault="00320C9E">
            <w:pPr>
              <w:jc w:val="both"/>
              <w:rPr>
                <w:sz w:val="22"/>
                <w:szCs w:val="22"/>
              </w:rPr>
            </w:pPr>
            <w:r>
              <w:rPr>
                <w:rFonts w:eastAsia="Arial" w:cs="Arial"/>
                <w:b/>
                <w:sz w:val="22"/>
                <w:szCs w:val="22"/>
              </w:rPr>
              <w:t>STORIA</w:t>
            </w:r>
          </w:p>
        </w:tc>
      </w:tr>
      <w:tr w:rsidR="004874A3">
        <w:trPr>
          <w:trHeight w:val="1192"/>
        </w:trPr>
        <w:tc>
          <w:tcPr>
            <w:tcW w:w="1728" w:type="dxa"/>
            <w:vAlign w:val="center"/>
          </w:tcPr>
          <w:p w:rsidR="004874A3" w:rsidRDefault="00320C9E">
            <w:pPr>
              <w:rPr>
                <w:b/>
                <w:sz w:val="22"/>
                <w:szCs w:val="22"/>
              </w:rPr>
            </w:pPr>
            <w:r>
              <w:rPr>
                <w:b/>
                <w:sz w:val="22"/>
                <w:szCs w:val="22"/>
              </w:rPr>
              <w:t>Presentazione</w:t>
            </w:r>
          </w:p>
        </w:tc>
        <w:tc>
          <w:tcPr>
            <w:tcW w:w="7909" w:type="dxa"/>
            <w:vAlign w:val="center"/>
          </w:tcPr>
          <w:p w:rsidR="004874A3" w:rsidRDefault="00320C9E">
            <w:pPr>
              <w:ind w:right="-7"/>
              <w:jc w:val="both"/>
              <w:rPr>
                <w:rFonts w:eastAsia="Arial" w:cs="Arial"/>
                <w:i/>
                <w:iCs/>
                <w:sz w:val="22"/>
                <w:szCs w:val="22"/>
              </w:rPr>
            </w:pPr>
            <w:r>
              <w:rPr>
                <w:rFonts w:eastAsia="Arial" w:cs="Arial"/>
                <w:i/>
                <w:iCs/>
                <w:sz w:val="22"/>
                <w:szCs w:val="22"/>
              </w:rPr>
              <w:t>Il mondo lo abbiamo studiato a scuola un po’ di anni fa, ma corrisponde ancora a quello di cui sentiamo parlare oggi? Resistono ancora negli Stati Uniti il mito della frontiera o la proverbiale capacità yankee di integrare l’immigrato? Come è cambiato il Medio Oriente dal tempo della guerra dei Sei Giorni, di Saddam Hussein e dello Scià di Persia? E che fine ha fatto la Cina di Mao, pallido ricordo di quella che vuole contendere agli Stati Uniti il ruolo di superpotenza? Analoga riflessione vale per l’Africa dove alcuni Paesi hanno imboccato la strada del decollo anche tecnologico, sebbene persistano fame e arretratezze. Dubbi che è lecito sollevare anche per contesti a noi vicini: l’Europa che stiamo costruendo e il futuro che prepariamo per le nuove generazioni italiane.</w:t>
            </w:r>
          </w:p>
        </w:tc>
      </w:tr>
      <w:tr w:rsidR="004874A3">
        <w:trPr>
          <w:trHeight w:val="340"/>
        </w:trPr>
        <w:tc>
          <w:tcPr>
            <w:tcW w:w="1728" w:type="dxa"/>
          </w:tcPr>
          <w:p w:rsidR="004874A3" w:rsidRDefault="004874A3">
            <w:pPr>
              <w:rPr>
                <w:b/>
                <w:sz w:val="22"/>
                <w:szCs w:val="22"/>
              </w:rPr>
            </w:pPr>
          </w:p>
        </w:tc>
        <w:tc>
          <w:tcPr>
            <w:tcW w:w="7909" w:type="dxa"/>
          </w:tcPr>
          <w:p w:rsidR="004874A3" w:rsidRDefault="004874A3">
            <w:pPr>
              <w:pStyle w:val="TESTONORMALE"/>
              <w:spacing w:before="0" w:line="240" w:lineRule="auto"/>
              <w:rPr>
                <w:rFonts w:ascii="Arial" w:hAnsi="Arial" w:cs="Arial"/>
                <w:sz w:val="22"/>
              </w:rPr>
            </w:pPr>
          </w:p>
        </w:tc>
      </w:tr>
    </w:tbl>
    <w:p w:rsidR="004874A3" w:rsidRDefault="004874A3">
      <w:pPr>
        <w:rPr>
          <w:b/>
          <w:sz w:val="24"/>
        </w:rPr>
      </w:pPr>
    </w:p>
    <w:p w:rsidR="004874A3" w:rsidRDefault="00320C9E">
      <w:pPr>
        <w:rPr>
          <w:b/>
          <w:sz w:val="24"/>
        </w:rPr>
      </w:pPr>
      <w:r>
        <w:rPr>
          <w:b/>
          <w:sz w:val="24"/>
        </w:rPr>
        <w:t xml:space="preserve"> Calendario  </w:t>
      </w:r>
    </w:p>
    <w:p w:rsidR="004874A3" w:rsidRDefault="004874A3">
      <w:pPr>
        <w:rPr>
          <w:b/>
          <w:sz w:val="24"/>
        </w:rPr>
      </w:pPr>
    </w:p>
    <w:tbl>
      <w:tblPr>
        <w:tblpPr w:leftFromText="141" w:rightFromText="141" w:vertAnchor="text" w:horzAnchor="margin" w:tblpY="170"/>
        <w:tblW w:w="8792" w:type="pct"/>
        <w:tblCellMar>
          <w:left w:w="70" w:type="dxa"/>
          <w:right w:w="70" w:type="dxa"/>
        </w:tblCellMar>
        <w:tblLook w:val="0000" w:firstRow="0" w:lastRow="0" w:firstColumn="0" w:lastColumn="0" w:noHBand="0" w:noVBand="0"/>
      </w:tblPr>
      <w:tblGrid>
        <w:gridCol w:w="396"/>
        <w:gridCol w:w="1964"/>
        <w:gridCol w:w="7417"/>
        <w:gridCol w:w="7417"/>
      </w:tblGrid>
      <w:tr w:rsidR="00CF22BA" w:rsidTr="002C3624">
        <w:trPr>
          <w:trHeight w:val="564"/>
        </w:trPr>
        <w:tc>
          <w:tcPr>
            <w:tcW w:w="115" w:type="pct"/>
            <w:vAlign w:val="center"/>
          </w:tcPr>
          <w:p w:rsidR="00CF22BA" w:rsidRDefault="00CF22BA" w:rsidP="00CF22BA">
            <w:pPr>
              <w:jc w:val="center"/>
              <w:rPr>
                <w:rFonts w:cs="Arial"/>
                <w:b/>
                <w:bCs/>
                <w:sz w:val="22"/>
                <w:szCs w:val="22"/>
              </w:rPr>
            </w:pPr>
            <w:r>
              <w:rPr>
                <w:rFonts w:cs="Arial"/>
                <w:b/>
                <w:bCs/>
                <w:sz w:val="22"/>
                <w:szCs w:val="22"/>
              </w:rPr>
              <w:t>1</w:t>
            </w:r>
          </w:p>
        </w:tc>
        <w:tc>
          <w:tcPr>
            <w:tcW w:w="571" w:type="pct"/>
            <w:vAlign w:val="center"/>
          </w:tcPr>
          <w:p w:rsidR="00CF22BA" w:rsidRDefault="00CF22BA" w:rsidP="00CF22BA">
            <w:pPr>
              <w:spacing w:line="240" w:lineRule="atLeast"/>
              <w:ind w:left="57"/>
              <w:outlineLvl w:val="0"/>
              <w:rPr>
                <w:sz w:val="22"/>
                <w:szCs w:val="22"/>
              </w:rPr>
            </w:pPr>
            <w:r>
              <w:rPr>
                <w:sz w:val="22"/>
                <w:szCs w:val="22"/>
              </w:rPr>
              <w:t xml:space="preserve">     08.10.2025</w:t>
            </w:r>
          </w:p>
        </w:tc>
        <w:tc>
          <w:tcPr>
            <w:tcW w:w="2157" w:type="pct"/>
            <w:vAlign w:val="center"/>
          </w:tcPr>
          <w:p w:rsidR="00CF22BA" w:rsidRPr="00A47E8A" w:rsidRDefault="00CF22BA" w:rsidP="00CF22BA">
            <w:pPr>
              <w:rPr>
                <w:rFonts w:cs="Arial"/>
                <w:sz w:val="22"/>
                <w:szCs w:val="22"/>
              </w:rPr>
            </w:pPr>
            <w:r>
              <w:rPr>
                <w:rFonts w:cs="Arial"/>
                <w:color w:val="000000"/>
                <w:sz w:val="22"/>
                <w:szCs w:val="22"/>
              </w:rPr>
              <w:t>Le inquietudini del mondo</w:t>
            </w:r>
          </w:p>
        </w:tc>
        <w:tc>
          <w:tcPr>
            <w:tcW w:w="2157" w:type="pct"/>
            <w:vAlign w:val="center"/>
          </w:tcPr>
          <w:p w:rsidR="00CF22BA" w:rsidRPr="0035066B" w:rsidRDefault="00CF22BA" w:rsidP="00CF22BA">
            <w:pPr>
              <w:spacing w:before="360" w:line="180" w:lineRule="atLeast"/>
              <w:outlineLvl w:val="0"/>
              <w:rPr>
                <w:rFonts w:cs="Arial"/>
                <w:sz w:val="22"/>
                <w:szCs w:val="22"/>
              </w:rPr>
            </w:pPr>
          </w:p>
        </w:tc>
      </w:tr>
      <w:tr w:rsidR="00CF22BA" w:rsidTr="002C3624">
        <w:trPr>
          <w:trHeight w:val="567"/>
        </w:trPr>
        <w:tc>
          <w:tcPr>
            <w:tcW w:w="115" w:type="pct"/>
            <w:vAlign w:val="center"/>
          </w:tcPr>
          <w:p w:rsidR="00CF22BA" w:rsidRDefault="00CF22BA" w:rsidP="00CF22BA">
            <w:pPr>
              <w:jc w:val="center"/>
              <w:rPr>
                <w:rFonts w:cs="Arial"/>
                <w:b/>
                <w:bCs/>
                <w:sz w:val="22"/>
                <w:szCs w:val="22"/>
              </w:rPr>
            </w:pPr>
            <w:r>
              <w:rPr>
                <w:rFonts w:cs="Arial"/>
                <w:b/>
                <w:bCs/>
                <w:sz w:val="22"/>
                <w:szCs w:val="22"/>
              </w:rPr>
              <w:t>2</w:t>
            </w:r>
          </w:p>
        </w:tc>
        <w:tc>
          <w:tcPr>
            <w:tcW w:w="571" w:type="pct"/>
            <w:vAlign w:val="center"/>
          </w:tcPr>
          <w:p w:rsidR="00CF22BA" w:rsidRDefault="00CF22BA" w:rsidP="00CF22BA">
            <w:pPr>
              <w:ind w:left="57"/>
              <w:jc w:val="center"/>
              <w:rPr>
                <w:sz w:val="22"/>
                <w:szCs w:val="22"/>
              </w:rPr>
            </w:pPr>
            <w:r>
              <w:rPr>
                <w:sz w:val="22"/>
                <w:szCs w:val="22"/>
              </w:rPr>
              <w:t xml:space="preserve">15.10.2025     </w:t>
            </w:r>
          </w:p>
        </w:tc>
        <w:tc>
          <w:tcPr>
            <w:tcW w:w="2157" w:type="pct"/>
            <w:vAlign w:val="center"/>
          </w:tcPr>
          <w:p w:rsidR="00CF22BA" w:rsidRPr="00A47E8A" w:rsidRDefault="00CF22BA" w:rsidP="00CF22BA">
            <w:pPr>
              <w:pStyle w:val="NormaleWeb"/>
              <w:spacing w:before="0" w:beforeAutospacing="0" w:after="0" w:afterAutospacing="0"/>
              <w:jc w:val="both"/>
              <w:textAlignment w:val="baseline"/>
              <w:rPr>
                <w:rFonts w:ascii="Arial" w:hAnsi="Arial" w:cs="Arial"/>
                <w:color w:val="000000"/>
                <w:sz w:val="22"/>
                <w:szCs w:val="22"/>
              </w:rPr>
            </w:pPr>
            <w:r w:rsidRPr="00A47E8A">
              <w:rPr>
                <w:rFonts w:ascii="Arial" w:hAnsi="Arial" w:cs="Arial"/>
                <w:color w:val="000000"/>
                <w:sz w:val="22"/>
                <w:szCs w:val="22"/>
              </w:rPr>
              <w:t>Gli Stati Uniti in cerca di una nuova frontiera</w:t>
            </w:r>
          </w:p>
        </w:tc>
        <w:tc>
          <w:tcPr>
            <w:tcW w:w="2157" w:type="pct"/>
            <w:vAlign w:val="center"/>
          </w:tcPr>
          <w:p w:rsidR="00CF22BA" w:rsidRPr="0035066B" w:rsidRDefault="00CF22BA" w:rsidP="00CF22BA">
            <w:pPr>
              <w:suppressAutoHyphens w:val="0"/>
              <w:spacing w:before="360" w:line="180" w:lineRule="atLeast"/>
              <w:ind w:left="360"/>
              <w:rPr>
                <w:rFonts w:cs="Arial"/>
                <w:sz w:val="22"/>
                <w:szCs w:val="22"/>
              </w:rPr>
            </w:pPr>
          </w:p>
        </w:tc>
      </w:tr>
      <w:tr w:rsidR="00CF22BA" w:rsidTr="002C3624">
        <w:trPr>
          <w:trHeight w:val="567"/>
        </w:trPr>
        <w:tc>
          <w:tcPr>
            <w:tcW w:w="115" w:type="pct"/>
            <w:vAlign w:val="center"/>
          </w:tcPr>
          <w:p w:rsidR="00CF22BA" w:rsidRDefault="00CF22BA" w:rsidP="00CF22BA">
            <w:pPr>
              <w:jc w:val="center"/>
              <w:rPr>
                <w:rFonts w:cs="Arial"/>
                <w:b/>
                <w:bCs/>
                <w:sz w:val="22"/>
                <w:szCs w:val="22"/>
              </w:rPr>
            </w:pPr>
            <w:r>
              <w:rPr>
                <w:rFonts w:cs="Arial"/>
                <w:b/>
                <w:bCs/>
                <w:sz w:val="22"/>
                <w:szCs w:val="22"/>
              </w:rPr>
              <w:t>3</w:t>
            </w:r>
          </w:p>
        </w:tc>
        <w:tc>
          <w:tcPr>
            <w:tcW w:w="571" w:type="pct"/>
            <w:vAlign w:val="center"/>
          </w:tcPr>
          <w:p w:rsidR="00CF22BA" w:rsidRDefault="00CF22BA" w:rsidP="00CF22BA">
            <w:pPr>
              <w:ind w:left="57"/>
              <w:jc w:val="center"/>
              <w:rPr>
                <w:sz w:val="22"/>
                <w:szCs w:val="22"/>
              </w:rPr>
            </w:pPr>
            <w:r>
              <w:rPr>
                <w:sz w:val="22"/>
                <w:szCs w:val="22"/>
              </w:rPr>
              <w:t>22.10.2025</w:t>
            </w:r>
          </w:p>
        </w:tc>
        <w:tc>
          <w:tcPr>
            <w:tcW w:w="2157" w:type="pct"/>
            <w:vAlign w:val="center"/>
          </w:tcPr>
          <w:p w:rsidR="00CF22BA" w:rsidRPr="00A47E8A" w:rsidRDefault="00CF22BA" w:rsidP="00CF22BA">
            <w:pPr>
              <w:pStyle w:val="NormaleWeb"/>
              <w:spacing w:before="0" w:beforeAutospacing="0" w:after="0" w:afterAutospacing="0"/>
              <w:jc w:val="both"/>
              <w:textAlignment w:val="baseline"/>
              <w:rPr>
                <w:rFonts w:ascii="Arial" w:hAnsi="Arial" w:cs="Arial"/>
                <w:color w:val="000000"/>
                <w:sz w:val="22"/>
                <w:szCs w:val="22"/>
              </w:rPr>
            </w:pPr>
            <w:r w:rsidRPr="00A47E8A">
              <w:rPr>
                <w:rFonts w:ascii="Arial" w:hAnsi="Arial" w:cs="Arial"/>
                <w:color w:val="000000"/>
                <w:sz w:val="22"/>
                <w:szCs w:val="22"/>
              </w:rPr>
              <w:t>La Cina</w:t>
            </w:r>
            <w:r w:rsidRPr="00A47E8A">
              <w:rPr>
                <w:rFonts w:ascii="Arial" w:hAnsi="Arial" w:cs="Arial"/>
                <w:sz w:val="22"/>
                <w:szCs w:val="22"/>
              </w:rPr>
              <w:t>: dalla Muraglia alle vie della seta</w:t>
            </w:r>
          </w:p>
        </w:tc>
        <w:tc>
          <w:tcPr>
            <w:tcW w:w="2157" w:type="pct"/>
            <w:vAlign w:val="center"/>
          </w:tcPr>
          <w:p w:rsidR="00CF22BA" w:rsidRPr="0035066B" w:rsidRDefault="00CF22BA" w:rsidP="00CF22BA">
            <w:pPr>
              <w:spacing w:before="360" w:line="180" w:lineRule="atLeast"/>
              <w:rPr>
                <w:rFonts w:cs="Arial"/>
                <w:sz w:val="22"/>
                <w:szCs w:val="22"/>
              </w:rPr>
            </w:pPr>
          </w:p>
        </w:tc>
      </w:tr>
      <w:tr w:rsidR="00CF22BA" w:rsidTr="002C3624">
        <w:trPr>
          <w:trHeight w:val="567"/>
        </w:trPr>
        <w:tc>
          <w:tcPr>
            <w:tcW w:w="115" w:type="pct"/>
            <w:vAlign w:val="center"/>
          </w:tcPr>
          <w:p w:rsidR="00CF22BA" w:rsidRDefault="00CF22BA" w:rsidP="00CF22BA">
            <w:pPr>
              <w:jc w:val="center"/>
              <w:rPr>
                <w:rFonts w:cs="Arial"/>
                <w:b/>
                <w:bCs/>
                <w:sz w:val="22"/>
                <w:szCs w:val="22"/>
              </w:rPr>
            </w:pPr>
            <w:r>
              <w:rPr>
                <w:rFonts w:cs="Arial"/>
                <w:b/>
                <w:bCs/>
                <w:sz w:val="22"/>
                <w:szCs w:val="22"/>
              </w:rPr>
              <w:t>4</w:t>
            </w:r>
          </w:p>
        </w:tc>
        <w:tc>
          <w:tcPr>
            <w:tcW w:w="571" w:type="pct"/>
            <w:vAlign w:val="center"/>
          </w:tcPr>
          <w:p w:rsidR="00CF22BA" w:rsidRDefault="00CF22BA" w:rsidP="00CF22BA">
            <w:pPr>
              <w:jc w:val="center"/>
              <w:rPr>
                <w:sz w:val="22"/>
                <w:szCs w:val="22"/>
              </w:rPr>
            </w:pPr>
            <w:r>
              <w:rPr>
                <w:sz w:val="22"/>
                <w:szCs w:val="22"/>
              </w:rPr>
              <w:t>29.10.2025</w:t>
            </w:r>
          </w:p>
        </w:tc>
        <w:tc>
          <w:tcPr>
            <w:tcW w:w="2157" w:type="pct"/>
            <w:vAlign w:val="center"/>
          </w:tcPr>
          <w:p w:rsidR="00CF22BA" w:rsidRPr="00A47E8A" w:rsidRDefault="00CF22BA" w:rsidP="00CF22BA">
            <w:pPr>
              <w:pStyle w:val="NormaleWeb"/>
              <w:spacing w:before="0" w:beforeAutospacing="0" w:after="0" w:afterAutospacing="0"/>
              <w:jc w:val="both"/>
              <w:textAlignment w:val="baseline"/>
              <w:rPr>
                <w:rFonts w:ascii="Arial" w:hAnsi="Arial" w:cs="Arial"/>
                <w:color w:val="000000"/>
                <w:sz w:val="22"/>
                <w:szCs w:val="22"/>
              </w:rPr>
            </w:pPr>
            <w:r w:rsidRPr="00A47E8A">
              <w:rPr>
                <w:rFonts w:ascii="Arial" w:hAnsi="Arial" w:cs="Arial"/>
                <w:color w:val="000000"/>
                <w:sz w:val="22"/>
                <w:szCs w:val="22"/>
              </w:rPr>
              <w:t>La Russia</w:t>
            </w:r>
            <w:r w:rsidRPr="00A47E8A">
              <w:rPr>
                <w:rFonts w:ascii="Arial" w:hAnsi="Arial" w:cs="Arial"/>
                <w:sz w:val="22"/>
                <w:szCs w:val="22"/>
              </w:rPr>
              <w:t>: il gigante nano</w:t>
            </w:r>
            <w:r w:rsidRPr="00A47E8A">
              <w:rPr>
                <w:rFonts w:ascii="Arial" w:hAnsi="Arial" w:cs="Arial"/>
                <w:color w:val="000000"/>
                <w:sz w:val="22"/>
                <w:szCs w:val="22"/>
              </w:rPr>
              <w:t xml:space="preserve"> </w:t>
            </w:r>
          </w:p>
        </w:tc>
        <w:tc>
          <w:tcPr>
            <w:tcW w:w="2157" w:type="pct"/>
            <w:vAlign w:val="center"/>
          </w:tcPr>
          <w:p w:rsidR="00CF22BA" w:rsidRPr="0035066B" w:rsidRDefault="00CF22BA" w:rsidP="00CF22BA">
            <w:pPr>
              <w:spacing w:before="360" w:line="180" w:lineRule="atLeast"/>
              <w:rPr>
                <w:rFonts w:cs="Arial"/>
                <w:sz w:val="22"/>
                <w:szCs w:val="22"/>
              </w:rPr>
            </w:pPr>
          </w:p>
        </w:tc>
      </w:tr>
      <w:tr w:rsidR="00CF22BA" w:rsidTr="002C3624">
        <w:trPr>
          <w:trHeight w:val="567"/>
        </w:trPr>
        <w:tc>
          <w:tcPr>
            <w:tcW w:w="115" w:type="pct"/>
            <w:vAlign w:val="center"/>
          </w:tcPr>
          <w:p w:rsidR="00CF22BA" w:rsidRDefault="00CF22BA" w:rsidP="00CF22BA">
            <w:pPr>
              <w:jc w:val="center"/>
              <w:rPr>
                <w:rFonts w:cs="Arial"/>
                <w:b/>
                <w:bCs/>
                <w:sz w:val="22"/>
                <w:szCs w:val="22"/>
              </w:rPr>
            </w:pPr>
            <w:r>
              <w:rPr>
                <w:rFonts w:cs="Arial"/>
                <w:b/>
                <w:bCs/>
                <w:sz w:val="22"/>
                <w:szCs w:val="22"/>
              </w:rPr>
              <w:t>5</w:t>
            </w:r>
          </w:p>
        </w:tc>
        <w:tc>
          <w:tcPr>
            <w:tcW w:w="571" w:type="pct"/>
            <w:vAlign w:val="center"/>
          </w:tcPr>
          <w:p w:rsidR="00CF22BA" w:rsidRDefault="00CF22BA" w:rsidP="00CF22BA">
            <w:pPr>
              <w:ind w:left="57"/>
              <w:jc w:val="center"/>
              <w:rPr>
                <w:sz w:val="22"/>
                <w:szCs w:val="22"/>
              </w:rPr>
            </w:pPr>
            <w:r>
              <w:rPr>
                <w:sz w:val="22"/>
                <w:szCs w:val="22"/>
              </w:rPr>
              <w:t>05.11.2025</w:t>
            </w:r>
          </w:p>
        </w:tc>
        <w:tc>
          <w:tcPr>
            <w:tcW w:w="2157" w:type="pct"/>
            <w:vAlign w:val="center"/>
          </w:tcPr>
          <w:p w:rsidR="00CF22BA" w:rsidRPr="00A47E8A" w:rsidRDefault="00CF22BA" w:rsidP="00CF22BA">
            <w:pPr>
              <w:pStyle w:val="NormaleWeb"/>
              <w:spacing w:before="0" w:beforeAutospacing="0" w:after="0" w:afterAutospacing="0"/>
              <w:jc w:val="both"/>
              <w:textAlignment w:val="baseline"/>
              <w:rPr>
                <w:rFonts w:ascii="Arial" w:hAnsi="Arial" w:cs="Arial"/>
                <w:color w:val="000000"/>
                <w:sz w:val="22"/>
                <w:szCs w:val="22"/>
              </w:rPr>
            </w:pPr>
            <w:r w:rsidRPr="00A47E8A">
              <w:rPr>
                <w:rFonts w:ascii="Arial" w:hAnsi="Arial" w:cs="Arial"/>
                <w:color w:val="000000"/>
                <w:sz w:val="22"/>
                <w:szCs w:val="22"/>
              </w:rPr>
              <w:t xml:space="preserve">Medio Oriente, </w:t>
            </w:r>
            <w:r w:rsidRPr="00A47E8A">
              <w:rPr>
                <w:rFonts w:ascii="Arial" w:hAnsi="Arial" w:cs="Arial"/>
                <w:sz w:val="22"/>
                <w:szCs w:val="22"/>
              </w:rPr>
              <w:t xml:space="preserve"> culla di  civiltà, religioni e odio</w:t>
            </w:r>
            <w:r w:rsidRPr="00A47E8A">
              <w:rPr>
                <w:rFonts w:ascii="Arial" w:hAnsi="Arial" w:cs="Arial"/>
                <w:color w:val="000000"/>
                <w:sz w:val="22"/>
                <w:szCs w:val="22"/>
              </w:rPr>
              <w:t xml:space="preserve"> </w:t>
            </w:r>
          </w:p>
        </w:tc>
        <w:tc>
          <w:tcPr>
            <w:tcW w:w="2157" w:type="pct"/>
            <w:vAlign w:val="center"/>
          </w:tcPr>
          <w:p w:rsidR="00CF22BA" w:rsidRPr="0035066B" w:rsidRDefault="00CF22BA" w:rsidP="00CF22BA">
            <w:pPr>
              <w:spacing w:before="360" w:line="180" w:lineRule="atLeast"/>
              <w:rPr>
                <w:rFonts w:cs="Arial"/>
                <w:i/>
                <w:iCs/>
                <w:sz w:val="22"/>
                <w:szCs w:val="22"/>
              </w:rPr>
            </w:pPr>
          </w:p>
        </w:tc>
      </w:tr>
      <w:tr w:rsidR="00CF22BA" w:rsidTr="002C3624">
        <w:trPr>
          <w:trHeight w:val="567"/>
        </w:trPr>
        <w:tc>
          <w:tcPr>
            <w:tcW w:w="115" w:type="pct"/>
            <w:vAlign w:val="center"/>
          </w:tcPr>
          <w:p w:rsidR="00CF22BA" w:rsidRDefault="00CF22BA" w:rsidP="00CF22BA">
            <w:pPr>
              <w:jc w:val="center"/>
              <w:rPr>
                <w:rFonts w:cs="Arial"/>
                <w:b/>
                <w:bCs/>
                <w:sz w:val="22"/>
                <w:szCs w:val="22"/>
              </w:rPr>
            </w:pPr>
            <w:r>
              <w:rPr>
                <w:rFonts w:cs="Arial"/>
                <w:b/>
                <w:bCs/>
                <w:sz w:val="22"/>
                <w:szCs w:val="22"/>
              </w:rPr>
              <w:t>6</w:t>
            </w:r>
          </w:p>
        </w:tc>
        <w:tc>
          <w:tcPr>
            <w:tcW w:w="571" w:type="pct"/>
            <w:vAlign w:val="center"/>
          </w:tcPr>
          <w:p w:rsidR="00CF22BA" w:rsidRDefault="00CF22BA" w:rsidP="00CF22BA">
            <w:pPr>
              <w:ind w:left="57"/>
              <w:jc w:val="center"/>
              <w:rPr>
                <w:sz w:val="22"/>
                <w:szCs w:val="22"/>
                <w:lang w:val="de-DE"/>
              </w:rPr>
            </w:pPr>
            <w:r>
              <w:rPr>
                <w:sz w:val="22"/>
                <w:szCs w:val="22"/>
              </w:rPr>
              <w:t>12.11.2025</w:t>
            </w:r>
          </w:p>
        </w:tc>
        <w:tc>
          <w:tcPr>
            <w:tcW w:w="2157" w:type="pct"/>
            <w:vAlign w:val="center"/>
          </w:tcPr>
          <w:p w:rsidR="00CF22BA" w:rsidRPr="00A47E8A" w:rsidRDefault="00CF22BA" w:rsidP="003524E1">
            <w:pPr>
              <w:spacing w:after="160"/>
              <w:ind w:left="-39" w:firstLine="39"/>
              <w:jc w:val="both"/>
              <w:rPr>
                <w:rFonts w:cs="Arial"/>
                <w:sz w:val="22"/>
                <w:szCs w:val="22"/>
                <w:lang w:val="de-DE"/>
              </w:rPr>
            </w:pPr>
            <w:r w:rsidRPr="00A47E8A">
              <w:rPr>
                <w:rFonts w:cs="Arial"/>
                <w:sz w:val="22"/>
                <w:szCs w:val="22"/>
                <w:lang w:val="de-DE"/>
              </w:rPr>
              <w:t xml:space="preserve"> Il risveglio dell’Africa</w:t>
            </w:r>
            <w:bookmarkStart w:id="0" w:name="_GoBack"/>
            <w:bookmarkEnd w:id="0"/>
            <w:r w:rsidRPr="00A47E8A">
              <w:rPr>
                <w:rFonts w:cs="Arial"/>
                <w:sz w:val="22"/>
                <w:szCs w:val="22"/>
                <w:lang w:val="de-DE"/>
              </w:rPr>
              <w:t>;</w:t>
            </w:r>
            <w:r w:rsidR="003524E1">
              <w:rPr>
                <w:rFonts w:cs="Arial"/>
                <w:sz w:val="22"/>
                <w:szCs w:val="22"/>
                <w:lang w:val="de-DE"/>
              </w:rPr>
              <w:t xml:space="preserve"> </w:t>
            </w:r>
            <w:r w:rsidRPr="00A47E8A">
              <w:rPr>
                <w:rFonts w:cs="Arial"/>
                <w:sz w:val="22"/>
                <w:szCs w:val="22"/>
                <w:lang w:val="de-DE"/>
              </w:rPr>
              <w:t xml:space="preserve">e </w:t>
            </w:r>
            <w:r w:rsidR="003524E1" w:rsidRPr="00A47E8A">
              <w:rPr>
                <w:rFonts w:cs="Arial"/>
                <w:sz w:val="22"/>
                <w:szCs w:val="22"/>
                <w:lang w:val="de-DE"/>
              </w:rPr>
              <w:t>Europa</w:t>
            </w:r>
            <w:r w:rsidRPr="00A47E8A">
              <w:rPr>
                <w:rFonts w:cs="Arial"/>
                <w:sz w:val="22"/>
                <w:szCs w:val="22"/>
                <w:lang w:val="de-DE"/>
              </w:rPr>
              <w:t>?</w:t>
            </w:r>
          </w:p>
        </w:tc>
        <w:tc>
          <w:tcPr>
            <w:tcW w:w="2157" w:type="pct"/>
            <w:vAlign w:val="center"/>
          </w:tcPr>
          <w:p w:rsidR="00CF22BA" w:rsidRPr="0035066B" w:rsidRDefault="00CF22BA" w:rsidP="00CF22BA">
            <w:pPr>
              <w:spacing w:before="360" w:line="180" w:lineRule="atLeast"/>
              <w:rPr>
                <w:rFonts w:cs="Arial"/>
                <w:i/>
                <w:iCs/>
                <w:sz w:val="22"/>
                <w:szCs w:val="22"/>
              </w:rPr>
            </w:pPr>
          </w:p>
        </w:tc>
      </w:tr>
    </w:tbl>
    <w:p w:rsidR="004874A3" w:rsidRDefault="004874A3">
      <w:pPr>
        <w:rPr>
          <w:rFonts w:ascii="Times New Roman" w:hAnsi="Times New Roman"/>
        </w:rPr>
      </w:pPr>
    </w:p>
    <w:p w:rsidR="004874A3" w:rsidRDefault="004874A3">
      <w:pPr>
        <w:rPr>
          <w:b/>
          <w:sz w:val="24"/>
        </w:rPr>
      </w:pPr>
    </w:p>
    <w:p w:rsidR="004874A3" w:rsidRDefault="004874A3">
      <w:pPr>
        <w:rPr>
          <w:b/>
          <w:sz w:val="24"/>
        </w:rPr>
      </w:pPr>
    </w:p>
    <w:sectPr w:rsidR="004874A3">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C6012"/>
    <w:multiLevelType w:val="hybridMultilevel"/>
    <w:tmpl w:val="7504870C"/>
    <w:lvl w:ilvl="0" w:tplc="BDF27754">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784C5295"/>
    <w:multiLevelType w:val="hybridMultilevel"/>
    <w:tmpl w:val="AB94DDA0"/>
    <w:lvl w:ilvl="0" w:tplc="0410000F">
      <w:start w:val="1"/>
      <w:numFmt w:val="decimal"/>
      <w:lvlText w:val="%1."/>
      <w:lvlJc w:val="left"/>
      <w:pPr>
        <w:ind w:left="5314" w:hanging="360"/>
      </w:pPr>
    </w:lvl>
    <w:lvl w:ilvl="1" w:tplc="04100019" w:tentative="1">
      <w:start w:val="1"/>
      <w:numFmt w:val="lowerLetter"/>
      <w:lvlText w:val="%2."/>
      <w:lvlJc w:val="left"/>
      <w:pPr>
        <w:ind w:left="6034" w:hanging="360"/>
      </w:pPr>
    </w:lvl>
    <w:lvl w:ilvl="2" w:tplc="0410001B" w:tentative="1">
      <w:start w:val="1"/>
      <w:numFmt w:val="lowerRoman"/>
      <w:lvlText w:val="%3."/>
      <w:lvlJc w:val="right"/>
      <w:pPr>
        <w:ind w:left="6754" w:hanging="180"/>
      </w:pPr>
    </w:lvl>
    <w:lvl w:ilvl="3" w:tplc="0410000F" w:tentative="1">
      <w:start w:val="1"/>
      <w:numFmt w:val="decimal"/>
      <w:lvlText w:val="%4."/>
      <w:lvlJc w:val="left"/>
      <w:pPr>
        <w:ind w:left="7474" w:hanging="360"/>
      </w:pPr>
    </w:lvl>
    <w:lvl w:ilvl="4" w:tplc="04100019" w:tentative="1">
      <w:start w:val="1"/>
      <w:numFmt w:val="lowerLetter"/>
      <w:lvlText w:val="%5."/>
      <w:lvlJc w:val="left"/>
      <w:pPr>
        <w:ind w:left="8194" w:hanging="360"/>
      </w:pPr>
    </w:lvl>
    <w:lvl w:ilvl="5" w:tplc="0410001B" w:tentative="1">
      <w:start w:val="1"/>
      <w:numFmt w:val="lowerRoman"/>
      <w:lvlText w:val="%6."/>
      <w:lvlJc w:val="right"/>
      <w:pPr>
        <w:ind w:left="8914" w:hanging="180"/>
      </w:pPr>
    </w:lvl>
    <w:lvl w:ilvl="6" w:tplc="0410000F" w:tentative="1">
      <w:start w:val="1"/>
      <w:numFmt w:val="decimal"/>
      <w:lvlText w:val="%7."/>
      <w:lvlJc w:val="left"/>
      <w:pPr>
        <w:ind w:left="9634" w:hanging="360"/>
      </w:pPr>
    </w:lvl>
    <w:lvl w:ilvl="7" w:tplc="04100019" w:tentative="1">
      <w:start w:val="1"/>
      <w:numFmt w:val="lowerLetter"/>
      <w:lvlText w:val="%8."/>
      <w:lvlJc w:val="left"/>
      <w:pPr>
        <w:ind w:left="10354" w:hanging="360"/>
      </w:pPr>
    </w:lvl>
    <w:lvl w:ilvl="8" w:tplc="0410001B" w:tentative="1">
      <w:start w:val="1"/>
      <w:numFmt w:val="lowerRoman"/>
      <w:lvlText w:val="%9."/>
      <w:lvlJc w:val="right"/>
      <w:pPr>
        <w:ind w:left="1107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9"/>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A3"/>
    <w:rsid w:val="00114E73"/>
    <w:rsid w:val="00320C9E"/>
    <w:rsid w:val="0035066B"/>
    <w:rsid w:val="003524E1"/>
    <w:rsid w:val="004874A3"/>
    <w:rsid w:val="00CF22B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 w:type="paragraph" w:styleId="NormaleWeb">
    <w:name w:val="Normal (Web)"/>
    <w:basedOn w:val="Normale"/>
    <w:uiPriority w:val="99"/>
    <w:unhideWhenUsed/>
    <w:rsid w:val="00CF22BA"/>
    <w:pPr>
      <w:suppressAutoHyphens w:val="0"/>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DC41-F666-4940-AB61-5C00DF6B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259</Words>
  <Characters>1479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7</cp:revision>
  <dcterms:created xsi:type="dcterms:W3CDTF">2025-05-14T19:44:00Z</dcterms:created>
  <dcterms:modified xsi:type="dcterms:W3CDTF">2025-08-11T19:06:00Z</dcterms:modified>
  <dc:language>it-IT</dc:language>
</cp:coreProperties>
</file>