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05D55BBF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  <w:lang w:eastAsia="ja-JP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5B7AC7">
        <w:rPr>
          <w:b/>
          <w:bCs/>
          <w:i/>
          <w:iCs/>
          <w:sz w:val="60"/>
        </w:rPr>
        <w:t xml:space="preserve">Tu - </w:t>
      </w:r>
      <w:r w:rsidR="005B7AC7" w:rsidRPr="007647B0">
        <w:rPr>
          <w:b/>
          <w:bCs/>
          <w:sz w:val="40"/>
          <w:szCs w:val="40"/>
        </w:rPr>
        <w:t>TERZA UNIVERSITÀ - 2025/26</w:t>
      </w:r>
    </w:p>
    <w:p w14:paraId="740E9E12" w14:textId="58531101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EA5205">
        <w:rPr>
          <w:color w:val="00B050"/>
        </w:rPr>
        <w:t>Provincia</w:t>
      </w:r>
      <w:r w:rsidRPr="00437D8A">
        <w:rPr>
          <w:color w:val="00B050"/>
        </w:rPr>
        <w:t xml:space="preserve"> -</w:t>
      </w:r>
      <w:r w:rsidRPr="00437D8A">
        <w:rPr>
          <w:b/>
          <w:color w:val="00B050"/>
        </w:rPr>
        <w:t xml:space="preserve"> </w:t>
      </w:r>
      <w:r w:rsidR="00EC652F">
        <w:rPr>
          <w:b/>
          <w:bCs/>
          <w:color w:val="00B050"/>
          <w:sz w:val="24"/>
        </w:rPr>
        <w:t>SECONDA</w:t>
      </w:r>
      <w:r w:rsidRPr="00437D8A">
        <w:rPr>
          <w:b/>
          <w:bCs/>
          <w:color w:val="00B050"/>
          <w:sz w:val="24"/>
        </w:rPr>
        <w:t xml:space="preserve"> FASE</w:t>
      </w:r>
    </w:p>
    <w:p w14:paraId="7E0DF210" w14:textId="77777777" w:rsidR="00637065" w:rsidRDefault="00637065" w:rsidP="00637065">
      <w:pPr>
        <w:tabs>
          <w:tab w:val="left" w:pos="708"/>
        </w:tabs>
        <w:ind w:right="-7"/>
        <w:jc w:val="center"/>
        <w:rPr>
          <w:rFonts w:eastAsia="Arial" w:cs="Arial"/>
          <w:b/>
          <w:sz w:val="18"/>
          <w:szCs w:val="18"/>
        </w:rPr>
      </w:pPr>
    </w:p>
    <w:p w14:paraId="1B89A4F3" w14:textId="26253FD1" w:rsidR="00637065" w:rsidRPr="00637065" w:rsidRDefault="00637065" w:rsidP="00637065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 w:rsidRPr="00637065">
        <w:rPr>
          <w:rFonts w:eastAsia="Arial" w:cs="Arial"/>
          <w:b/>
          <w:sz w:val="24"/>
        </w:rPr>
        <w:t>CLUSONE</w:t>
      </w:r>
    </w:p>
    <w:p w14:paraId="0A89C6F6" w14:textId="77777777" w:rsidR="00637065" w:rsidRPr="00637065" w:rsidRDefault="00637065" w:rsidP="00637065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637065">
        <w:rPr>
          <w:rFonts w:eastAsia="Arial" w:cs="Arial"/>
          <w:b/>
          <w:sz w:val="20"/>
          <w:szCs w:val="20"/>
        </w:rPr>
        <w:t>Referente:</w:t>
      </w:r>
      <w:r w:rsidRPr="00637065">
        <w:rPr>
          <w:rFonts w:eastAsia="Arial" w:cs="Arial"/>
          <w:sz w:val="20"/>
          <w:szCs w:val="20"/>
        </w:rPr>
        <w:t xml:space="preserve"> Olga Mosconi, tel. 338.6163495</w:t>
      </w:r>
    </w:p>
    <w:p w14:paraId="512C25C0" w14:textId="575E52A5" w:rsidR="00637065" w:rsidRPr="00637065" w:rsidRDefault="00637065" w:rsidP="00637065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637065">
        <w:rPr>
          <w:rFonts w:eastAsia="Arial" w:cs="Arial"/>
          <w:b/>
          <w:sz w:val="20"/>
          <w:szCs w:val="20"/>
        </w:rPr>
        <w:t>Iscrizioni e informazioni:</w:t>
      </w:r>
      <w:r w:rsidRPr="00637065">
        <w:rPr>
          <w:rFonts w:eastAsia="Arial" w:cs="Arial"/>
          <w:sz w:val="20"/>
          <w:szCs w:val="20"/>
        </w:rPr>
        <w:t xml:space="preserve"> SPI CGIL, via Vittorio Veneto 3, tel. 035.3594650, mercoledì, ore 10-12 due settimane prima dell’inizio di ogni corso</w:t>
      </w: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DF4929">
        <w:trPr>
          <w:trHeight w:val="830"/>
        </w:trPr>
        <w:tc>
          <w:tcPr>
            <w:tcW w:w="1696" w:type="dxa"/>
            <w:vAlign w:val="center"/>
          </w:tcPr>
          <w:p w14:paraId="7401161C" w14:textId="5F28D3A6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02088BB4" w:rsidR="005E73CA" w:rsidRPr="009124C2" w:rsidRDefault="00637065" w:rsidP="000A697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EC652F">
              <w:rPr>
                <w:b/>
                <w:sz w:val="40"/>
                <w:szCs w:val="40"/>
              </w:rPr>
              <w:t>36</w:t>
            </w:r>
          </w:p>
        </w:tc>
        <w:tc>
          <w:tcPr>
            <w:tcW w:w="7087" w:type="dxa"/>
            <w:vAlign w:val="center"/>
          </w:tcPr>
          <w:p w14:paraId="47AB3DF8" w14:textId="5D634555" w:rsidR="005E73CA" w:rsidRPr="00EC652F" w:rsidRDefault="00EC652F" w:rsidP="00EC652F">
            <w:pPr>
              <w:ind w:right="-7"/>
              <w:jc w:val="center"/>
              <w:rPr>
                <w:rFonts w:eastAsia="Arial" w:cs="Arial"/>
                <w:i/>
                <w:iCs/>
                <w:sz w:val="18"/>
                <w:szCs w:val="18"/>
              </w:rPr>
            </w:pPr>
            <w:r w:rsidRPr="00EC652F">
              <w:rPr>
                <w:rFonts w:eastAsia="Arial" w:cs="Arial"/>
                <w:b/>
                <w:i/>
                <w:iCs/>
                <w:szCs w:val="28"/>
              </w:rPr>
              <w:t>ARTI GIAPPONESI, DA IERI A OGGI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759EEA75" w:rsidR="00CE0E41" w:rsidRPr="00EC652F" w:rsidRDefault="00EC652F" w:rsidP="00EC652F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bCs/>
                <w:sz w:val="22"/>
                <w:szCs w:val="22"/>
              </w:rPr>
            </w:pPr>
            <w:r w:rsidRPr="00EC652F">
              <w:rPr>
                <w:rFonts w:eastAsia="Arial" w:cs="Arial"/>
                <w:b/>
                <w:bCs/>
                <w:sz w:val="22"/>
                <w:szCs w:val="22"/>
              </w:rPr>
              <w:t>Luigi Gatti</w:t>
            </w:r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40159C5C" w:rsidR="00CE0E41" w:rsidRPr="00EC652F" w:rsidRDefault="00EC652F" w:rsidP="00637065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sz w:val="22"/>
                <w:szCs w:val="22"/>
              </w:rPr>
            </w:pPr>
            <w:r w:rsidRPr="00EC652F">
              <w:rPr>
                <w:rFonts w:eastAsia="Arial" w:cs="Arial"/>
                <w:sz w:val="22"/>
                <w:szCs w:val="22"/>
                <w:highlight w:val="white"/>
              </w:rPr>
              <w:t>Luned</w:t>
            </w:r>
            <w:r w:rsidRPr="00EC652F">
              <w:rPr>
                <w:rFonts w:eastAsia="Arial" w:cs="Arial"/>
                <w:sz w:val="22"/>
                <w:szCs w:val="22"/>
              </w:rPr>
              <w:t xml:space="preserve">ì, 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3BF5888E" w:rsidR="00CE0E41" w:rsidRPr="00EC652F" w:rsidRDefault="00637065" w:rsidP="000A697F">
            <w:pPr>
              <w:rPr>
                <w:sz w:val="22"/>
                <w:szCs w:val="22"/>
              </w:rPr>
            </w:pPr>
            <w:r w:rsidRPr="00EC652F">
              <w:rPr>
                <w:rFonts w:eastAsia="Arial" w:cs="Arial"/>
                <w:sz w:val="22"/>
                <w:szCs w:val="22"/>
              </w:rPr>
              <w:t>14</w:t>
            </w:r>
            <w:r w:rsidR="005B7AC7">
              <w:rPr>
                <w:rFonts w:eastAsia="Arial" w:cs="Arial"/>
                <w:sz w:val="22"/>
                <w:szCs w:val="22"/>
              </w:rPr>
              <w:t>.</w:t>
            </w:r>
            <w:r w:rsidRPr="00EC652F">
              <w:rPr>
                <w:rFonts w:eastAsia="Arial" w:cs="Arial"/>
                <w:sz w:val="22"/>
                <w:szCs w:val="22"/>
              </w:rPr>
              <w:t>45</w:t>
            </w:r>
            <w:r w:rsidR="005B7AC7">
              <w:rPr>
                <w:rFonts w:eastAsia="Arial" w:cs="Arial"/>
                <w:sz w:val="22"/>
                <w:szCs w:val="22"/>
              </w:rPr>
              <w:t xml:space="preserve"> </w:t>
            </w:r>
            <w:r w:rsidR="003E6408">
              <w:rPr>
                <w:rFonts w:eastAsia="Arial" w:cs="Arial"/>
                <w:sz w:val="22"/>
                <w:szCs w:val="22"/>
              </w:rPr>
              <w:t>-</w:t>
            </w:r>
            <w:r w:rsidR="005B7AC7">
              <w:rPr>
                <w:rFonts w:eastAsia="Arial" w:cs="Arial"/>
                <w:sz w:val="22"/>
                <w:szCs w:val="22"/>
              </w:rPr>
              <w:t xml:space="preserve"> </w:t>
            </w:r>
            <w:r w:rsidRPr="00EC652F">
              <w:rPr>
                <w:rFonts w:eastAsia="Arial" w:cs="Arial"/>
                <w:sz w:val="22"/>
                <w:szCs w:val="22"/>
              </w:rPr>
              <w:t>17</w:t>
            </w:r>
            <w:r w:rsidR="005B7AC7">
              <w:rPr>
                <w:rFonts w:eastAsia="Arial" w:cs="Arial"/>
                <w:sz w:val="22"/>
                <w:szCs w:val="22"/>
              </w:rPr>
              <w:t>.</w:t>
            </w:r>
            <w:r w:rsidRPr="00EC652F">
              <w:rPr>
                <w:rFonts w:eastAsia="Arial" w:cs="Arial"/>
                <w:sz w:val="22"/>
                <w:szCs w:val="22"/>
              </w:rPr>
              <w:t>00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42795567" w:rsidR="00CE0E41" w:rsidRPr="00EC652F" w:rsidRDefault="00EC652F" w:rsidP="000A697F">
            <w:pPr>
              <w:rPr>
                <w:sz w:val="22"/>
                <w:szCs w:val="22"/>
              </w:rPr>
            </w:pPr>
            <w:r w:rsidRPr="00EC652F">
              <w:rPr>
                <w:rFonts w:eastAsia="Arial" w:cs="Arial"/>
                <w:sz w:val="22"/>
                <w:szCs w:val="22"/>
              </w:rPr>
              <w:t>Dal 12 gennaio al 2 marzo 2026 (8 incontri - € 32,00)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40375570" w:rsidR="00CE0E41" w:rsidRPr="00EC652F" w:rsidRDefault="00637065" w:rsidP="000A697F">
            <w:pPr>
              <w:jc w:val="both"/>
              <w:rPr>
                <w:sz w:val="22"/>
                <w:szCs w:val="22"/>
              </w:rPr>
            </w:pPr>
            <w:r w:rsidRPr="00EC652F">
              <w:rPr>
                <w:rFonts w:eastAsia="Arial" w:cs="Arial"/>
                <w:sz w:val="22"/>
                <w:szCs w:val="22"/>
              </w:rPr>
              <w:t xml:space="preserve">Auditorium della Scuola elementare, viale Roma 11 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5C994657" w:rsidR="00CE0E41" w:rsidRPr="00EC652F" w:rsidRDefault="00EC652F" w:rsidP="00637065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b/>
                <w:sz w:val="22"/>
                <w:szCs w:val="22"/>
              </w:rPr>
            </w:pPr>
            <w:r w:rsidRPr="00EC652F">
              <w:rPr>
                <w:rFonts w:eastAsia="Arial" w:cs="Arial"/>
                <w:b/>
                <w:sz w:val="22"/>
                <w:szCs w:val="22"/>
              </w:rPr>
              <w:t>CULTURA E ANTROPOLOGIA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0A697F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071DDB28" w:rsidR="00CE0E41" w:rsidRPr="00EC652F" w:rsidRDefault="00EC652F" w:rsidP="00EC652F">
            <w:pPr>
              <w:tabs>
                <w:tab w:val="left" w:pos="708"/>
              </w:tabs>
              <w:ind w:right="-7"/>
              <w:jc w:val="both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EC652F">
              <w:rPr>
                <w:rFonts w:eastAsia="Arial" w:cs="Arial"/>
                <w:i/>
                <w:iCs/>
                <w:sz w:val="22"/>
                <w:szCs w:val="22"/>
              </w:rPr>
              <w:t>Le Arti giapponesi, sempre più presenti nella quotidianità occidentale, racchiudono usi e costumi di una civiltà la cui cultura, molto diversa dalla nostra, si è formata nutrendosi delle fonti dello shintoismo, del buddismo e delle antiche scuole cinesi del taoismo. Sono custodi di antichi valori, proteggono, raccontano e trasmettono la Mitologia, la Storia, la Religione, il rapporto con la Natura e l'artigianato della cultura dell'Est asiatico. Parleremo di Storia dell'Arte, di Carta Washi, di Arti marziali, di Medicina naturale, di massaggi e arti manipolatorie in genere, di giardini e di fiori, di scrittura e di ideogrammi... cenni storici e applicazioni moderne. Le arti lente giapponesi non ingabbiano l'immaginazione, anzi la trasformano in un potente strumento poetico.</w:t>
            </w:r>
          </w:p>
        </w:tc>
      </w:tr>
      <w:tr w:rsidR="00CE0E41" w:rsidRPr="009124C2" w14:paraId="13379C1F" w14:textId="77777777" w:rsidTr="000A697F">
        <w:trPr>
          <w:trHeight w:val="340"/>
        </w:trPr>
        <w:tc>
          <w:tcPr>
            <w:tcW w:w="1728" w:type="dxa"/>
          </w:tcPr>
          <w:p w14:paraId="798EB88B" w14:textId="224800D2" w:rsidR="00CE0E41" w:rsidRPr="009124C2" w:rsidRDefault="00CE0E41" w:rsidP="000A697F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0A697F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63D85536" w14:textId="182B46B8" w:rsidR="00CE0E41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margin" w:tblpY="170"/>
        <w:tblW w:w="1699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487"/>
        <w:gridCol w:w="7487"/>
      </w:tblGrid>
      <w:tr w:rsidR="005B7AC7" w:rsidRPr="00912182" w14:paraId="79ABADCD" w14:textId="77777777" w:rsidTr="00B14976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5B7AC7" w:rsidRPr="005B7AC7" w:rsidRDefault="005B7AC7" w:rsidP="005B7AC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B7AC7">
              <w:rPr>
                <w:rFonts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9" w:type="dxa"/>
            <w:vAlign w:val="center"/>
          </w:tcPr>
          <w:p w14:paraId="15607591" w14:textId="7C0C0D4B" w:rsidR="005B7AC7" w:rsidRPr="005B7AC7" w:rsidRDefault="005B7AC7" w:rsidP="005B7AC7">
            <w:pPr>
              <w:ind w:left="57"/>
              <w:jc w:val="center"/>
              <w:rPr>
                <w:sz w:val="20"/>
                <w:szCs w:val="20"/>
              </w:rPr>
            </w:pPr>
            <w:r w:rsidRPr="005B7AC7">
              <w:rPr>
                <w:sz w:val="20"/>
                <w:szCs w:val="20"/>
              </w:rPr>
              <w:t>12.01.2026</w:t>
            </w:r>
          </w:p>
        </w:tc>
        <w:tc>
          <w:tcPr>
            <w:tcW w:w="7487" w:type="dxa"/>
            <w:vAlign w:val="center"/>
          </w:tcPr>
          <w:p w14:paraId="07875BFA" w14:textId="77777777" w:rsidR="005B7AC7" w:rsidRPr="005B7AC7" w:rsidRDefault="005B7AC7" w:rsidP="005B7AC7">
            <w:pPr>
              <w:ind w:firstLine="209"/>
              <w:rPr>
                <w:rFonts w:cs="Arial"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>Parte prima: Riassunto della Storia giapponese</w:t>
            </w:r>
          </w:p>
          <w:p w14:paraId="6EE03E63" w14:textId="77777777" w:rsidR="005B7AC7" w:rsidRPr="005B7AC7" w:rsidRDefault="005B7AC7" w:rsidP="005B7AC7">
            <w:pPr>
              <w:ind w:firstLine="209"/>
              <w:rPr>
                <w:rFonts w:cs="Arial"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>Parte seconda: Concetto di Arte Lenta</w:t>
            </w:r>
          </w:p>
          <w:p w14:paraId="19AE1CD0" w14:textId="77777777" w:rsidR="005B7AC7" w:rsidRPr="005B7AC7" w:rsidRDefault="005B7AC7" w:rsidP="005B7AC7">
            <w:pPr>
              <w:rPr>
                <w:bCs/>
                <w:sz w:val="20"/>
                <w:szCs w:val="20"/>
              </w:rPr>
            </w:pPr>
          </w:p>
        </w:tc>
        <w:tc>
          <w:tcPr>
            <w:tcW w:w="7487" w:type="dxa"/>
            <w:vAlign w:val="center"/>
          </w:tcPr>
          <w:p w14:paraId="5C2B06AB" w14:textId="16BA1E9D" w:rsidR="005B7AC7" w:rsidRPr="00CC0C83" w:rsidRDefault="005B7AC7" w:rsidP="005B7AC7">
            <w:pPr>
              <w:rPr>
                <w:rFonts w:cs="Arial"/>
                <w:sz w:val="10"/>
                <w:szCs w:val="10"/>
              </w:rPr>
            </w:pPr>
          </w:p>
        </w:tc>
      </w:tr>
      <w:tr w:rsidR="005B7AC7" w:rsidRPr="009124C2" w14:paraId="14CE0752" w14:textId="77777777" w:rsidTr="00B14976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5B7AC7" w:rsidRPr="005B7AC7" w:rsidRDefault="005B7AC7" w:rsidP="005B7AC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B7AC7">
              <w:rPr>
                <w:rFonts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9" w:type="dxa"/>
            <w:vAlign w:val="center"/>
          </w:tcPr>
          <w:p w14:paraId="509A4E7E" w14:textId="7A05D057" w:rsidR="005B7AC7" w:rsidRPr="005B7AC7" w:rsidRDefault="005B7AC7" w:rsidP="005B7AC7">
            <w:pPr>
              <w:ind w:left="57"/>
              <w:jc w:val="center"/>
              <w:rPr>
                <w:sz w:val="20"/>
                <w:szCs w:val="20"/>
              </w:rPr>
            </w:pPr>
            <w:r w:rsidRPr="005B7AC7">
              <w:rPr>
                <w:sz w:val="20"/>
                <w:szCs w:val="20"/>
              </w:rPr>
              <w:t>19.01.2026</w:t>
            </w:r>
          </w:p>
        </w:tc>
        <w:tc>
          <w:tcPr>
            <w:tcW w:w="7487" w:type="dxa"/>
            <w:vAlign w:val="center"/>
          </w:tcPr>
          <w:p w14:paraId="2BC6617D" w14:textId="77777777" w:rsidR="005B7AC7" w:rsidRPr="005B7AC7" w:rsidRDefault="005B7AC7" w:rsidP="005B7AC7">
            <w:pPr>
              <w:pStyle w:val="Paragrafoelenco"/>
              <w:tabs>
                <w:tab w:val="clear" w:pos="708"/>
                <w:tab w:val="left" w:pos="67"/>
              </w:tabs>
              <w:spacing w:line="240" w:lineRule="auto"/>
              <w:ind w:left="0" w:firstLine="209"/>
              <w:rPr>
                <w:rFonts w:ascii="Arial" w:hAnsi="Arial" w:cs="Arial"/>
                <w:sz w:val="20"/>
                <w:szCs w:val="20"/>
              </w:rPr>
            </w:pPr>
            <w:r w:rsidRPr="005B7AC7">
              <w:rPr>
                <w:rFonts w:ascii="Arial" w:hAnsi="Arial" w:cs="Arial"/>
                <w:sz w:val="20"/>
                <w:szCs w:val="20"/>
              </w:rPr>
              <w:t>Parte prima: Relazione tra natura, Divino e Arte Lenta</w:t>
            </w:r>
          </w:p>
          <w:p w14:paraId="7496C642" w14:textId="77777777" w:rsidR="005B7AC7" w:rsidRPr="005B7AC7" w:rsidRDefault="005B7AC7" w:rsidP="005B7AC7">
            <w:pPr>
              <w:pStyle w:val="Paragrafoelenco"/>
              <w:tabs>
                <w:tab w:val="clear" w:pos="708"/>
                <w:tab w:val="left" w:pos="67"/>
              </w:tabs>
              <w:spacing w:line="240" w:lineRule="auto"/>
              <w:ind w:left="0" w:firstLine="209"/>
              <w:rPr>
                <w:rFonts w:ascii="Arial" w:hAnsi="Arial" w:cs="Arial"/>
                <w:sz w:val="20"/>
                <w:szCs w:val="20"/>
              </w:rPr>
            </w:pPr>
            <w:r w:rsidRPr="005B7AC7">
              <w:rPr>
                <w:rFonts w:ascii="Arial" w:hAnsi="Arial" w:cs="Arial"/>
                <w:sz w:val="20"/>
                <w:szCs w:val="20"/>
              </w:rPr>
              <w:t>Parte seconda: Linguaggio dei fiori, Ikebana e l’arrangiamento floreale</w:t>
            </w:r>
          </w:p>
          <w:p w14:paraId="1818F20C" w14:textId="77777777" w:rsidR="005B7AC7" w:rsidRPr="005B7AC7" w:rsidRDefault="005B7AC7" w:rsidP="005B7AC7">
            <w:pPr>
              <w:rPr>
                <w:bCs/>
                <w:sz w:val="20"/>
                <w:szCs w:val="20"/>
              </w:rPr>
            </w:pPr>
          </w:p>
        </w:tc>
        <w:tc>
          <w:tcPr>
            <w:tcW w:w="7487" w:type="dxa"/>
            <w:vAlign w:val="center"/>
          </w:tcPr>
          <w:p w14:paraId="4AC22338" w14:textId="274BAC88" w:rsidR="005B7AC7" w:rsidRPr="00CC0C83" w:rsidRDefault="005B7AC7" w:rsidP="005B7AC7">
            <w:pPr>
              <w:rPr>
                <w:rFonts w:cs="Arial"/>
                <w:sz w:val="14"/>
                <w:szCs w:val="14"/>
              </w:rPr>
            </w:pPr>
          </w:p>
        </w:tc>
      </w:tr>
      <w:tr w:rsidR="005B7AC7" w:rsidRPr="009124C2" w14:paraId="5ACC6561" w14:textId="77777777" w:rsidTr="00B14976">
        <w:trPr>
          <w:trHeight w:val="567"/>
        </w:trPr>
        <w:tc>
          <w:tcPr>
            <w:tcW w:w="385" w:type="dxa"/>
            <w:vAlign w:val="center"/>
          </w:tcPr>
          <w:p w14:paraId="4F8757F8" w14:textId="28E39282" w:rsidR="005B7AC7" w:rsidRPr="005B7AC7" w:rsidRDefault="005B7AC7" w:rsidP="005B7AC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B7AC7">
              <w:rPr>
                <w:rFonts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9" w:type="dxa"/>
            <w:vAlign w:val="center"/>
          </w:tcPr>
          <w:p w14:paraId="1646B4F7" w14:textId="19231704" w:rsidR="005B7AC7" w:rsidRPr="005B7AC7" w:rsidRDefault="005B7AC7" w:rsidP="005B7AC7">
            <w:pPr>
              <w:ind w:left="57"/>
              <w:jc w:val="center"/>
              <w:rPr>
                <w:sz w:val="20"/>
                <w:szCs w:val="20"/>
              </w:rPr>
            </w:pPr>
            <w:r w:rsidRPr="005B7AC7">
              <w:rPr>
                <w:sz w:val="20"/>
                <w:szCs w:val="20"/>
              </w:rPr>
              <w:t>26.01.2026</w:t>
            </w:r>
          </w:p>
        </w:tc>
        <w:tc>
          <w:tcPr>
            <w:tcW w:w="7487" w:type="dxa"/>
            <w:vAlign w:val="center"/>
          </w:tcPr>
          <w:p w14:paraId="5740C79D" w14:textId="77777777" w:rsidR="005B7AC7" w:rsidRPr="005B7AC7" w:rsidRDefault="005B7AC7" w:rsidP="005B7AC7">
            <w:pPr>
              <w:ind w:left="209"/>
              <w:rPr>
                <w:rFonts w:cs="Arial"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>Parte prima: Storia dell’Arte giapponese (1 di 2)</w:t>
            </w:r>
          </w:p>
          <w:p w14:paraId="6B36B2C4" w14:textId="77777777" w:rsidR="005B7AC7" w:rsidRPr="005B7AC7" w:rsidRDefault="005B7AC7" w:rsidP="005B7AC7">
            <w:pPr>
              <w:ind w:left="209"/>
              <w:rPr>
                <w:rFonts w:cs="Arial"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 xml:space="preserve">Parte seconda: Pittura Yamato, Paraventi e Rotoli </w:t>
            </w:r>
          </w:p>
          <w:p w14:paraId="79B0923D" w14:textId="77777777" w:rsidR="005B7AC7" w:rsidRPr="005B7AC7" w:rsidRDefault="005B7AC7" w:rsidP="005B7AC7">
            <w:pPr>
              <w:rPr>
                <w:bCs/>
                <w:sz w:val="20"/>
                <w:szCs w:val="20"/>
              </w:rPr>
            </w:pPr>
          </w:p>
        </w:tc>
        <w:tc>
          <w:tcPr>
            <w:tcW w:w="7487" w:type="dxa"/>
            <w:vAlign w:val="center"/>
          </w:tcPr>
          <w:p w14:paraId="3199227A" w14:textId="138BD9A2" w:rsidR="005B7AC7" w:rsidRPr="00CC0C83" w:rsidRDefault="005B7AC7" w:rsidP="005B7AC7">
            <w:pPr>
              <w:rPr>
                <w:rFonts w:cs="Arial"/>
                <w:sz w:val="12"/>
                <w:szCs w:val="14"/>
              </w:rPr>
            </w:pPr>
          </w:p>
        </w:tc>
      </w:tr>
      <w:tr w:rsidR="005B7AC7" w:rsidRPr="009124C2" w14:paraId="19DD4ADE" w14:textId="77777777" w:rsidTr="00B14976">
        <w:trPr>
          <w:trHeight w:val="567"/>
        </w:trPr>
        <w:tc>
          <w:tcPr>
            <w:tcW w:w="385" w:type="dxa"/>
            <w:vAlign w:val="center"/>
          </w:tcPr>
          <w:p w14:paraId="6E5A29E1" w14:textId="3D783DF3" w:rsidR="005B7AC7" w:rsidRPr="005B7AC7" w:rsidRDefault="005B7AC7" w:rsidP="005B7AC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B7AC7">
              <w:rPr>
                <w:rFonts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39" w:type="dxa"/>
            <w:vAlign w:val="center"/>
          </w:tcPr>
          <w:p w14:paraId="14058F4F" w14:textId="389B2731" w:rsidR="005B7AC7" w:rsidRPr="005B7AC7" w:rsidRDefault="005B7AC7" w:rsidP="005B7AC7">
            <w:pPr>
              <w:ind w:left="57"/>
              <w:jc w:val="center"/>
              <w:rPr>
                <w:sz w:val="20"/>
                <w:szCs w:val="20"/>
              </w:rPr>
            </w:pPr>
            <w:r w:rsidRPr="005B7AC7">
              <w:rPr>
                <w:sz w:val="20"/>
                <w:szCs w:val="20"/>
              </w:rPr>
              <w:t>02.02.2026</w:t>
            </w:r>
          </w:p>
        </w:tc>
        <w:tc>
          <w:tcPr>
            <w:tcW w:w="7487" w:type="dxa"/>
            <w:vAlign w:val="center"/>
          </w:tcPr>
          <w:p w14:paraId="2C74F627" w14:textId="0506B130" w:rsidR="005B7AC7" w:rsidRPr="005B7AC7" w:rsidRDefault="00827583" w:rsidP="005B7AC7">
            <w:pPr>
              <w:ind w:left="209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Parte prima: Storia </w:t>
            </w:r>
            <w:proofErr w:type="spellStart"/>
            <w:r>
              <w:rPr>
                <w:rFonts w:cs="Arial"/>
                <w:sz w:val="20"/>
                <w:szCs w:val="20"/>
              </w:rPr>
              <w:t>dell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po</w:t>
            </w:r>
            <w:r w:rsidR="005B7AC7" w:rsidRPr="005B7AC7">
              <w:rPr>
                <w:rFonts w:cs="Arial"/>
                <w:sz w:val="20"/>
                <w:szCs w:val="20"/>
              </w:rPr>
              <w:t>esia giapponese</w:t>
            </w:r>
          </w:p>
          <w:p w14:paraId="1E13EDD8" w14:textId="77777777" w:rsidR="005B7AC7" w:rsidRPr="005B7AC7" w:rsidRDefault="005B7AC7" w:rsidP="005B7AC7">
            <w:pPr>
              <w:ind w:left="209"/>
              <w:rPr>
                <w:rFonts w:cs="Arial"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>Parte seconda: Bonsai</w:t>
            </w:r>
          </w:p>
          <w:p w14:paraId="11CAAD73" w14:textId="77777777" w:rsidR="005B7AC7" w:rsidRPr="005B7AC7" w:rsidRDefault="005B7AC7" w:rsidP="005B7AC7">
            <w:pPr>
              <w:rPr>
                <w:bCs/>
                <w:sz w:val="20"/>
                <w:szCs w:val="20"/>
              </w:rPr>
            </w:pPr>
          </w:p>
        </w:tc>
        <w:tc>
          <w:tcPr>
            <w:tcW w:w="7487" w:type="dxa"/>
            <w:vAlign w:val="center"/>
          </w:tcPr>
          <w:p w14:paraId="345772D6" w14:textId="7FB78B86" w:rsidR="005B7AC7" w:rsidRPr="00637065" w:rsidRDefault="005B7AC7" w:rsidP="005B7AC7">
            <w:pPr>
              <w:rPr>
                <w:rFonts w:cs="Arial"/>
                <w:sz w:val="22"/>
                <w:szCs w:val="22"/>
              </w:rPr>
            </w:pPr>
          </w:p>
        </w:tc>
      </w:tr>
      <w:tr w:rsidR="005B7AC7" w:rsidRPr="009124C2" w14:paraId="003F95A1" w14:textId="77777777" w:rsidTr="00B14976">
        <w:trPr>
          <w:trHeight w:val="567"/>
        </w:trPr>
        <w:tc>
          <w:tcPr>
            <w:tcW w:w="385" w:type="dxa"/>
            <w:vAlign w:val="center"/>
          </w:tcPr>
          <w:p w14:paraId="0CBDD294" w14:textId="48ED5A02" w:rsidR="005B7AC7" w:rsidRPr="005B7AC7" w:rsidRDefault="005B7AC7" w:rsidP="005B7AC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B7AC7">
              <w:rPr>
                <w:rFonts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39" w:type="dxa"/>
            <w:vAlign w:val="center"/>
          </w:tcPr>
          <w:p w14:paraId="69443C53" w14:textId="043EB535" w:rsidR="005B7AC7" w:rsidRPr="005B7AC7" w:rsidRDefault="005B7AC7" w:rsidP="005B7AC7">
            <w:pPr>
              <w:ind w:left="57"/>
              <w:jc w:val="center"/>
              <w:rPr>
                <w:sz w:val="20"/>
                <w:szCs w:val="20"/>
              </w:rPr>
            </w:pPr>
            <w:r w:rsidRPr="005B7AC7">
              <w:rPr>
                <w:sz w:val="20"/>
                <w:szCs w:val="20"/>
              </w:rPr>
              <w:t>09.02.2026</w:t>
            </w:r>
          </w:p>
        </w:tc>
        <w:tc>
          <w:tcPr>
            <w:tcW w:w="7487" w:type="dxa"/>
            <w:vAlign w:val="center"/>
          </w:tcPr>
          <w:p w14:paraId="7D98295E" w14:textId="77777777" w:rsidR="005B7AC7" w:rsidRPr="005B7AC7" w:rsidRDefault="005B7AC7" w:rsidP="005B7AC7">
            <w:pPr>
              <w:ind w:left="209"/>
              <w:rPr>
                <w:rFonts w:cs="Arial"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 xml:space="preserve">Parte prima: Storia dell’Arte giapponese (2 di 2) </w:t>
            </w:r>
          </w:p>
          <w:p w14:paraId="5177FA4D" w14:textId="77777777" w:rsidR="005B7AC7" w:rsidRPr="005B7AC7" w:rsidRDefault="005B7AC7" w:rsidP="005B7AC7">
            <w:pPr>
              <w:ind w:left="209"/>
              <w:rPr>
                <w:rFonts w:cs="Arial"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>Parte seconda: Hokusai e Hiroshige</w:t>
            </w:r>
          </w:p>
          <w:p w14:paraId="1217A520" w14:textId="02CA3F42" w:rsidR="005B7AC7" w:rsidRPr="005B7AC7" w:rsidRDefault="005B7AC7" w:rsidP="005B7AC7">
            <w:pPr>
              <w:rPr>
                <w:bCs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7487" w:type="dxa"/>
            <w:vAlign w:val="center"/>
          </w:tcPr>
          <w:p w14:paraId="79CB1DB5" w14:textId="3F709BC0" w:rsidR="005B7AC7" w:rsidRPr="00637065" w:rsidRDefault="005B7AC7" w:rsidP="005B7AC7">
            <w:pPr>
              <w:rPr>
                <w:rFonts w:cs="Arial"/>
                <w:sz w:val="22"/>
                <w:szCs w:val="22"/>
              </w:rPr>
            </w:pPr>
          </w:p>
        </w:tc>
      </w:tr>
      <w:tr w:rsidR="005B7AC7" w:rsidRPr="009124C2" w14:paraId="59C2FBE3" w14:textId="77777777" w:rsidTr="00B14976">
        <w:trPr>
          <w:trHeight w:val="567"/>
        </w:trPr>
        <w:tc>
          <w:tcPr>
            <w:tcW w:w="385" w:type="dxa"/>
            <w:vAlign w:val="center"/>
          </w:tcPr>
          <w:p w14:paraId="225BF21E" w14:textId="54A2EA8C" w:rsidR="005B7AC7" w:rsidRPr="005B7AC7" w:rsidRDefault="005B7AC7" w:rsidP="005B7AC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B7AC7">
              <w:rPr>
                <w:rFonts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39" w:type="dxa"/>
            <w:vAlign w:val="center"/>
          </w:tcPr>
          <w:p w14:paraId="3C643E52" w14:textId="2D031270" w:rsidR="005B7AC7" w:rsidRPr="005B7AC7" w:rsidRDefault="005B7AC7" w:rsidP="005B7AC7">
            <w:pPr>
              <w:ind w:left="57"/>
              <w:jc w:val="center"/>
              <w:rPr>
                <w:sz w:val="20"/>
                <w:szCs w:val="20"/>
              </w:rPr>
            </w:pPr>
            <w:r w:rsidRPr="005B7AC7">
              <w:rPr>
                <w:sz w:val="20"/>
                <w:szCs w:val="20"/>
              </w:rPr>
              <w:t>16.02.2026</w:t>
            </w:r>
          </w:p>
        </w:tc>
        <w:tc>
          <w:tcPr>
            <w:tcW w:w="7487" w:type="dxa"/>
            <w:vAlign w:val="center"/>
          </w:tcPr>
          <w:p w14:paraId="23E96DF1" w14:textId="77777777" w:rsidR="005B7AC7" w:rsidRPr="005B7AC7" w:rsidRDefault="005B7AC7" w:rsidP="005B7AC7">
            <w:pPr>
              <w:ind w:left="209"/>
              <w:rPr>
                <w:rFonts w:cs="Arial"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>Parte prima:</w:t>
            </w:r>
            <w:r w:rsidRPr="005B7AC7">
              <w:rPr>
                <w:sz w:val="20"/>
                <w:szCs w:val="20"/>
              </w:rPr>
              <w:t xml:space="preserve"> </w:t>
            </w:r>
            <w:r w:rsidRPr="005B7AC7">
              <w:rPr>
                <w:rFonts w:cs="Arial"/>
                <w:sz w:val="20"/>
                <w:szCs w:val="20"/>
              </w:rPr>
              <w:t>Storia dei Manga</w:t>
            </w:r>
          </w:p>
          <w:p w14:paraId="4D2B7B69" w14:textId="77777777" w:rsidR="005B7AC7" w:rsidRPr="005B7AC7" w:rsidRDefault="005B7AC7" w:rsidP="005B7AC7">
            <w:pPr>
              <w:ind w:left="209"/>
              <w:rPr>
                <w:rFonts w:cs="Arial"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>Parte seconda: Arti Marziali</w:t>
            </w:r>
          </w:p>
          <w:p w14:paraId="506D672C" w14:textId="77777777" w:rsidR="005B7AC7" w:rsidRPr="005B7AC7" w:rsidRDefault="005B7AC7" w:rsidP="005B7AC7">
            <w:pPr>
              <w:rPr>
                <w:bCs/>
                <w:sz w:val="20"/>
                <w:szCs w:val="20"/>
              </w:rPr>
            </w:pPr>
          </w:p>
        </w:tc>
        <w:tc>
          <w:tcPr>
            <w:tcW w:w="7487" w:type="dxa"/>
            <w:vAlign w:val="center"/>
          </w:tcPr>
          <w:p w14:paraId="6CB79459" w14:textId="5E13E931" w:rsidR="005B7AC7" w:rsidRPr="00637065" w:rsidRDefault="005B7AC7" w:rsidP="005B7AC7">
            <w:pPr>
              <w:rPr>
                <w:rFonts w:cs="Arial"/>
                <w:sz w:val="22"/>
                <w:szCs w:val="22"/>
              </w:rPr>
            </w:pPr>
          </w:p>
        </w:tc>
      </w:tr>
      <w:tr w:rsidR="005B7AC7" w:rsidRPr="009124C2" w14:paraId="458AA208" w14:textId="77777777" w:rsidTr="00B14976">
        <w:trPr>
          <w:trHeight w:val="567"/>
        </w:trPr>
        <w:tc>
          <w:tcPr>
            <w:tcW w:w="385" w:type="dxa"/>
            <w:vAlign w:val="center"/>
          </w:tcPr>
          <w:p w14:paraId="2846207D" w14:textId="090CE550" w:rsidR="005B7AC7" w:rsidRPr="005B7AC7" w:rsidRDefault="005B7AC7" w:rsidP="005B7AC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B7AC7">
              <w:rPr>
                <w:rFonts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39" w:type="dxa"/>
            <w:vAlign w:val="center"/>
          </w:tcPr>
          <w:p w14:paraId="255919E7" w14:textId="5FCA4095" w:rsidR="005B7AC7" w:rsidRPr="005B7AC7" w:rsidRDefault="005B7AC7" w:rsidP="005B7AC7">
            <w:pPr>
              <w:ind w:left="57"/>
              <w:jc w:val="center"/>
              <w:rPr>
                <w:sz w:val="20"/>
                <w:szCs w:val="20"/>
              </w:rPr>
            </w:pPr>
            <w:r w:rsidRPr="005B7AC7">
              <w:rPr>
                <w:sz w:val="20"/>
                <w:szCs w:val="20"/>
              </w:rPr>
              <w:t>23.02.2026</w:t>
            </w:r>
          </w:p>
        </w:tc>
        <w:tc>
          <w:tcPr>
            <w:tcW w:w="7487" w:type="dxa"/>
            <w:vAlign w:val="center"/>
          </w:tcPr>
          <w:p w14:paraId="182A5938" w14:textId="77777777" w:rsidR="005B7AC7" w:rsidRPr="005B7AC7" w:rsidRDefault="005B7AC7" w:rsidP="005B7AC7">
            <w:pPr>
              <w:ind w:left="209"/>
              <w:rPr>
                <w:rFonts w:cs="Arial"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>Parte prima: Storia del Teatro</w:t>
            </w:r>
          </w:p>
          <w:p w14:paraId="2BAD664D" w14:textId="77777777" w:rsidR="005B7AC7" w:rsidRPr="005B7AC7" w:rsidRDefault="005B7AC7" w:rsidP="005B7AC7">
            <w:pPr>
              <w:ind w:left="209"/>
              <w:rPr>
                <w:rFonts w:cs="Arial"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>Parte seconda: Washi, la carta giapponese e i suoi utilizzi nelle Arti Lente</w:t>
            </w:r>
          </w:p>
          <w:p w14:paraId="1A911E32" w14:textId="77777777" w:rsidR="005B7AC7" w:rsidRPr="005B7AC7" w:rsidRDefault="005B7AC7" w:rsidP="005B7AC7">
            <w:pPr>
              <w:rPr>
                <w:bCs/>
                <w:sz w:val="20"/>
                <w:szCs w:val="20"/>
              </w:rPr>
            </w:pPr>
          </w:p>
        </w:tc>
        <w:tc>
          <w:tcPr>
            <w:tcW w:w="7487" w:type="dxa"/>
            <w:vAlign w:val="center"/>
          </w:tcPr>
          <w:p w14:paraId="66437920" w14:textId="3CE5F1D7" w:rsidR="005B7AC7" w:rsidRPr="00CC0C83" w:rsidRDefault="005B7AC7" w:rsidP="005B7AC7">
            <w:pPr>
              <w:rPr>
                <w:rFonts w:cs="Arial"/>
                <w:sz w:val="6"/>
                <w:szCs w:val="6"/>
              </w:rPr>
            </w:pPr>
          </w:p>
        </w:tc>
      </w:tr>
      <w:tr w:rsidR="005B7AC7" w:rsidRPr="009124C2" w14:paraId="7A7D02DB" w14:textId="77777777" w:rsidTr="00B14976">
        <w:trPr>
          <w:trHeight w:val="567"/>
        </w:trPr>
        <w:tc>
          <w:tcPr>
            <w:tcW w:w="385" w:type="dxa"/>
            <w:vAlign w:val="center"/>
          </w:tcPr>
          <w:p w14:paraId="7276EBD6" w14:textId="4EC5E97B" w:rsidR="005B7AC7" w:rsidRPr="005B7AC7" w:rsidRDefault="005B7AC7" w:rsidP="005B7AC7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B7AC7">
              <w:rPr>
                <w:rFonts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39" w:type="dxa"/>
            <w:vAlign w:val="center"/>
          </w:tcPr>
          <w:p w14:paraId="57427643" w14:textId="0BF54DF4" w:rsidR="005B7AC7" w:rsidRPr="005B7AC7" w:rsidRDefault="005B7AC7" w:rsidP="005B7AC7">
            <w:pPr>
              <w:ind w:left="57"/>
              <w:jc w:val="center"/>
              <w:rPr>
                <w:sz w:val="20"/>
                <w:szCs w:val="20"/>
              </w:rPr>
            </w:pPr>
            <w:r w:rsidRPr="005B7AC7">
              <w:rPr>
                <w:sz w:val="20"/>
                <w:szCs w:val="20"/>
              </w:rPr>
              <w:t xml:space="preserve">02.03.2026 </w:t>
            </w:r>
          </w:p>
        </w:tc>
        <w:tc>
          <w:tcPr>
            <w:tcW w:w="7487" w:type="dxa"/>
            <w:vAlign w:val="center"/>
          </w:tcPr>
          <w:p w14:paraId="363A7137" w14:textId="77777777" w:rsidR="005B7AC7" w:rsidRPr="005B7AC7" w:rsidRDefault="005B7AC7" w:rsidP="005B7AC7">
            <w:pPr>
              <w:ind w:left="209"/>
              <w:rPr>
                <w:rFonts w:cs="Arial"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>Parte Prima: I tè verdi e i loro utilizzi</w:t>
            </w:r>
          </w:p>
          <w:p w14:paraId="519B62F7" w14:textId="164AB655" w:rsidR="005B7AC7" w:rsidRPr="005B7AC7" w:rsidRDefault="005B7AC7" w:rsidP="005B7AC7">
            <w:pPr>
              <w:rPr>
                <w:bCs/>
                <w:sz w:val="20"/>
                <w:szCs w:val="20"/>
              </w:rPr>
            </w:pPr>
            <w:r w:rsidRPr="005B7AC7">
              <w:rPr>
                <w:rFonts w:cs="Arial"/>
                <w:sz w:val="20"/>
                <w:szCs w:val="20"/>
              </w:rPr>
              <w:t xml:space="preserve">    Parte seconda: Storia della Medicina erboristica</w:t>
            </w:r>
          </w:p>
        </w:tc>
        <w:tc>
          <w:tcPr>
            <w:tcW w:w="7487" w:type="dxa"/>
            <w:vAlign w:val="center"/>
          </w:tcPr>
          <w:p w14:paraId="2BBFDC8E" w14:textId="5C7B944E" w:rsidR="005B7AC7" w:rsidRPr="00637065" w:rsidRDefault="005B7AC7" w:rsidP="005B7AC7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C7D55D2" w14:textId="77777777" w:rsidR="00CE0E41" w:rsidRPr="007E6AB1" w:rsidRDefault="00CE0E41" w:rsidP="00CE0E41">
      <w:pPr>
        <w:rPr>
          <w:rFonts w:ascii="Times New Roman" w:hAnsi="Times New Roman"/>
        </w:rPr>
      </w:pPr>
    </w:p>
    <w:p w14:paraId="4F524436" w14:textId="77777777" w:rsidR="00CE0E41" w:rsidRDefault="00CE0E41" w:rsidP="00CE0E41">
      <w:pPr>
        <w:rPr>
          <w:b/>
          <w:sz w:val="24"/>
        </w:rPr>
      </w:pPr>
    </w:p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A697F"/>
    <w:rsid w:val="000E5061"/>
    <w:rsid w:val="00134C63"/>
    <w:rsid w:val="00262A85"/>
    <w:rsid w:val="003E6408"/>
    <w:rsid w:val="00422C2B"/>
    <w:rsid w:val="00437D8A"/>
    <w:rsid w:val="00565751"/>
    <w:rsid w:val="00584D8C"/>
    <w:rsid w:val="00591123"/>
    <w:rsid w:val="005B5797"/>
    <w:rsid w:val="005B7AC7"/>
    <w:rsid w:val="005E73CA"/>
    <w:rsid w:val="00637065"/>
    <w:rsid w:val="006958D5"/>
    <w:rsid w:val="006A00CA"/>
    <w:rsid w:val="006F13E8"/>
    <w:rsid w:val="007E683C"/>
    <w:rsid w:val="00827583"/>
    <w:rsid w:val="008F62C3"/>
    <w:rsid w:val="00967B0C"/>
    <w:rsid w:val="00A52609"/>
    <w:rsid w:val="00AB6BD4"/>
    <w:rsid w:val="00B64D67"/>
    <w:rsid w:val="00C26C44"/>
    <w:rsid w:val="00C8011A"/>
    <w:rsid w:val="00CB6454"/>
    <w:rsid w:val="00CC0C83"/>
    <w:rsid w:val="00CE0E41"/>
    <w:rsid w:val="00D134AB"/>
    <w:rsid w:val="00DF4929"/>
    <w:rsid w:val="00E17078"/>
    <w:rsid w:val="00EA5205"/>
    <w:rsid w:val="00EC652F"/>
    <w:rsid w:val="00F9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docId w15:val="{3E526207-463C-41B5-BB2D-C3C96CBC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Paragrafoelenco">
    <w:name w:val="List Paragraph"/>
    <w:basedOn w:val="Normale"/>
    <w:qFormat/>
    <w:rsid w:val="005B7AC7"/>
    <w:pPr>
      <w:tabs>
        <w:tab w:val="left" w:pos="708"/>
      </w:tabs>
      <w:suppressAutoHyphens/>
      <w:autoSpaceDN w:val="0"/>
      <w:spacing w:line="100" w:lineRule="atLeast"/>
      <w:ind w:left="720"/>
      <w:textAlignment w:val="baseline"/>
    </w:pPr>
    <w:rPr>
      <w:rFonts w:ascii="Tahoma" w:hAnsi="Tahoma" w:cs="Tahoma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2</cp:revision>
  <dcterms:created xsi:type="dcterms:W3CDTF">2025-07-24T10:56:00Z</dcterms:created>
  <dcterms:modified xsi:type="dcterms:W3CDTF">2025-07-24T10:56:00Z</dcterms:modified>
</cp:coreProperties>
</file>