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D0" w:rsidRDefault="00A109D0" w:rsidP="00B34017">
      <w:pPr>
        <w:ind w:firstLine="708"/>
        <w:rPr>
          <w:u w:val="single"/>
        </w:rPr>
      </w:pPr>
      <w:r w:rsidRPr="00A109D0">
        <w:rPr>
          <w:u w:val="single"/>
        </w:rPr>
        <w:t>CORSO TERZA UNIVERSITA’ -  BG</w:t>
      </w:r>
    </w:p>
    <w:p w:rsidR="00A109D0" w:rsidRDefault="00A109D0">
      <w:pPr>
        <w:rPr>
          <w:u w:val="single"/>
        </w:rPr>
      </w:pPr>
    </w:p>
    <w:p w:rsidR="00A109D0" w:rsidRPr="00047478" w:rsidRDefault="008A47EF">
      <w:pPr>
        <w:rPr>
          <w:b/>
        </w:rPr>
      </w:pPr>
      <w:r>
        <w:rPr>
          <w:b/>
          <w:u w:val="single"/>
        </w:rPr>
        <w:t>MITO ED ARTE NEL CAMMINO DELL’UMANITA’</w:t>
      </w:r>
      <w:r w:rsidR="00A109D0">
        <w:t xml:space="preserve">                                                                             </w:t>
      </w:r>
      <w:r w:rsidR="00047478">
        <w:t xml:space="preserve">                        </w:t>
      </w:r>
      <w:r w:rsidR="00047478" w:rsidRPr="00047478">
        <w:rPr>
          <w:b/>
        </w:rPr>
        <w:t>Docente</w:t>
      </w:r>
      <w:r w:rsidR="003B4E1C">
        <w:rPr>
          <w:b/>
        </w:rPr>
        <w:t xml:space="preserve"> : arch</w:t>
      </w:r>
      <w:r w:rsidR="00A109D0" w:rsidRPr="00047478">
        <w:rPr>
          <w:b/>
        </w:rPr>
        <w:t>. Mario Abati</w:t>
      </w:r>
    </w:p>
    <w:p w:rsidR="00A109D0" w:rsidRDefault="00A109D0">
      <w:pPr>
        <w:rPr>
          <w:u w:val="single"/>
        </w:rPr>
      </w:pPr>
    </w:p>
    <w:p w:rsidR="00A109D0" w:rsidRDefault="00A109D0">
      <w:pPr>
        <w:rPr>
          <w:u w:val="single"/>
        </w:rPr>
      </w:pPr>
    </w:p>
    <w:p w:rsidR="00A109D0" w:rsidRDefault="00A109D0">
      <w:r>
        <w:rPr>
          <w:u w:val="single"/>
        </w:rPr>
        <w:t>1 –</w:t>
      </w:r>
      <w:r w:rsidR="008A47EF">
        <w:rPr>
          <w:u w:val="single"/>
        </w:rPr>
        <w:t xml:space="preserve"> </w:t>
      </w:r>
      <w:r>
        <w:rPr>
          <w:u w:val="single"/>
        </w:rPr>
        <w:t xml:space="preserve"> </w:t>
      </w:r>
      <w:r w:rsidR="008A47EF">
        <w:rPr>
          <w:u w:val="single"/>
        </w:rPr>
        <w:t>I MITI DELL’ORIGINE DEL COSMO E LA</w:t>
      </w:r>
      <w:r>
        <w:rPr>
          <w:u w:val="single"/>
        </w:rPr>
        <w:t xml:space="preserve"> RAPPRESENTAZIONE VISIVA</w:t>
      </w:r>
    </w:p>
    <w:p w:rsidR="00A109D0" w:rsidRDefault="00A109D0"/>
    <w:p w:rsidR="00A109D0" w:rsidRDefault="00A109D0"/>
    <w:p w:rsidR="00F617E2" w:rsidRDefault="00DD2372">
      <w:r>
        <w:t xml:space="preserve">Fase finale di una </w:t>
      </w:r>
      <w:r w:rsidR="00F617E2">
        <w:t xml:space="preserve"> pro-creazione</w:t>
      </w:r>
      <w:r w:rsidR="00ED1D90">
        <w:t xml:space="preserve"> e fase iniziale dell’esistenza</w:t>
      </w:r>
      <w:r w:rsidR="00F617E2">
        <w:t xml:space="preserve"> </w:t>
      </w:r>
      <w:smartTag w:uri="urn:schemas-microsoft-com:office:smarttags" w:element="PersonName">
        <w:smartTagPr>
          <w:attr w:name="ProductID" w:val="la NASCITA"/>
        </w:smartTagPr>
        <w:r w:rsidR="00F617E2">
          <w:t>la NASCITA</w:t>
        </w:r>
      </w:smartTag>
      <w:r w:rsidR="00F617E2">
        <w:t xml:space="preserve"> come passaggio misterioso e affascinante tra due mondi,</w:t>
      </w:r>
      <w:r w:rsidR="00456697">
        <w:t xml:space="preserve"> vuoi organici (la pancia della mamma) vuoi metaforici, </w:t>
      </w:r>
      <w:r w:rsidR="00F617E2">
        <w:t xml:space="preserve"> dall’invisibile al visibile, d</w:t>
      </w:r>
      <w:r w:rsidR="00193259">
        <w:t>al buio alla luce è sempre stat</w:t>
      </w:r>
      <w:r w:rsidR="00E75B33">
        <w:t>o</w:t>
      </w:r>
      <w:r w:rsidR="00F617E2">
        <w:t xml:space="preserve"> un tema che ha ammaliato generazi</w:t>
      </w:r>
      <w:r w:rsidR="00703ED9">
        <w:t>o</w:t>
      </w:r>
      <w:r w:rsidR="00193259">
        <w:t>ni di artisti, pronti ad enfatizzar</w:t>
      </w:r>
      <w:r w:rsidR="00ED7B4E">
        <w:t>n</w:t>
      </w:r>
      <w:r w:rsidR="00193259">
        <w:t>e</w:t>
      </w:r>
      <w:r w:rsidR="00E4302C">
        <w:t xml:space="preserve"> un</w:t>
      </w:r>
      <w:r w:rsidR="00F617E2">
        <w:t xml:space="preserve"> costante legame co</w:t>
      </w:r>
      <w:r w:rsidR="00B72F8E">
        <w:t>n il sovrannaturale</w:t>
      </w:r>
      <w:r w:rsidR="00F617E2">
        <w:t>.</w:t>
      </w:r>
    </w:p>
    <w:p w:rsidR="00D81F7F" w:rsidRDefault="00D81F7F">
      <w:r>
        <w:t>L’origine dell’universo e della vita sono stati i primi gr</w:t>
      </w:r>
      <w:r w:rsidR="00193259">
        <w:t>andi enigmi che hanno interessato</w:t>
      </w:r>
      <w:r>
        <w:t xml:space="preserve"> tutte le culture uscite dal buio dell’età</w:t>
      </w:r>
      <w:r w:rsidR="005B09C9">
        <w:t xml:space="preserve"> </w:t>
      </w:r>
      <w:r w:rsidR="00C71557">
        <w:t xml:space="preserve">paleolitica </w:t>
      </w:r>
      <w:r w:rsidR="00B72F8E">
        <w:t xml:space="preserve">fino </w:t>
      </w:r>
      <w:r w:rsidR="00C71557">
        <w:t xml:space="preserve">ad </w:t>
      </w:r>
      <w:r w:rsidR="005B09C9">
        <w:t>oggi.</w:t>
      </w:r>
    </w:p>
    <w:p w:rsidR="00C7642E" w:rsidRDefault="00D81F7F">
      <w:r>
        <w:t>L</w:t>
      </w:r>
      <w:r w:rsidR="00805459">
        <w:t>a creazione, l’uovo cosmico, le idee, il concetto di identità e di coscie</w:t>
      </w:r>
      <w:r w:rsidR="002C1258">
        <w:t>nza, ma anche l’origine delle culture materiali</w:t>
      </w:r>
      <w:r w:rsidR="00805459">
        <w:t>, dei conflitti,</w:t>
      </w:r>
      <w:r w:rsidR="000B06D3">
        <w:t xml:space="preserve"> delle società e</w:t>
      </w:r>
      <w:r w:rsidR="00805459">
        <w:t xml:space="preserve"> </w:t>
      </w:r>
      <w:r w:rsidR="000B06D3">
        <w:t xml:space="preserve">dei poteri </w:t>
      </w:r>
      <w:r w:rsidR="00805459">
        <w:t xml:space="preserve"> si intrecciano ad un certo punto</w:t>
      </w:r>
      <w:r w:rsidR="00BE7359">
        <w:t xml:space="preserve"> così rapidamente e ine</w:t>
      </w:r>
      <w:r w:rsidR="000B06D3">
        <w:t>stricabilmente nelle realtà</w:t>
      </w:r>
      <w:r w:rsidR="00805459">
        <w:t xml:space="preserve"> protostoriche </w:t>
      </w:r>
      <w:r w:rsidR="00BE7359">
        <w:t xml:space="preserve"> da condizionarsi</w:t>
      </w:r>
      <w:r w:rsidR="00805459">
        <w:t xml:space="preserve"> a vicenda</w:t>
      </w:r>
      <w:r w:rsidR="00ED1D90">
        <w:t xml:space="preserve"> in</w:t>
      </w:r>
      <w:r w:rsidR="00805459">
        <w:t xml:space="preserve"> quella complessa modalità mitica</w:t>
      </w:r>
      <w:r w:rsidR="001133BA">
        <w:t xml:space="preserve"> universale </w:t>
      </w:r>
      <w:r w:rsidR="00805459">
        <w:t xml:space="preserve"> rilevabile</w:t>
      </w:r>
      <w:r w:rsidR="00C7642E">
        <w:t xml:space="preserve"> poi</w:t>
      </w:r>
      <w:r w:rsidR="00805459">
        <w:t xml:space="preserve"> nelle p</w:t>
      </w:r>
      <w:r w:rsidR="00C7642E">
        <w:t>roduzioni figurative</w:t>
      </w:r>
      <w:r w:rsidR="00805459">
        <w:t>.</w:t>
      </w:r>
    </w:p>
    <w:p w:rsidR="00ED1D90" w:rsidRDefault="00F617E2">
      <w:r>
        <w:t xml:space="preserve"> </w:t>
      </w:r>
    </w:p>
    <w:p w:rsidR="00A109D0" w:rsidRDefault="00BE7359">
      <w:r>
        <w:t>Tutte le antiche civiltà</w:t>
      </w:r>
      <w:r w:rsidR="00A109D0">
        <w:t>, dalle più note (</w:t>
      </w:r>
      <w:r w:rsidR="00193259">
        <w:t>Sumeri, Egizi, Greci</w:t>
      </w:r>
      <w:r w:rsidR="000F2BE0">
        <w:t>) alle meno note</w:t>
      </w:r>
      <w:r w:rsidR="00B72F8E">
        <w:t>, hanno elaborato COSMOGONIE</w:t>
      </w:r>
      <w:r w:rsidR="00193259">
        <w:t xml:space="preserve"> </w:t>
      </w:r>
      <w:r w:rsidR="00B72F8E">
        <w:t xml:space="preserve"> (</w:t>
      </w:r>
      <w:proofErr w:type="spellStart"/>
      <w:r w:rsidR="004D1ECA">
        <w:t>k</w:t>
      </w:r>
      <w:r w:rsidR="00FB736D">
        <w:t>osmos</w:t>
      </w:r>
      <w:proofErr w:type="spellEnd"/>
      <w:r w:rsidR="00FB736D">
        <w:t xml:space="preserve"> =</w:t>
      </w:r>
      <w:r w:rsidR="00DD2372">
        <w:t xml:space="preserve"> universo</w:t>
      </w:r>
      <w:r w:rsidR="00B72F8E">
        <w:t xml:space="preserve">, </w:t>
      </w:r>
      <w:r w:rsidR="00193259">
        <w:t xml:space="preserve"> </w:t>
      </w:r>
      <w:proofErr w:type="spellStart"/>
      <w:r w:rsidR="00193259">
        <w:t>gen</w:t>
      </w:r>
      <w:r w:rsidR="00FB736D">
        <w:t>esthai</w:t>
      </w:r>
      <w:proofErr w:type="spellEnd"/>
      <w:r w:rsidR="000F2BE0">
        <w:t xml:space="preserve"> = generare) assai complesse  che molto spesso</w:t>
      </w:r>
      <w:r w:rsidR="00193259">
        <w:t xml:space="preserve"> come vedremo</w:t>
      </w:r>
      <w:r w:rsidR="000F2BE0">
        <w:t xml:space="preserve"> p</w:t>
      </w:r>
      <w:r w:rsidR="00DD2372">
        <w:t>ossiedono an</w:t>
      </w:r>
      <w:r w:rsidR="00193259">
        <w:t xml:space="preserve">alogie sorprendenti, nel tentativo di rispondere </w:t>
      </w:r>
      <w:r w:rsidR="00445410">
        <w:t>ai primi quesiti di</w:t>
      </w:r>
      <w:r w:rsidR="002C1258">
        <w:t xml:space="preserve"> una</w:t>
      </w:r>
      <w:r w:rsidR="00776837">
        <w:t xml:space="preserve"> </w:t>
      </w:r>
      <w:r w:rsidR="00CE58E1">
        <w:t>ansiosa</w:t>
      </w:r>
      <w:r w:rsidR="002C1258">
        <w:t xml:space="preserve"> </w:t>
      </w:r>
      <w:r w:rsidR="00776837">
        <w:t>umanità appena uscita dall’età primitiva</w:t>
      </w:r>
      <w:r w:rsidR="00193259">
        <w:t>: CHI SIAMO, DA DOVE VENIAMO?</w:t>
      </w:r>
    </w:p>
    <w:p w:rsidR="00D81F7F" w:rsidRDefault="00D81F7F"/>
    <w:p w:rsidR="00214E13" w:rsidRDefault="000B4BCF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76835</wp:posOffset>
            </wp:positionV>
            <wp:extent cx="3997325" cy="2857500"/>
            <wp:effectExtent l="0" t="0" r="0" b="0"/>
            <wp:wrapSquare wrapText="bothSides"/>
            <wp:docPr id="2" name="Immagine 2" descr="1a-Cosmogonie- Uomo e Univer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a-Cosmogonie- Uomo e Univers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3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E13" w:rsidRDefault="00214E13"/>
    <w:p w:rsidR="00214E13" w:rsidRDefault="00214E13"/>
    <w:p w:rsidR="00214E13" w:rsidRDefault="00214E13"/>
    <w:p w:rsidR="00214E13" w:rsidRDefault="00214E13"/>
    <w:p w:rsidR="00214E13" w:rsidRDefault="00214E13"/>
    <w:p w:rsidR="00214E13" w:rsidRDefault="00214E13"/>
    <w:p w:rsidR="00214E13" w:rsidRDefault="00214E13"/>
    <w:p w:rsidR="00214E13" w:rsidRDefault="00214E13"/>
    <w:p w:rsidR="00214E13" w:rsidRDefault="00214E13"/>
    <w:p w:rsidR="00214E13" w:rsidRDefault="00214E13"/>
    <w:p w:rsidR="00214E13" w:rsidRDefault="00214E13"/>
    <w:p w:rsidR="00214E13" w:rsidRDefault="00214E13"/>
    <w:p w:rsidR="00214E13" w:rsidRDefault="00214E13"/>
    <w:p w:rsidR="00214E13" w:rsidRDefault="00214E13"/>
    <w:p w:rsidR="00214E13" w:rsidRDefault="00214E13"/>
    <w:p w:rsidR="00214E13" w:rsidRDefault="00214E13"/>
    <w:p w:rsidR="00214E13" w:rsidRPr="0016782B" w:rsidRDefault="000F574E">
      <w:pPr>
        <w:rPr>
          <w:b/>
        </w:rPr>
      </w:pPr>
      <w:r>
        <w:t xml:space="preserve">                        </w:t>
      </w:r>
      <w:r w:rsidRPr="0016782B">
        <w:rPr>
          <w:b/>
          <w:sz w:val="20"/>
          <w:szCs w:val="20"/>
        </w:rPr>
        <w:t>Congiunzione tra cielo e terra – Rinascimento Nordico XV°-</w:t>
      </w:r>
      <w:proofErr w:type="spellStart"/>
      <w:r w:rsidRPr="0016782B">
        <w:rPr>
          <w:b/>
          <w:sz w:val="20"/>
          <w:szCs w:val="20"/>
        </w:rPr>
        <w:t>XVI°sec</w:t>
      </w:r>
      <w:proofErr w:type="spellEnd"/>
      <w:r w:rsidRPr="0016782B">
        <w:rPr>
          <w:b/>
        </w:rPr>
        <w:t>.</w:t>
      </w:r>
    </w:p>
    <w:p w:rsidR="00214E13" w:rsidRPr="0016782B" w:rsidRDefault="000F574E">
      <w:pPr>
        <w:rPr>
          <w:b/>
          <w:sz w:val="20"/>
          <w:szCs w:val="20"/>
        </w:rPr>
      </w:pPr>
      <w:r>
        <w:t xml:space="preserve">                  </w:t>
      </w:r>
      <w:r w:rsidR="00F55F64">
        <w:t xml:space="preserve">     </w:t>
      </w:r>
      <w:r w:rsidR="002C1258">
        <w:t xml:space="preserve"> </w:t>
      </w:r>
      <w:r w:rsidR="002C1258" w:rsidRPr="0016782B">
        <w:rPr>
          <w:b/>
          <w:sz w:val="20"/>
          <w:szCs w:val="20"/>
        </w:rPr>
        <w:t xml:space="preserve">Stampa ripresa da </w:t>
      </w:r>
      <w:proofErr w:type="spellStart"/>
      <w:r w:rsidR="002C1258" w:rsidRPr="0016782B">
        <w:rPr>
          <w:b/>
          <w:sz w:val="20"/>
          <w:szCs w:val="20"/>
        </w:rPr>
        <w:t>Camille</w:t>
      </w:r>
      <w:proofErr w:type="spellEnd"/>
      <w:r w:rsidR="002C1258" w:rsidRPr="0016782B">
        <w:rPr>
          <w:b/>
          <w:sz w:val="20"/>
          <w:szCs w:val="20"/>
        </w:rPr>
        <w:t xml:space="preserve"> </w:t>
      </w:r>
      <w:proofErr w:type="spellStart"/>
      <w:r w:rsidR="002C1258" w:rsidRPr="0016782B">
        <w:rPr>
          <w:b/>
          <w:sz w:val="20"/>
          <w:szCs w:val="20"/>
        </w:rPr>
        <w:t>Flammarion</w:t>
      </w:r>
      <w:proofErr w:type="spellEnd"/>
      <w:r w:rsidR="002C1258" w:rsidRPr="0016782B">
        <w:rPr>
          <w:b/>
          <w:sz w:val="20"/>
          <w:szCs w:val="20"/>
        </w:rPr>
        <w:t xml:space="preserve"> in un suo testo del 1888.</w:t>
      </w:r>
    </w:p>
    <w:p w:rsidR="00214E13" w:rsidRDefault="00214E13"/>
    <w:p w:rsidR="00204C4B" w:rsidRDefault="000F2BE0">
      <w:r>
        <w:t>Si parla</w:t>
      </w:r>
      <w:r w:rsidR="00062422">
        <w:t xml:space="preserve"> allora,</w:t>
      </w:r>
      <w:r w:rsidR="000B06D3">
        <w:t xml:space="preserve"> sempre ed ovunque</w:t>
      </w:r>
      <w:r w:rsidR="00062422">
        <w:t xml:space="preserve"> nei documenti scritti più antichi giun</w:t>
      </w:r>
      <w:r w:rsidR="002A3D4B">
        <w:t xml:space="preserve">ti fino a noi, </w:t>
      </w:r>
      <w:r>
        <w:t>di Entità creatrici primigenie</w:t>
      </w:r>
      <w:r w:rsidR="00BE7359">
        <w:t xml:space="preserve"> che nelle diverse aree</w:t>
      </w:r>
      <w:r w:rsidR="00750881">
        <w:t xml:space="preserve"> potevano essere  univocamente femminili oppure  maschil</w:t>
      </w:r>
      <w:r w:rsidR="00DD2372">
        <w:t>i o addirittura androgine e solo</w:t>
      </w:r>
      <w:r w:rsidR="00750881">
        <w:t xml:space="preserve"> raramente</w:t>
      </w:r>
      <w:r w:rsidR="00DD2372">
        <w:t>, sembra un paradosso,</w:t>
      </w:r>
      <w:r w:rsidR="00750881">
        <w:t xml:space="preserve"> coppie</w:t>
      </w:r>
      <w:r w:rsidR="00D81F7F">
        <w:t xml:space="preserve"> maschio-femmina</w:t>
      </w:r>
      <w:r w:rsidR="00750881">
        <w:t>.</w:t>
      </w:r>
      <w:r w:rsidR="00204C4B">
        <w:t xml:space="preserve"> </w:t>
      </w:r>
    </w:p>
    <w:p w:rsidR="00D31BE5" w:rsidRDefault="00D31BE5">
      <w:r>
        <w:t>Queste Entità misteriose sorgono  d</w:t>
      </w:r>
      <w:r w:rsidR="00DE5621">
        <w:t>a un altrettanto misterioso caos</w:t>
      </w:r>
      <w:r>
        <w:t xml:space="preserve"> primordiale : il NUN egizio, l’APSU mesopotamico, il BRAHMAN indù, </w:t>
      </w:r>
      <w:r w:rsidR="00062422">
        <w:t>ecc. formati</w:t>
      </w:r>
      <w:r w:rsidR="00DE5621">
        <w:t xml:space="preserve"> genericamente</w:t>
      </w:r>
      <w:r w:rsidR="00C71557">
        <w:t xml:space="preserve"> da tenebre oppure acqua</w:t>
      </w:r>
      <w:r>
        <w:t>.</w:t>
      </w:r>
    </w:p>
    <w:p w:rsidR="00062422" w:rsidRDefault="00062422">
      <w:r>
        <w:lastRenderedPageBreak/>
        <w:t>Dal  Principio Creatore,</w:t>
      </w:r>
      <w:r w:rsidR="00F55F64">
        <w:t xml:space="preserve"> </w:t>
      </w:r>
      <w:r w:rsidR="00DE5621">
        <w:t xml:space="preserve"> per partenogenesi (</w:t>
      </w:r>
      <w:r>
        <w:t>auto</w:t>
      </w:r>
      <w:r w:rsidR="00C71557">
        <w:t>-generazione</w:t>
      </w:r>
      <w:r w:rsidR="00DE5621">
        <w:t>)</w:t>
      </w:r>
      <w:r w:rsidR="00F55F64">
        <w:t xml:space="preserve"> </w:t>
      </w:r>
      <w:r w:rsidR="00C71557">
        <w:t>vengono originati il COSMO, le DIVINITA’</w:t>
      </w:r>
      <w:r>
        <w:t xml:space="preserve"> e successivamente gli ESSERI UMANI.</w:t>
      </w:r>
    </w:p>
    <w:p w:rsidR="006216BE" w:rsidRDefault="006216BE">
      <w:r>
        <w:t xml:space="preserve">Tutto </w:t>
      </w:r>
      <w:r w:rsidR="003326EE">
        <w:t>ciò è presente in MITI letterari</w:t>
      </w:r>
      <w:r>
        <w:t xml:space="preserve"> relativamente recenti  dal 3° millennio a.C. in poi a partire dalla Mesopotamia</w:t>
      </w:r>
      <w:r w:rsidR="00C770D2">
        <w:t>,</w:t>
      </w:r>
      <w:r w:rsidR="00FB736D">
        <w:t xml:space="preserve"> accompagnati</w:t>
      </w:r>
      <w:r w:rsidR="00B72F8E">
        <w:t xml:space="preserve"> da immagini  dipinte o incise</w:t>
      </w:r>
      <w:r>
        <w:t xml:space="preserve">  su tavolette d’argilla o su pareti di templi. Ma questi</w:t>
      </w:r>
      <w:r w:rsidR="003326EE">
        <w:t xml:space="preserve"> miti</w:t>
      </w:r>
      <w:r>
        <w:t xml:space="preserve"> scritti sono soltanto la formalizzazione di una </w:t>
      </w:r>
      <w:r w:rsidRPr="00C770D2">
        <w:rPr>
          <w:u w:val="single"/>
        </w:rPr>
        <w:t xml:space="preserve">memoria </w:t>
      </w:r>
      <w:r w:rsidR="00FB736D">
        <w:rPr>
          <w:u w:val="single"/>
        </w:rPr>
        <w:t xml:space="preserve">orale </w:t>
      </w:r>
      <w:r w:rsidRPr="00C770D2">
        <w:rPr>
          <w:u w:val="single"/>
        </w:rPr>
        <w:t>m</w:t>
      </w:r>
      <w:r w:rsidR="00C770D2" w:rsidRPr="00C770D2">
        <w:rPr>
          <w:u w:val="single"/>
        </w:rPr>
        <w:t>olto più antica</w:t>
      </w:r>
      <w:r w:rsidR="00C770D2">
        <w:t xml:space="preserve"> rilevabile in precedenti</w:t>
      </w:r>
      <w:r>
        <w:t xml:space="preserve"> immagini </w:t>
      </w:r>
      <w:r w:rsidR="00C770D2">
        <w:t>paleolitiche e mesolitiche localizzate ovunque in area mondiale.</w:t>
      </w:r>
    </w:p>
    <w:p w:rsidR="00C770D2" w:rsidRDefault="003131FF">
      <w:r>
        <w:t>In effetti il più antico</w:t>
      </w:r>
      <w:r w:rsidR="00C770D2">
        <w:t xml:space="preserve"> </w:t>
      </w:r>
      <w:r>
        <w:t>mito cosmogonico</w:t>
      </w:r>
      <w:r w:rsidR="00C770D2">
        <w:t xml:space="preserve"> </w:t>
      </w:r>
      <w:r>
        <w:rPr>
          <w:u w:val="single"/>
        </w:rPr>
        <w:t>accertato</w:t>
      </w:r>
      <w:r w:rsidR="00C770D2" w:rsidRPr="00DE5621">
        <w:rPr>
          <w:u w:val="single"/>
        </w:rPr>
        <w:t xml:space="preserve"> archeologicamente</w:t>
      </w:r>
      <w:r>
        <w:t xml:space="preserve"> è originario</w:t>
      </w:r>
      <w:r w:rsidR="00C770D2">
        <w:t xml:space="preserve"> della Fr</w:t>
      </w:r>
      <w:r w:rsidR="002A3D4B">
        <w:t xml:space="preserve">igia nell’area di </w:t>
      </w:r>
      <w:proofErr w:type="spellStart"/>
      <w:r w:rsidR="002A3D4B">
        <w:t>Catal</w:t>
      </w:r>
      <w:proofErr w:type="spellEnd"/>
      <w:r w:rsidR="002A3D4B">
        <w:t xml:space="preserve"> </w:t>
      </w:r>
      <w:proofErr w:type="spellStart"/>
      <w:r w:rsidR="002A3D4B">
        <w:t>Hoyuk</w:t>
      </w:r>
      <w:proofErr w:type="spellEnd"/>
      <w:r w:rsidR="002A3D4B">
        <w:t xml:space="preserve"> de</w:t>
      </w:r>
      <w:r w:rsidR="00C770D2">
        <w:t>ll’8°-7° millen</w:t>
      </w:r>
      <w:r w:rsidR="002A3D4B">
        <w:t>n</w:t>
      </w:r>
      <w:r w:rsidR="00C770D2">
        <w:t xml:space="preserve">io a.C. (ma recenti studi tuttora in corso a </w:t>
      </w:r>
      <w:proofErr w:type="spellStart"/>
      <w:r w:rsidR="00C770D2">
        <w:t>Gobekli</w:t>
      </w:r>
      <w:proofErr w:type="spellEnd"/>
      <w:r w:rsidR="00C770D2">
        <w:t xml:space="preserve"> </w:t>
      </w:r>
      <w:proofErr w:type="spellStart"/>
      <w:r w:rsidR="00C770D2">
        <w:t>Tepe</w:t>
      </w:r>
      <w:proofErr w:type="spellEnd"/>
      <w:r w:rsidR="00BD7AF9">
        <w:t xml:space="preserve"> in Turchia</w:t>
      </w:r>
      <w:r w:rsidR="003326EE">
        <w:t xml:space="preserve"> la retrodatano addirittura al 1</w:t>
      </w:r>
      <w:r w:rsidR="00C770D2">
        <w:t>0°</w:t>
      </w:r>
      <w:r w:rsidR="003326EE">
        <w:t xml:space="preserve"> </w:t>
      </w:r>
      <w:r w:rsidR="00C770D2">
        <w:t>millennio)</w:t>
      </w:r>
      <w:r w:rsidR="000F0EFA">
        <w:t xml:space="preserve">  e riguarda la divinità femminile MATAR KUBILE (madre delle rocce) generatrice di tutte le cose</w:t>
      </w:r>
      <w:r w:rsidR="00D836F5">
        <w:t>, compreso il suo futuro marito,</w:t>
      </w:r>
      <w:r w:rsidR="000F0EFA">
        <w:t xml:space="preserve"> m</w:t>
      </w:r>
      <w:r w:rsidR="002C1258">
        <w:t>ediante un atto auto</w:t>
      </w:r>
      <w:r w:rsidR="00B72F8E">
        <w:t>-erotico</w:t>
      </w:r>
      <w:r w:rsidR="000F0EFA">
        <w:t xml:space="preserve">. </w:t>
      </w:r>
      <w:proofErr w:type="spellStart"/>
      <w:r w:rsidR="000F0EFA">
        <w:t>Matar</w:t>
      </w:r>
      <w:proofErr w:type="spellEnd"/>
      <w:r w:rsidR="000F0EFA">
        <w:t xml:space="preserve"> </w:t>
      </w:r>
      <w:proofErr w:type="spellStart"/>
      <w:r w:rsidR="000F0EFA">
        <w:t>Kubile</w:t>
      </w:r>
      <w:proofErr w:type="spellEnd"/>
      <w:r w:rsidR="000F0EFA">
        <w:t xml:space="preserve"> rappresenta </w:t>
      </w:r>
      <w:smartTag w:uri="urn:schemas-microsoft-com:office:smarttags" w:element="PersonName">
        <w:smartTagPr>
          <w:attr w:name="ProductID" w:val="la GRANDE MADRE"/>
        </w:smartTagPr>
        <w:smartTag w:uri="urn:schemas-microsoft-com:office:smarttags" w:element="PersonName">
          <w:smartTagPr>
            <w:attr w:name="ProductID" w:val="la GRANDE"/>
          </w:smartTagPr>
          <w:r w:rsidR="000F0EFA">
            <w:t xml:space="preserve">la </w:t>
          </w:r>
          <w:r w:rsidR="000F0EFA" w:rsidRPr="00DE5621">
            <w:rPr>
              <w:u w:val="single"/>
            </w:rPr>
            <w:t>GRANDE</w:t>
          </w:r>
        </w:smartTag>
        <w:r w:rsidR="000F0EFA" w:rsidRPr="00DE5621">
          <w:rPr>
            <w:u w:val="single"/>
          </w:rPr>
          <w:t xml:space="preserve"> MADRE</w:t>
        </w:r>
      </w:smartTag>
      <w:r w:rsidR="000F0EFA">
        <w:t xml:space="preserve">  il cui mito</w:t>
      </w:r>
      <w:r w:rsidR="004A7E99">
        <w:t>, più o meno variegato,</w:t>
      </w:r>
      <w:r w:rsidR="000F0EFA">
        <w:t xml:space="preserve"> si estenderà in tutta l’area m</w:t>
      </w:r>
      <w:r w:rsidR="00B72F8E">
        <w:t>editerranea con la dea CIBELE (</w:t>
      </w:r>
      <w:r w:rsidR="000F0EFA">
        <w:t>poi GEA</w:t>
      </w:r>
      <w:r w:rsidR="00B72F8E">
        <w:t xml:space="preserve"> e REA)</w:t>
      </w:r>
      <w:r w:rsidR="004A7E99">
        <w:t xml:space="preserve"> </w:t>
      </w:r>
      <w:r w:rsidR="00DE5621">
        <w:t xml:space="preserve">e </w:t>
      </w:r>
      <w:r w:rsidR="004A7E99">
        <w:t>nell’area mesopotamica con</w:t>
      </w:r>
      <w:r w:rsidR="00B72F8E">
        <w:t xml:space="preserve">  MUMMU-</w:t>
      </w:r>
      <w:r w:rsidR="004A7E99">
        <w:t>TIAMAT</w:t>
      </w:r>
      <w:r w:rsidR="0067768F">
        <w:t>,</w:t>
      </w:r>
      <w:r w:rsidR="004A7E99">
        <w:t xml:space="preserve"> </w:t>
      </w:r>
      <w:r w:rsidR="00204C4B">
        <w:t xml:space="preserve"> </w:t>
      </w:r>
      <w:r w:rsidR="00DE5621">
        <w:t>p</w:t>
      </w:r>
      <w:r w:rsidR="004A7E99">
        <w:t>e</w:t>
      </w:r>
      <w:r w:rsidR="00DE5621">
        <w:t>r diventare DURGA nell’area indiana</w:t>
      </w:r>
      <w:r w:rsidR="004A7E99">
        <w:t>.</w:t>
      </w:r>
    </w:p>
    <w:p w:rsidR="009B5E4D" w:rsidRDefault="004856DF">
      <w:r>
        <w:rPr>
          <w:noProof/>
        </w:rPr>
        <w:drawing>
          <wp:anchor distT="0" distB="0" distL="114300" distR="114300" simplePos="0" relativeHeight="251659776" behindDoc="0" locked="0" layoutInCell="1" allowOverlap="1" wp14:anchorId="5812FDD0" wp14:editId="6B9FFFA2">
            <wp:simplePos x="0" y="0"/>
            <wp:positionH relativeFrom="column">
              <wp:posOffset>2562860</wp:posOffset>
            </wp:positionH>
            <wp:positionV relativeFrom="paragraph">
              <wp:posOffset>104775</wp:posOffset>
            </wp:positionV>
            <wp:extent cx="1548130" cy="206375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Catal Hoyuk restaurata teste 53520640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E4D" w:rsidRDefault="009B5E4D"/>
    <w:p w:rsidR="009B5E4D" w:rsidRDefault="009B5E4D"/>
    <w:p w:rsidR="009B5E4D" w:rsidRDefault="009B5E4D"/>
    <w:p w:rsidR="009B5E4D" w:rsidRDefault="009B5E4D"/>
    <w:p w:rsidR="009B5E4D" w:rsidRDefault="009B5E4D"/>
    <w:p w:rsidR="009B5E4D" w:rsidRDefault="009B5E4D"/>
    <w:p w:rsidR="009B5E4D" w:rsidRPr="004856DF" w:rsidRDefault="009B5E4D">
      <w:pPr>
        <w:rPr>
          <w:sz w:val="18"/>
          <w:szCs w:val="18"/>
        </w:rPr>
      </w:pPr>
    </w:p>
    <w:p w:rsidR="009B5E4D" w:rsidRDefault="009B5E4D"/>
    <w:p w:rsidR="009B5E4D" w:rsidRDefault="009B5E4D"/>
    <w:p w:rsidR="009B5E4D" w:rsidRDefault="009B5E4D"/>
    <w:p w:rsidR="009B5E4D" w:rsidRPr="004258BF" w:rsidRDefault="004856DF">
      <w:pPr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</w:t>
      </w:r>
      <w:r w:rsidR="004258BF">
        <w:rPr>
          <w:b/>
          <w:sz w:val="18"/>
          <w:szCs w:val="18"/>
        </w:rPr>
        <w:t xml:space="preserve">                             </w:t>
      </w:r>
      <w:r>
        <w:rPr>
          <w:b/>
          <w:sz w:val="18"/>
          <w:szCs w:val="18"/>
        </w:rPr>
        <w:t xml:space="preserve"> </w:t>
      </w:r>
      <w:r w:rsidRPr="004258BF">
        <w:rPr>
          <w:b/>
          <w:sz w:val="20"/>
          <w:szCs w:val="20"/>
        </w:rPr>
        <w:t>DEA MADRE, 6500 a.C.</w:t>
      </w:r>
    </w:p>
    <w:p w:rsidR="009B5E4D" w:rsidRPr="004258BF" w:rsidRDefault="004856DF">
      <w:pPr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</w:t>
      </w:r>
      <w:r w:rsidR="004258BF">
        <w:rPr>
          <w:b/>
          <w:sz w:val="18"/>
          <w:szCs w:val="18"/>
        </w:rPr>
        <w:t xml:space="preserve">                             </w:t>
      </w:r>
      <w:r>
        <w:rPr>
          <w:b/>
          <w:sz w:val="18"/>
          <w:szCs w:val="18"/>
        </w:rPr>
        <w:t xml:space="preserve"> </w:t>
      </w:r>
      <w:r w:rsidRPr="004258BF">
        <w:rPr>
          <w:b/>
          <w:sz w:val="20"/>
          <w:szCs w:val="20"/>
        </w:rPr>
        <w:t>Museo di Ankara</w:t>
      </w:r>
    </w:p>
    <w:p w:rsidR="009B5E4D" w:rsidRDefault="009B5E4D"/>
    <w:p w:rsidR="004A7E99" w:rsidRDefault="004A7E99">
      <w:r>
        <w:t>Nell’area australiana di Kimberly sono presenti immagini</w:t>
      </w:r>
      <w:r w:rsidR="00731596">
        <w:t xml:space="preserve"> </w:t>
      </w:r>
      <w:r w:rsidR="002C5053">
        <w:t xml:space="preserve">probabilmente molto più antiche legate alle </w:t>
      </w:r>
      <w:r w:rsidR="00050821">
        <w:t xml:space="preserve">divinità </w:t>
      </w:r>
      <w:r w:rsidR="00204C4B">
        <w:t xml:space="preserve">creatrici </w:t>
      </w:r>
      <w:proofErr w:type="spellStart"/>
      <w:r w:rsidR="00050821">
        <w:t>Wandjina</w:t>
      </w:r>
      <w:proofErr w:type="spellEnd"/>
      <w:r w:rsidR="00050821">
        <w:t xml:space="preserve"> (</w:t>
      </w:r>
      <w:r w:rsidR="00077ACC">
        <w:t>ne</w:t>
      </w:r>
      <w:r>
        <w:t xml:space="preserve"> parleremo nella seconda lezione) di cui però gli aborigeni attuali non sono in grado di dare spiegazioni</w:t>
      </w:r>
      <w:r w:rsidR="00586407">
        <w:t xml:space="preserve"> e che</w:t>
      </w:r>
      <w:r w:rsidR="002A3D4B">
        <w:t xml:space="preserve"> pertanto rimangono </w:t>
      </w:r>
      <w:r w:rsidR="00050821">
        <w:t xml:space="preserve">solo </w:t>
      </w:r>
      <w:r w:rsidR="002A3D4B">
        <w:t>nel campo delle</w:t>
      </w:r>
      <w:r w:rsidR="00050821">
        <w:t xml:space="preserve"> ipotesi più diverse</w:t>
      </w:r>
      <w:r w:rsidR="00BD7AF9">
        <w:t xml:space="preserve"> e poco</w:t>
      </w:r>
      <w:r w:rsidR="00586407">
        <w:t xml:space="preserve"> documentate.</w:t>
      </w:r>
    </w:p>
    <w:p w:rsidR="002A3D4B" w:rsidRDefault="002A3D4B"/>
    <w:p w:rsidR="002A3D4B" w:rsidRDefault="009C174E">
      <w:r w:rsidRPr="009C174E">
        <w:rPr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 wp14:anchorId="34EBF20F" wp14:editId="5AB1FF17">
            <wp:simplePos x="0" y="0"/>
            <wp:positionH relativeFrom="column">
              <wp:posOffset>4203065</wp:posOffset>
            </wp:positionH>
            <wp:positionV relativeFrom="paragraph">
              <wp:posOffset>653415</wp:posOffset>
            </wp:positionV>
            <wp:extent cx="1827530" cy="2198370"/>
            <wp:effectExtent l="0" t="0" r="1270" b="0"/>
            <wp:wrapSquare wrapText="bothSides"/>
            <wp:docPr id="3" name="Immagine 3" descr="38aa Cosmogonie- Khnum modella l'uomo con l'arg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8aa Cosmogonie- Khnum modella l'uomo con l'argill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D4B">
        <w:t xml:space="preserve">In Egitto il Creatore </w:t>
      </w:r>
      <w:proofErr w:type="spellStart"/>
      <w:r w:rsidR="002A3D4B">
        <w:t>Atum</w:t>
      </w:r>
      <w:proofErr w:type="spellEnd"/>
      <w:r w:rsidR="002A3D4B">
        <w:t xml:space="preserve"> è maschile, ma prende vita</w:t>
      </w:r>
      <w:r w:rsidR="004F4263">
        <w:t xml:space="preserve"> dal buio oceano primordiale</w:t>
      </w:r>
      <w:r w:rsidR="002A3D4B">
        <w:t xml:space="preserve"> soltanto quando un’altra entità astratta, </w:t>
      </w:r>
      <w:proofErr w:type="spellStart"/>
      <w:r w:rsidR="002A3D4B">
        <w:t>Ptah</w:t>
      </w:r>
      <w:proofErr w:type="spellEnd"/>
      <w:r w:rsidR="002A3D4B">
        <w:t xml:space="preserve">, ne </w:t>
      </w:r>
      <w:r w:rsidR="002A3D4B" w:rsidRPr="00050821">
        <w:rPr>
          <w:u w:val="single"/>
        </w:rPr>
        <w:t>pronuncia</w:t>
      </w:r>
      <w:r w:rsidR="002A3D4B">
        <w:t xml:space="preserve"> il nome,</w:t>
      </w:r>
      <w:r w:rsidR="00731596">
        <w:t xml:space="preserve"> analog</w:t>
      </w:r>
      <w:r w:rsidR="002A3D4B">
        <w:t>amente</w:t>
      </w:r>
      <w:r w:rsidR="00D836F5">
        <w:t xml:space="preserve"> al successivo </w:t>
      </w:r>
      <w:r w:rsidR="00D836F5" w:rsidRPr="00050821">
        <w:rPr>
          <w:u w:val="single"/>
        </w:rPr>
        <w:t>Verbo</w:t>
      </w:r>
      <w:r w:rsidR="00D836F5">
        <w:t xml:space="preserve"> biblico</w:t>
      </w:r>
      <w:r w:rsidR="002A3D4B">
        <w:t xml:space="preserve"> che genera</w:t>
      </w:r>
      <w:r w:rsidR="00BA16A5">
        <w:t xml:space="preserve"> dapprima</w:t>
      </w:r>
      <w:r w:rsidR="002A3D4B">
        <w:t xml:space="preserve"> la luce con la parola</w:t>
      </w:r>
      <w:r w:rsidR="00BA16A5">
        <w:t xml:space="preserve"> stessa</w:t>
      </w:r>
      <w:r w:rsidR="007B598E">
        <w:t>:</w:t>
      </w:r>
      <w:r w:rsidR="00050821">
        <w:t xml:space="preserve"> “fiat lux”</w:t>
      </w:r>
      <w:r w:rsidR="004F4263">
        <w:t xml:space="preserve"> </w:t>
      </w:r>
      <w:r w:rsidR="00BA16A5">
        <w:t xml:space="preserve"> e poi l’universo e infine l’</w:t>
      </w:r>
      <w:r w:rsidR="004F4263">
        <w:t>essere umano</w:t>
      </w:r>
      <w:r w:rsidR="00BA16A5">
        <w:t xml:space="preserve"> mediante l’argilla.</w:t>
      </w:r>
    </w:p>
    <w:p w:rsidR="003A7D4A" w:rsidRDefault="00524D05">
      <w:r>
        <w:t xml:space="preserve"> L’egizio </w:t>
      </w:r>
      <w:proofErr w:type="spellStart"/>
      <w:r>
        <w:t>Atum</w:t>
      </w:r>
      <w:proofErr w:type="spellEnd"/>
      <w:r>
        <w:t xml:space="preserve"> genera</w:t>
      </w:r>
      <w:r w:rsidR="00077ACC">
        <w:t xml:space="preserve"> in seguito</w:t>
      </w:r>
      <w:r>
        <w:t xml:space="preserve"> i propri figli</w:t>
      </w:r>
      <w:r w:rsidR="00EA1DF6">
        <w:t xml:space="preserve"> </w:t>
      </w:r>
      <w:proofErr w:type="spellStart"/>
      <w:r w:rsidR="00EA1DF6">
        <w:t>Shu</w:t>
      </w:r>
      <w:proofErr w:type="spellEnd"/>
      <w:r w:rsidR="00EA1DF6">
        <w:t xml:space="preserve"> e </w:t>
      </w:r>
      <w:proofErr w:type="spellStart"/>
      <w:r w:rsidR="00EA1DF6">
        <w:t>Tefnut</w:t>
      </w:r>
      <w:proofErr w:type="spellEnd"/>
      <w:r w:rsidR="00EA1DF6">
        <w:t xml:space="preserve"> (l’aria e l’acqua)</w:t>
      </w:r>
      <w:r w:rsidR="00204C4B">
        <w:t xml:space="preserve"> </w:t>
      </w:r>
      <w:r w:rsidR="00D836F5">
        <w:t xml:space="preserve"> </w:t>
      </w:r>
      <w:r>
        <w:t>mediante auto-erotismo</w:t>
      </w:r>
      <w:r w:rsidR="00D836F5">
        <w:t xml:space="preserve"> </w:t>
      </w:r>
      <w:r w:rsidR="00204C4B">
        <w:t xml:space="preserve">(come la dea </w:t>
      </w:r>
      <w:proofErr w:type="spellStart"/>
      <w:r w:rsidR="00204C4B">
        <w:t>Cibele</w:t>
      </w:r>
      <w:proofErr w:type="spellEnd"/>
      <w:r w:rsidR="00204C4B">
        <w:t xml:space="preserve">) </w:t>
      </w:r>
      <w:r w:rsidR="00EA1DF6">
        <w:t>questa volta</w:t>
      </w:r>
      <w:r>
        <w:t xml:space="preserve"> </w:t>
      </w:r>
      <w:r w:rsidR="00204C4B">
        <w:t xml:space="preserve">però </w:t>
      </w:r>
      <w:r>
        <w:t>al maschile</w:t>
      </w:r>
      <w:r w:rsidR="00D836F5">
        <w:t xml:space="preserve"> e incaricherà poi </w:t>
      </w:r>
      <w:proofErr w:type="spellStart"/>
      <w:r w:rsidR="00D836F5">
        <w:t>Khnum</w:t>
      </w:r>
      <w:proofErr w:type="spellEnd"/>
      <w:r w:rsidR="00D836F5">
        <w:t xml:space="preserve"> di modellar</w:t>
      </w:r>
      <w:r w:rsidR="00204C4B">
        <w:t>e il genere umano</w:t>
      </w:r>
      <w:r w:rsidR="009C174E">
        <w:t xml:space="preserve"> con l’argilla (vedi immagine)</w:t>
      </w:r>
      <w:r w:rsidR="00204C4B">
        <w:t>.</w:t>
      </w:r>
    </w:p>
    <w:p w:rsidR="009C174E" w:rsidRDefault="009C174E"/>
    <w:p w:rsidR="009C174E" w:rsidRDefault="009C174E"/>
    <w:p w:rsidR="009C174E" w:rsidRDefault="009C174E"/>
    <w:p w:rsidR="009C174E" w:rsidRDefault="009C174E"/>
    <w:p w:rsidR="009C174E" w:rsidRDefault="009C174E"/>
    <w:p w:rsidR="009C174E" w:rsidRPr="004258BF" w:rsidRDefault="009C174E">
      <w:pPr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                                  </w:t>
      </w:r>
      <w:r w:rsidRPr="004258BF">
        <w:rPr>
          <w:b/>
          <w:sz w:val="20"/>
          <w:szCs w:val="20"/>
        </w:rPr>
        <w:t xml:space="preserve">Il dio </w:t>
      </w:r>
      <w:proofErr w:type="spellStart"/>
      <w:r w:rsidRPr="004258BF">
        <w:rPr>
          <w:b/>
          <w:sz w:val="20"/>
          <w:szCs w:val="20"/>
        </w:rPr>
        <w:t>Khnum</w:t>
      </w:r>
      <w:proofErr w:type="spellEnd"/>
      <w:r w:rsidRPr="004258BF">
        <w:rPr>
          <w:b/>
          <w:sz w:val="20"/>
          <w:szCs w:val="20"/>
        </w:rPr>
        <w:t xml:space="preserve"> modella l’uomo con l’argilla</w:t>
      </w:r>
    </w:p>
    <w:p w:rsidR="009C174E" w:rsidRPr="004258BF" w:rsidRDefault="009C174E">
      <w:pPr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         </w:t>
      </w:r>
      <w:r w:rsidR="004258BF">
        <w:rPr>
          <w:b/>
          <w:sz w:val="18"/>
          <w:szCs w:val="18"/>
        </w:rPr>
        <w:t xml:space="preserve">                        </w:t>
      </w:r>
      <w:r>
        <w:rPr>
          <w:b/>
          <w:sz w:val="18"/>
          <w:szCs w:val="18"/>
        </w:rPr>
        <w:t xml:space="preserve"> </w:t>
      </w:r>
      <w:r w:rsidRPr="004258BF">
        <w:rPr>
          <w:b/>
          <w:sz w:val="20"/>
          <w:szCs w:val="20"/>
        </w:rPr>
        <w:t xml:space="preserve">2° </w:t>
      </w:r>
      <w:proofErr w:type="spellStart"/>
      <w:r w:rsidRPr="004258BF">
        <w:rPr>
          <w:b/>
          <w:sz w:val="20"/>
          <w:szCs w:val="20"/>
        </w:rPr>
        <w:t>millenio</w:t>
      </w:r>
      <w:proofErr w:type="spellEnd"/>
      <w:r w:rsidRPr="004258BF">
        <w:rPr>
          <w:b/>
          <w:sz w:val="20"/>
          <w:szCs w:val="20"/>
        </w:rPr>
        <w:t xml:space="preserve"> a.C. – Museo del Cairo</w:t>
      </w:r>
    </w:p>
    <w:p w:rsidR="009C174E" w:rsidRDefault="009C174E"/>
    <w:p w:rsidR="009C174E" w:rsidRDefault="009C174E"/>
    <w:p w:rsidR="009C174E" w:rsidRDefault="009C174E"/>
    <w:p w:rsidR="009C174E" w:rsidRDefault="009C174E"/>
    <w:p w:rsidR="009C174E" w:rsidRDefault="009C174E"/>
    <w:p w:rsidR="009C174E" w:rsidRDefault="009C174E"/>
    <w:p w:rsidR="00524D05" w:rsidRDefault="007B598E">
      <w:r>
        <w:t>Molti secoli</w:t>
      </w:r>
      <w:r w:rsidR="00D836F5">
        <w:t xml:space="preserve"> prima di </w:t>
      </w:r>
      <w:proofErr w:type="spellStart"/>
      <w:r w:rsidR="00D836F5">
        <w:t>Khnum</w:t>
      </w:r>
      <w:proofErr w:type="spellEnd"/>
      <w:r w:rsidR="00D836F5">
        <w:t xml:space="preserve"> e </w:t>
      </w:r>
      <w:r>
        <w:t xml:space="preserve">un millennio prima </w:t>
      </w:r>
      <w:r w:rsidR="00D836F5">
        <w:t xml:space="preserve">di Jehovah anche la dea mesopotamica </w:t>
      </w:r>
      <w:proofErr w:type="spellStart"/>
      <w:r w:rsidR="00D836F5">
        <w:t>Nammu</w:t>
      </w:r>
      <w:proofErr w:type="spellEnd"/>
      <w:r w:rsidR="00D836F5">
        <w:t xml:space="preserve"> origina l’</w:t>
      </w:r>
      <w:r w:rsidR="00BA4807">
        <w:t xml:space="preserve">umanità </w:t>
      </w:r>
      <w:r w:rsidR="00731596">
        <w:t xml:space="preserve"> con l’argilla</w:t>
      </w:r>
      <w:r w:rsidR="00BA4807">
        <w:t xml:space="preserve"> e mille anni dopo faranno </w:t>
      </w:r>
      <w:r w:rsidR="00EA1DF6">
        <w:t>altrettanto</w:t>
      </w:r>
      <w:r w:rsidR="00BA4807">
        <w:t xml:space="preserve"> Prometeo e</w:t>
      </w:r>
      <w:r w:rsidR="00EA1DF6">
        <w:t xml:space="preserve"> la dea cinese </w:t>
      </w:r>
      <w:proofErr w:type="spellStart"/>
      <w:r w:rsidR="00EA1DF6">
        <w:t>Nuwa</w:t>
      </w:r>
      <w:proofErr w:type="spellEnd"/>
      <w:r w:rsidR="00EA1DF6">
        <w:t>.</w:t>
      </w:r>
    </w:p>
    <w:p w:rsidR="00125A3B" w:rsidRDefault="00125A3B">
      <w:r>
        <w:t xml:space="preserve"> Interessante anche il racconto</w:t>
      </w:r>
      <w:r w:rsidR="00077ACC">
        <w:t xml:space="preserve"> induista</w:t>
      </w:r>
      <w:r w:rsidR="007B598E">
        <w:t xml:space="preserve"> della creazione all’interno dei</w:t>
      </w:r>
      <w:r>
        <w:t xml:space="preserve"> RIGVEDA (</w:t>
      </w:r>
      <w:smartTag w:uri="urn:schemas-microsoft-com:office:smarttags" w:element="metricconverter">
        <w:smartTagPr>
          <w:attr w:name="ProductID" w:val="1300 a"/>
        </w:smartTagPr>
        <w:r>
          <w:t>1300 a</w:t>
        </w:r>
      </w:smartTag>
      <w:r w:rsidR="00077ACC">
        <w:t xml:space="preserve">.C. circa) secondo </w:t>
      </w:r>
      <w:r>
        <w:t xml:space="preserve"> cui “…le tenebre avvolgevano le tenebre…l’universo intero non era che un’onda indistinta.</w:t>
      </w:r>
      <w:r w:rsidR="00BD7AF9">
        <w:t xml:space="preserve"> </w:t>
      </w:r>
      <w:r>
        <w:t xml:space="preserve">Fu allora che l’UNO prese vita e mediante la </w:t>
      </w:r>
      <w:r w:rsidRPr="00BD7AF9">
        <w:rPr>
          <w:u w:val="single"/>
        </w:rPr>
        <w:t>potenza del pr</w:t>
      </w:r>
      <w:r w:rsidR="004F4263" w:rsidRPr="00BD7AF9">
        <w:rPr>
          <w:u w:val="single"/>
        </w:rPr>
        <w:t>oprio ardore</w:t>
      </w:r>
      <w:r w:rsidR="004F4263">
        <w:t xml:space="preserve"> ricoprì la vacuità”.</w:t>
      </w:r>
    </w:p>
    <w:p w:rsidR="00211F3F" w:rsidRDefault="00211F3F">
      <w:r>
        <w:t>Sempre l’induismo</w:t>
      </w:r>
      <w:r w:rsidR="00475800">
        <w:t xml:space="preserve"> nelle </w:t>
      </w:r>
      <w:proofErr w:type="spellStart"/>
      <w:r w:rsidR="00475800">
        <w:t>Upanishad</w:t>
      </w:r>
      <w:proofErr w:type="spellEnd"/>
      <w:r w:rsidR="00475800">
        <w:t xml:space="preserve"> (8°-6° </w:t>
      </w:r>
      <w:proofErr w:type="spellStart"/>
      <w:r w:rsidR="00475800">
        <w:t>sec.a.C</w:t>
      </w:r>
      <w:proofErr w:type="spellEnd"/>
      <w:r w:rsidR="00475800">
        <w:t xml:space="preserve">.) </w:t>
      </w:r>
      <w:r w:rsidR="00050821">
        <w:t xml:space="preserve"> riprende</w:t>
      </w:r>
      <w:r w:rsidR="007B598E">
        <w:t xml:space="preserve"> dall’Egitto un altro concetto molto interessante : l’idea dell’</w:t>
      </w:r>
      <w:r>
        <w:t xml:space="preserve"> UOVO COSMICO</w:t>
      </w:r>
      <w:r w:rsidR="00B72F8E">
        <w:t xml:space="preserve"> primordiale  che sempre </w:t>
      </w:r>
      <w:r w:rsidR="007B598E">
        <w:t>il</w:t>
      </w:r>
      <w:r>
        <w:t xml:space="preserve"> dio </w:t>
      </w:r>
      <w:proofErr w:type="spellStart"/>
      <w:r>
        <w:t>Khnum</w:t>
      </w:r>
      <w:proofErr w:type="spellEnd"/>
      <w:r w:rsidR="00BD7AF9">
        <w:t xml:space="preserve"> </w:t>
      </w:r>
      <w:r>
        <w:t xml:space="preserve"> </w:t>
      </w:r>
      <w:r w:rsidR="00BD7AF9">
        <w:t>(</w:t>
      </w:r>
      <w:r>
        <w:t>in una delle innumer</w:t>
      </w:r>
      <w:r w:rsidR="00B72F8E">
        <w:t>evoli varianti</w:t>
      </w:r>
      <w:r>
        <w:t xml:space="preserve"> egizie</w:t>
      </w:r>
      <w:r w:rsidR="00BD7AF9">
        <w:t>)</w:t>
      </w:r>
      <w:r w:rsidR="007B598E">
        <w:t xml:space="preserve"> </w:t>
      </w:r>
      <w:r>
        <w:t xml:space="preserve"> mode</w:t>
      </w:r>
      <w:r w:rsidR="00707EE0">
        <w:t>lla per creare RA, l’</w:t>
      </w:r>
      <w:r>
        <w:t xml:space="preserve">alter ego successivo di </w:t>
      </w:r>
      <w:proofErr w:type="spellStart"/>
      <w:r>
        <w:t>Atum</w:t>
      </w:r>
      <w:proofErr w:type="spellEnd"/>
      <w:r w:rsidR="00B72F8E">
        <w:t xml:space="preserve">, influenzando i </w:t>
      </w:r>
      <w:r w:rsidR="00475800">
        <w:t>miti Orfici g</w:t>
      </w:r>
      <w:r w:rsidR="001E797C">
        <w:t>reci di</w:t>
      </w:r>
      <w:r w:rsidR="00B72F8E">
        <w:t xml:space="preserve"> </w:t>
      </w:r>
      <w:proofErr w:type="spellStart"/>
      <w:r w:rsidR="00D7497E">
        <w:t>Cronos</w:t>
      </w:r>
      <w:proofErr w:type="spellEnd"/>
      <w:r w:rsidR="001E797C">
        <w:t xml:space="preserve"> (il Tempo)</w:t>
      </w:r>
      <w:r w:rsidR="003D3356">
        <w:t xml:space="preserve"> </w:t>
      </w:r>
      <w:r w:rsidR="007C38C7">
        <w:t xml:space="preserve"> il quale</w:t>
      </w:r>
      <w:r w:rsidR="00D7497E">
        <w:t xml:space="preserve"> frantuma</w:t>
      </w:r>
      <w:r w:rsidR="00475800">
        <w:t xml:space="preserve"> il suo Uovo Splendente per origin</w:t>
      </w:r>
      <w:r w:rsidR="00BD7AF9">
        <w:t>are</w:t>
      </w:r>
      <w:r w:rsidR="001E797C">
        <w:t xml:space="preserve"> il creato e i miti cinesi di</w:t>
      </w:r>
      <w:r w:rsidR="00D7497E">
        <w:t xml:space="preserve"> </w:t>
      </w:r>
      <w:r w:rsidR="00707EE0">
        <w:t xml:space="preserve">PANGU </w:t>
      </w:r>
      <w:r w:rsidR="001E797C">
        <w:t xml:space="preserve"> che addensa</w:t>
      </w:r>
      <w:r w:rsidR="00475800">
        <w:t xml:space="preserve"> se stesso per diciottomila anni dentro un Uovo e quando ne u</w:t>
      </w:r>
      <w:r w:rsidR="00707EE0">
        <w:t>scirà</w:t>
      </w:r>
      <w:r w:rsidR="00475800">
        <w:t xml:space="preserve"> separerà il cielo dalla terra</w:t>
      </w:r>
      <w:r w:rsidR="00707EE0">
        <w:t xml:space="preserve"> in altri diciottomila anni</w:t>
      </w:r>
      <w:r w:rsidR="00475800">
        <w:t>.</w:t>
      </w:r>
    </w:p>
    <w:p w:rsidR="00EA1DF6" w:rsidRDefault="00EA1DF6">
      <w:r>
        <w:t>Come si può notare l’intreccio</w:t>
      </w:r>
      <w:r w:rsidR="00D7497E">
        <w:t xml:space="preserve"> dei</w:t>
      </w:r>
      <w:r w:rsidR="00077ACC">
        <w:t xml:space="preserve"> </w:t>
      </w:r>
      <w:r>
        <w:t xml:space="preserve"> miti sulla creazione  si estende parecchio nel tempo e nell</w:t>
      </w:r>
      <w:r w:rsidR="003D3F40">
        <w:t>o spazio e non vi sono dubbi</w:t>
      </w:r>
      <w:r>
        <w:t xml:space="preserve"> su</w:t>
      </w:r>
      <w:r w:rsidR="001722EF">
        <w:t>lle</w:t>
      </w:r>
      <w:r w:rsidR="003D3F40">
        <w:t xml:space="preserve"> reciproche influenze, con</w:t>
      </w:r>
      <w:r w:rsidR="00D7497E">
        <w:t xml:space="preserve"> sviluppi assai fantasiosi</w:t>
      </w:r>
      <w:r>
        <w:t>.</w:t>
      </w:r>
    </w:p>
    <w:p w:rsidR="003D3F40" w:rsidRDefault="003D3F40"/>
    <w:p w:rsidR="009C174E" w:rsidRDefault="009C174E">
      <w:r>
        <w:rPr>
          <w:noProof/>
        </w:rPr>
        <w:drawing>
          <wp:anchor distT="0" distB="0" distL="114300" distR="114300" simplePos="0" relativeHeight="251660800" behindDoc="0" locked="0" layoutInCell="1" allowOverlap="1" wp14:anchorId="37054DAF" wp14:editId="6181FD33">
            <wp:simplePos x="0" y="0"/>
            <wp:positionH relativeFrom="column">
              <wp:posOffset>2416175</wp:posOffset>
            </wp:positionH>
            <wp:positionV relativeFrom="paragraph">
              <wp:posOffset>48260</wp:posOffset>
            </wp:positionV>
            <wp:extent cx="2742565" cy="2291715"/>
            <wp:effectExtent l="0" t="0" r="635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la-clairvoyanc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174E" w:rsidRDefault="009C174E"/>
    <w:p w:rsidR="009C174E" w:rsidRDefault="009C174E"/>
    <w:p w:rsidR="009C174E" w:rsidRDefault="009C174E"/>
    <w:p w:rsidR="009C174E" w:rsidRDefault="009C174E"/>
    <w:p w:rsidR="009C174E" w:rsidRDefault="009C174E"/>
    <w:p w:rsidR="009C174E" w:rsidRDefault="009C174E"/>
    <w:p w:rsidR="009C174E" w:rsidRDefault="009C174E"/>
    <w:p w:rsidR="009C174E" w:rsidRDefault="009C174E"/>
    <w:p w:rsidR="009C174E" w:rsidRDefault="009C174E"/>
    <w:p w:rsidR="009C174E" w:rsidRDefault="009C174E"/>
    <w:p w:rsidR="009C174E" w:rsidRPr="009C174E" w:rsidRDefault="003D335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René</w:t>
      </w:r>
      <w:r w:rsidR="009C174E">
        <w:rPr>
          <w:b/>
          <w:sz w:val="18"/>
          <w:szCs w:val="18"/>
        </w:rPr>
        <w:t xml:space="preserve"> Magritte, </w:t>
      </w:r>
      <w:proofErr w:type="spellStart"/>
      <w:r w:rsidR="009C174E">
        <w:rPr>
          <w:b/>
          <w:sz w:val="18"/>
          <w:szCs w:val="18"/>
        </w:rPr>
        <w:t>Clairvoyance</w:t>
      </w:r>
      <w:proofErr w:type="spellEnd"/>
      <w:r w:rsidR="009C174E">
        <w:rPr>
          <w:b/>
          <w:sz w:val="18"/>
          <w:szCs w:val="18"/>
        </w:rPr>
        <w:t>, 1936</w:t>
      </w:r>
    </w:p>
    <w:p w:rsidR="009C174E" w:rsidRPr="009C174E" w:rsidRDefault="009C174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</w:t>
      </w:r>
      <w:proofErr w:type="spellStart"/>
      <w:r>
        <w:rPr>
          <w:b/>
          <w:sz w:val="18"/>
          <w:szCs w:val="18"/>
        </w:rPr>
        <w:t>Collez</w:t>
      </w:r>
      <w:proofErr w:type="spellEnd"/>
      <w:r>
        <w:rPr>
          <w:b/>
          <w:sz w:val="18"/>
          <w:szCs w:val="18"/>
        </w:rPr>
        <w:t>. privata</w:t>
      </w:r>
    </w:p>
    <w:p w:rsidR="009C174E" w:rsidRDefault="009C174E"/>
    <w:p w:rsidR="009C174E" w:rsidRDefault="009C174E"/>
    <w:p w:rsidR="009C174E" w:rsidRDefault="009C174E"/>
    <w:p w:rsidR="00C46279" w:rsidRDefault="00B16738">
      <w:r>
        <w:rPr>
          <w:noProof/>
        </w:rPr>
        <w:drawing>
          <wp:anchor distT="0" distB="0" distL="114300" distR="114300" simplePos="0" relativeHeight="251661824" behindDoc="0" locked="0" layoutInCell="1" allowOverlap="1" wp14:anchorId="7F6DDA74" wp14:editId="3462976B">
            <wp:simplePos x="0" y="0"/>
            <wp:positionH relativeFrom="column">
              <wp:posOffset>4379595</wp:posOffset>
            </wp:positionH>
            <wp:positionV relativeFrom="paragraph">
              <wp:posOffset>1210310</wp:posOffset>
            </wp:positionV>
            <wp:extent cx="1703705" cy="2048510"/>
            <wp:effectExtent l="0" t="0" r="0" b="8890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quetzalcc3b3atl-y-tezcatlipoc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DF6">
        <w:t>I Maya, dal canto loro, hanno immagi</w:t>
      </w:r>
      <w:r w:rsidR="005A3DF9">
        <w:t>nato</w:t>
      </w:r>
      <w:r w:rsidR="00475800">
        <w:t xml:space="preserve"> nel testo</w:t>
      </w:r>
      <w:r w:rsidR="007C38C7">
        <w:t xml:space="preserve"> sacro POPOL VUH  (Libro del C</w:t>
      </w:r>
      <w:r w:rsidR="004D4039">
        <w:t>onsiglio)</w:t>
      </w:r>
      <w:r w:rsidR="005A3DF9">
        <w:t xml:space="preserve"> un Essere Supremo</w:t>
      </w:r>
      <w:r w:rsidR="004D4039">
        <w:t xml:space="preserve"> binomiale</w:t>
      </w:r>
      <w:r w:rsidR="005A3DF9">
        <w:t xml:space="preserve"> visto</w:t>
      </w:r>
      <w:r w:rsidR="00EA1DF6">
        <w:t xml:space="preserve"> contemporaneamente com</w:t>
      </w:r>
      <w:r w:rsidR="005A3DF9">
        <w:t>e padre e madre (cielo</w:t>
      </w:r>
      <w:r w:rsidR="004D4039">
        <w:t xml:space="preserve"> Cuore del Cielo</w:t>
      </w:r>
      <w:r w:rsidR="005A3DF9">
        <w:t xml:space="preserve"> e mare</w:t>
      </w:r>
      <w:r w:rsidR="004D4039">
        <w:t xml:space="preserve"> Serpente Piumato</w:t>
      </w:r>
      <w:r w:rsidR="005A3DF9">
        <w:t>)</w:t>
      </w:r>
      <w:r w:rsidR="00D4429C">
        <w:t xml:space="preserve"> creatori</w:t>
      </w:r>
      <w:r w:rsidR="00D33EA0">
        <w:t xml:space="preserve"> mediante </w:t>
      </w:r>
      <w:smartTag w:uri="urn:schemas-microsoft-com:office:smarttags" w:element="PersonName">
        <w:smartTagPr>
          <w:attr w:name="ProductID" w:val="la PAROLA"/>
        </w:smartTagPr>
        <w:r w:rsidR="00D33EA0">
          <w:t>la PAROLA</w:t>
        </w:r>
      </w:smartTag>
      <w:r w:rsidR="004D4039">
        <w:t xml:space="preserve"> </w:t>
      </w:r>
      <w:r w:rsidR="005A3DF9">
        <w:t xml:space="preserve"> de</w:t>
      </w:r>
      <w:r w:rsidR="00D4429C">
        <w:t>lla luce e della terra (“</w:t>
      </w:r>
      <w:r w:rsidR="004F4263">
        <w:t>…</w:t>
      </w:r>
      <w:r w:rsidR="00D4429C">
        <w:t>per forma</w:t>
      </w:r>
      <w:r w:rsidR="009E0D31">
        <w:t>re la terra essi dissero : TERRA</w:t>
      </w:r>
      <w:r w:rsidR="00D4429C">
        <w:t>”)</w:t>
      </w:r>
      <w:r w:rsidR="00EA1DF6">
        <w:t>, mentre</w:t>
      </w:r>
      <w:r w:rsidR="004D4039">
        <w:t xml:space="preserve"> nella variante Azteca</w:t>
      </w:r>
      <w:r w:rsidR="00EA1DF6">
        <w:t xml:space="preserve"> l’</w:t>
      </w:r>
      <w:r w:rsidR="005A3DF9">
        <w:t xml:space="preserve">azione congiunta dei </w:t>
      </w:r>
      <w:r w:rsidR="001E797C">
        <w:t xml:space="preserve">due </w:t>
      </w:r>
      <w:r w:rsidR="003D3F40">
        <w:t>princìpi</w:t>
      </w:r>
      <w:r w:rsidR="005A3DF9">
        <w:t xml:space="preserve"> opposti</w:t>
      </w:r>
      <w:r w:rsidR="00EA1DF6">
        <w:t xml:space="preserve"> </w:t>
      </w:r>
      <w:proofErr w:type="spellStart"/>
      <w:r w:rsidR="00EA1DF6">
        <w:t>Quetzalcoatl</w:t>
      </w:r>
      <w:proofErr w:type="spellEnd"/>
      <w:r w:rsidR="005A3DF9">
        <w:t xml:space="preserve"> </w:t>
      </w:r>
      <w:r w:rsidR="003D3F40">
        <w:t xml:space="preserve"> (</w:t>
      </w:r>
      <w:smartTag w:uri="urn:schemas-microsoft-com:office:smarttags" w:element="PersonName">
        <w:smartTagPr>
          <w:attr w:name="ProductID" w:val="la LUCE"/>
        </w:smartTagPr>
        <w:r w:rsidR="001E797C">
          <w:t>la LUCE</w:t>
        </w:r>
      </w:smartTag>
      <w:r w:rsidR="005A3DF9">
        <w:t>,</w:t>
      </w:r>
      <w:r w:rsidR="003D3F40">
        <w:t xml:space="preserve"> il serpente piumato,</w:t>
      </w:r>
      <w:r w:rsidR="004D4039">
        <w:t xml:space="preserve"> la casta sacerdotale</w:t>
      </w:r>
      <w:r w:rsidR="005A3DF9">
        <w:t>) e Tezca</w:t>
      </w:r>
      <w:r w:rsidR="003D3F40">
        <w:t>t</w:t>
      </w:r>
      <w:r w:rsidR="005A3DF9">
        <w:t>lipoca</w:t>
      </w:r>
      <w:r w:rsidR="003D3F40">
        <w:t xml:space="preserve"> </w:t>
      </w:r>
      <w:r w:rsidR="005A3DF9">
        <w:t xml:space="preserve"> (</w:t>
      </w:r>
      <w:smartTag w:uri="urn:schemas-microsoft-com:office:smarttags" w:element="PersonName">
        <w:smartTagPr>
          <w:attr w:name="ProductID" w:val="la TENEBRA"/>
        </w:smartTagPr>
        <w:r w:rsidR="001E797C">
          <w:t>la TENEBRA</w:t>
        </w:r>
      </w:smartTag>
      <w:r w:rsidR="003D3F40">
        <w:t xml:space="preserve">, </w:t>
      </w:r>
      <w:r w:rsidR="005A3DF9">
        <w:t>il giaguaro</w:t>
      </w:r>
      <w:r w:rsidR="003D3F40">
        <w:t>,</w:t>
      </w:r>
      <w:r w:rsidR="004D4039">
        <w:t xml:space="preserve"> la casta dei </w:t>
      </w:r>
      <w:r w:rsidR="005A3DF9">
        <w:t xml:space="preserve"> guerrieri) concepisce il resto dell’universo</w:t>
      </w:r>
      <w:r w:rsidR="003D3F40">
        <w:t xml:space="preserve">. </w:t>
      </w:r>
      <w:r w:rsidR="00830CBF">
        <w:t xml:space="preserve">                                                 </w:t>
      </w:r>
      <w:r w:rsidR="003D3F40">
        <w:t>Anche per i Maya gli esseri umani</w:t>
      </w:r>
      <w:r w:rsidR="001722EF">
        <w:t xml:space="preserve"> hanno origine dapprima dal</w:t>
      </w:r>
      <w:r w:rsidR="003D3F40">
        <w:t>l’argilla</w:t>
      </w:r>
      <w:r w:rsidR="002E6075">
        <w:t xml:space="preserve">, ma </w:t>
      </w:r>
      <w:r w:rsidR="00B33805">
        <w:t>sono destinati a sfaldarsi con la pioggia (notare l’ingenuo realismo dell’evento)  poi intagliati in manichini di legno che vivono e si riproducono  ma senza avere alcuna memoria del loro  bi-creatore</w:t>
      </w:r>
      <w:r w:rsidR="00DB2EED">
        <w:t>.</w:t>
      </w:r>
    </w:p>
    <w:p w:rsidR="00C46279" w:rsidRDefault="00C46279"/>
    <w:p w:rsidR="00C46279" w:rsidRDefault="00C46279"/>
    <w:p w:rsidR="00C46279" w:rsidRDefault="00C46279"/>
    <w:p w:rsidR="00C46279" w:rsidRDefault="00C46279"/>
    <w:p w:rsidR="00C46279" w:rsidRDefault="00C46279"/>
    <w:p w:rsidR="00C46279" w:rsidRPr="00B16738" w:rsidRDefault="006D0E1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</w:t>
      </w:r>
      <w:r w:rsidR="004D1ECA">
        <w:rPr>
          <w:b/>
          <w:sz w:val="20"/>
          <w:szCs w:val="20"/>
        </w:rPr>
        <w:t xml:space="preserve">                             </w:t>
      </w:r>
      <w:r w:rsidR="00B16738" w:rsidRPr="00B16738">
        <w:rPr>
          <w:b/>
          <w:sz w:val="20"/>
          <w:szCs w:val="20"/>
        </w:rPr>
        <w:t xml:space="preserve">Tezcatlipoca e </w:t>
      </w:r>
      <w:proofErr w:type="spellStart"/>
      <w:r w:rsidR="00B16738" w:rsidRPr="00B16738">
        <w:rPr>
          <w:b/>
          <w:sz w:val="20"/>
          <w:szCs w:val="20"/>
        </w:rPr>
        <w:t>Quetzalcoatl</w:t>
      </w:r>
      <w:proofErr w:type="spellEnd"/>
      <w:r>
        <w:rPr>
          <w:b/>
          <w:sz w:val="20"/>
          <w:szCs w:val="20"/>
        </w:rPr>
        <w:t xml:space="preserve"> </w:t>
      </w:r>
    </w:p>
    <w:p w:rsidR="00C46279" w:rsidRPr="00B16738" w:rsidRDefault="006D0E1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</w:t>
      </w:r>
      <w:r w:rsidR="004D1ECA">
        <w:rPr>
          <w:b/>
          <w:sz w:val="20"/>
          <w:szCs w:val="20"/>
        </w:rPr>
        <w:t xml:space="preserve">                             </w:t>
      </w:r>
      <w:r>
        <w:rPr>
          <w:b/>
          <w:sz w:val="20"/>
          <w:szCs w:val="20"/>
        </w:rPr>
        <w:t xml:space="preserve"> </w:t>
      </w:r>
      <w:proofErr w:type="spellStart"/>
      <w:r w:rsidR="00B16738">
        <w:rPr>
          <w:b/>
          <w:sz w:val="20"/>
          <w:szCs w:val="20"/>
        </w:rPr>
        <w:t>Codex</w:t>
      </w:r>
      <w:proofErr w:type="spellEnd"/>
      <w:r w:rsidR="00B16738">
        <w:rPr>
          <w:b/>
          <w:sz w:val="20"/>
          <w:szCs w:val="20"/>
        </w:rPr>
        <w:t xml:space="preserve"> </w:t>
      </w:r>
      <w:proofErr w:type="spellStart"/>
      <w:r w:rsidR="00B16738">
        <w:rPr>
          <w:b/>
          <w:sz w:val="20"/>
          <w:szCs w:val="20"/>
        </w:rPr>
        <w:t>Borbonicus</w:t>
      </w:r>
      <w:proofErr w:type="spellEnd"/>
      <w:r>
        <w:rPr>
          <w:b/>
          <w:sz w:val="20"/>
          <w:szCs w:val="20"/>
        </w:rPr>
        <w:t xml:space="preserve"> 15° secolo </w:t>
      </w:r>
    </w:p>
    <w:p w:rsidR="00C46279" w:rsidRPr="006D0E17" w:rsidRDefault="006D0E1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</w:t>
      </w:r>
      <w:r w:rsidR="004D1ECA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Parigi, Biblioteca di </w:t>
      </w:r>
      <w:proofErr w:type="spellStart"/>
      <w:r>
        <w:rPr>
          <w:b/>
          <w:sz w:val="20"/>
          <w:szCs w:val="20"/>
        </w:rPr>
        <w:t>Palais</w:t>
      </w:r>
      <w:proofErr w:type="spellEnd"/>
      <w:r>
        <w:rPr>
          <w:b/>
          <w:sz w:val="20"/>
          <w:szCs w:val="20"/>
        </w:rPr>
        <w:t xml:space="preserve"> Bourbon</w:t>
      </w:r>
    </w:p>
    <w:p w:rsidR="00C46279" w:rsidRDefault="00C46279"/>
    <w:p w:rsidR="00C46279" w:rsidRDefault="00C46279"/>
    <w:p w:rsidR="00D7497E" w:rsidRDefault="00BE1AF6">
      <w:r>
        <w:lastRenderedPageBreak/>
        <w:t xml:space="preserve"> </w:t>
      </w:r>
      <w:r w:rsidR="005D37F9">
        <w:t>Nel Vangelo gnostico di Verità vi è una curiosa analogia con</w:t>
      </w:r>
      <w:r w:rsidR="003131FF">
        <w:t xml:space="preserve"> i Maya. G</w:t>
      </w:r>
      <w:r w:rsidR="005D37F9">
        <w:t>li Ilici</w:t>
      </w:r>
      <w:r w:rsidR="003131FF">
        <w:t>, creature dell’Errore, abitano il</w:t>
      </w:r>
      <w:r w:rsidR="005D37F9">
        <w:t xml:space="preserve"> mondo inferiore o terrestre senza memoria del Padre divino e pertanto </w:t>
      </w:r>
      <w:r w:rsidR="003131FF">
        <w:t xml:space="preserve">sono </w:t>
      </w:r>
      <w:r w:rsidR="005D37F9">
        <w:t xml:space="preserve">esclusi dalla salvezza, al contrario degli </w:t>
      </w:r>
      <w:r w:rsidR="00194754">
        <w:t>Gnostici che si salveranno tramite la venuta di Cristo.</w:t>
      </w:r>
    </w:p>
    <w:p w:rsidR="00EA1DF6" w:rsidRDefault="00830CBF">
      <w:r>
        <w:t xml:space="preserve"> Ancora</w:t>
      </w:r>
      <w:bookmarkStart w:id="0" w:name="_GoBack"/>
      <w:bookmarkEnd w:id="0"/>
      <w:r>
        <w:t xml:space="preserve"> nei Maya l</w:t>
      </w:r>
      <w:r w:rsidR="008855BC">
        <w:t>’</w:t>
      </w:r>
      <w:r w:rsidR="001722EF">
        <w:t>ignorante</w:t>
      </w:r>
      <w:r w:rsidR="00707EE0">
        <w:t xml:space="preserve"> </w:t>
      </w:r>
      <w:r>
        <w:t>umanità di legno</w:t>
      </w:r>
      <w:r w:rsidR="0095695E">
        <w:t xml:space="preserve"> viene </w:t>
      </w:r>
      <w:r w:rsidR="008855BC">
        <w:t>spazzata via dal Diluvio Universale</w:t>
      </w:r>
      <w:r w:rsidR="007C38C7">
        <w:t xml:space="preserve"> (un evento comune in tutto il</w:t>
      </w:r>
      <w:r w:rsidR="003F0DE7">
        <w:t xml:space="preserve"> pianeta</w:t>
      </w:r>
      <w:r w:rsidR="00F55F64">
        <w:t>)</w:t>
      </w:r>
      <w:r w:rsidR="008855BC">
        <w:t xml:space="preserve"> per lasciare finalmente  il posto ad una definitiva umanità </w:t>
      </w:r>
      <w:r w:rsidR="003F0DE7">
        <w:t xml:space="preserve">fatta con </w:t>
      </w:r>
      <w:r w:rsidR="008855BC">
        <w:t xml:space="preserve"> pasta di mais</w:t>
      </w:r>
      <w:r w:rsidR="00731596">
        <w:t>.</w:t>
      </w:r>
    </w:p>
    <w:p w:rsidR="00861FD1" w:rsidRDefault="00861FD1"/>
    <w:p w:rsidR="003A7D4A" w:rsidRDefault="003A7D4A">
      <w:r>
        <w:t>Esiste allora un archetipo planetario comune che dà origine ai diversi miti ancestrali oppure questi si sono incrociati con</w:t>
      </w:r>
      <w:r w:rsidR="00E70F06">
        <w:t xml:space="preserve"> i</w:t>
      </w:r>
      <w:r>
        <w:t xml:space="preserve"> continui contatti tra le varie popolazioni fino a divenire simili uno all’altro?</w:t>
      </w:r>
    </w:p>
    <w:p w:rsidR="003A7D4A" w:rsidRDefault="003A7D4A">
      <w:r>
        <w:t>L’una cosa non esclude l’altra.</w:t>
      </w:r>
    </w:p>
    <w:p w:rsidR="00527E3C" w:rsidRDefault="00527E3C"/>
    <w:p w:rsidR="003A7D4A" w:rsidRDefault="003A7D4A">
      <w:r>
        <w:t>Se crediamo nell’ameba</w:t>
      </w:r>
      <w:r w:rsidR="00EF13B9">
        <w:t xml:space="preserve"> </w:t>
      </w:r>
      <w:r>
        <w:t xml:space="preserve"> organica</w:t>
      </w:r>
      <w:r w:rsidR="00EF13B9">
        <w:t xml:space="preserve"> unicellulare</w:t>
      </w:r>
      <w:r w:rsidR="00E70F06">
        <w:t xml:space="preserve"> del</w:t>
      </w:r>
      <w:r>
        <w:t xml:space="preserve"> </w:t>
      </w:r>
      <w:r w:rsidRPr="00E70F06">
        <w:rPr>
          <w:i/>
        </w:rPr>
        <w:t>brodo primordiale</w:t>
      </w:r>
      <w:r>
        <w:t xml:space="preserve"> tutto procede da un’unica origine a partire dal BIG BANG. Ma che cosa ha originato il Big Bang</w:t>
      </w:r>
      <w:r w:rsidR="00685C8D">
        <w:t xml:space="preserve">: un precedente Big </w:t>
      </w:r>
      <w:proofErr w:type="spellStart"/>
      <w:r w:rsidR="00685C8D">
        <w:t>Crunch</w:t>
      </w:r>
      <w:proofErr w:type="spellEnd"/>
      <w:r w:rsidR="00685C8D">
        <w:t xml:space="preserve"> che ha preceduto un altro Big Bang e così via all’infinito, proprio come le diverse</w:t>
      </w:r>
      <w:r w:rsidR="003F0DE7">
        <w:t xml:space="preserve"> correnti artistiche (o le mode)</w:t>
      </w:r>
      <w:r w:rsidR="00685C8D">
        <w:t xml:space="preserve"> che spazzano via ciò che le ha precedute riprendendo ogni volta con le dovute v</w:t>
      </w:r>
      <w:r w:rsidR="007C38C7">
        <w:t>arianti elementi delle precedenti</w:t>
      </w:r>
      <w:r w:rsidR="00685C8D">
        <w:t>?</w:t>
      </w:r>
    </w:p>
    <w:p w:rsidR="00685C8D" w:rsidRDefault="00E70F06">
      <w:r>
        <w:t>Il mito</w:t>
      </w:r>
      <w:r w:rsidR="00685C8D">
        <w:t xml:space="preserve"> de</w:t>
      </w:r>
      <w:r w:rsidR="00450AC4">
        <w:t>lle ORIGINI ci porta vertiginosamente</w:t>
      </w:r>
      <w:r w:rsidR="00685C8D">
        <w:t xml:space="preserve"> lontano tra fughe in avanti e ritorni al passato e non ci meraviglia che l’arte, dalla letteratura alla pittura, abbia da sempre esplorato l’</w:t>
      </w:r>
      <w:r w:rsidR="00EF13B9">
        <w:t xml:space="preserve">argomento con oscillazioni </w:t>
      </w:r>
      <w:r w:rsidR="00450AC4">
        <w:t xml:space="preserve">tra </w:t>
      </w:r>
      <w:r w:rsidR="00EF13B9">
        <w:t>le più</w:t>
      </w:r>
      <w:r w:rsidR="00685C8D">
        <w:t xml:space="preserve"> disparate.</w:t>
      </w:r>
    </w:p>
    <w:p w:rsidR="00685C8D" w:rsidRDefault="00685C8D"/>
    <w:p w:rsidR="00685C8D" w:rsidRDefault="00685C8D">
      <w:r>
        <w:t>La nascita dell’idea religiosa che ha condizionato tutta l’arte antica è propria dell’area</w:t>
      </w:r>
      <w:r w:rsidR="00E823C9">
        <w:t xml:space="preserve"> anatolico-mesopotamica, come abbiamo visto, ma si estende rapidamente in Estremo Oriente, in Egitto e successivamente nel mondo greco-romano. Non desta  meraviglia dunque che in ambito</w:t>
      </w:r>
      <w:r w:rsidR="00462F0C">
        <w:t xml:space="preserve"> medio-orientale e successivamente</w:t>
      </w:r>
      <w:r w:rsidR="00E823C9">
        <w:t xml:space="preserve"> occidentale il Cristianesimo abbia assunto e rielaborato elementi delle culture precedenti.</w:t>
      </w:r>
    </w:p>
    <w:p w:rsidR="00E823C9" w:rsidRDefault="00E823C9">
      <w:r>
        <w:t>La più antica iconografia cristiana</w:t>
      </w:r>
      <w:r w:rsidR="00ED7B4E">
        <w:t xml:space="preserve"> della Creazione</w:t>
      </w:r>
      <w:r>
        <w:t xml:space="preserve"> procede con un modello abbastanza unitario</w:t>
      </w:r>
      <w:r w:rsidR="00F50913">
        <w:t xml:space="preserve"> partendo dal racconto</w:t>
      </w:r>
      <w:r w:rsidR="007C38C7">
        <w:t xml:space="preserve"> biblico della Genesi rafforzato</w:t>
      </w:r>
      <w:r>
        <w:t xml:space="preserve"> da</w:t>
      </w:r>
      <w:r w:rsidR="00F50913">
        <w:t xml:space="preserve">lla </w:t>
      </w:r>
      <w:r w:rsidR="00211F3F">
        <w:t xml:space="preserve"> concezione</w:t>
      </w:r>
      <w:r w:rsidR="007E6C91">
        <w:t xml:space="preserve"> </w:t>
      </w:r>
      <w:r w:rsidR="00222E4E">
        <w:t>geocentrica tolemaica</w:t>
      </w:r>
      <w:r>
        <w:t xml:space="preserve">. </w:t>
      </w:r>
    </w:p>
    <w:p w:rsidR="007E6C91" w:rsidRDefault="007E6C91">
      <w:r>
        <w:t xml:space="preserve">Nel Battistero della Cattedrale di Padova </w:t>
      </w:r>
      <w:r w:rsidR="00065BB4">
        <w:t xml:space="preserve">alla fine del Trecento </w:t>
      </w:r>
      <w:r w:rsidR="00222E4E">
        <w:t>Giusto de’</w:t>
      </w:r>
      <w:r w:rsidR="007C38C7">
        <w:t xml:space="preserve"> </w:t>
      </w:r>
      <w:proofErr w:type="spellStart"/>
      <w:r>
        <w:t>Menabuoi</w:t>
      </w:r>
      <w:proofErr w:type="spellEnd"/>
      <w:r>
        <w:t xml:space="preserve"> rappresenta Dio mentre benedice le meravigliose, coloratissime sfere concentriche dell’Universo appena creato con al centro </w:t>
      </w:r>
      <w:smartTag w:uri="urn:schemas-microsoft-com:office:smarttags" w:element="PersonName">
        <w:smartTagPr>
          <w:attr w:name="ProductID" w:val="la Terra."/>
        </w:smartTagPr>
        <w:r>
          <w:t>la Terra.</w:t>
        </w:r>
      </w:smartTag>
    </w:p>
    <w:p w:rsidR="00714922" w:rsidRDefault="00714922">
      <w:r>
        <w:rPr>
          <w:noProof/>
        </w:rPr>
        <w:drawing>
          <wp:anchor distT="0" distB="0" distL="114300" distR="114300" simplePos="0" relativeHeight="251662848" behindDoc="0" locked="0" layoutInCell="1" allowOverlap="1" wp14:anchorId="6BC0D693" wp14:editId="5FF4ADED">
            <wp:simplePos x="0" y="0"/>
            <wp:positionH relativeFrom="column">
              <wp:posOffset>2740025</wp:posOffset>
            </wp:positionH>
            <wp:positionV relativeFrom="paragraph">
              <wp:posOffset>90805</wp:posOffset>
            </wp:positionV>
            <wp:extent cx="2212975" cy="2509520"/>
            <wp:effectExtent l="0" t="0" r="0" b="508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a Cosmog.-G. De Menabuoi- Creazione del mondo-affr. 1376- Pa, Battist. cattedral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250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922" w:rsidRDefault="00714922"/>
    <w:p w:rsidR="00714922" w:rsidRDefault="00714922"/>
    <w:p w:rsidR="00714922" w:rsidRDefault="00714922"/>
    <w:p w:rsidR="00714922" w:rsidRDefault="00714922"/>
    <w:p w:rsidR="00714922" w:rsidRDefault="00714922"/>
    <w:p w:rsidR="00714922" w:rsidRDefault="00714922"/>
    <w:p w:rsidR="00714922" w:rsidRDefault="00714922"/>
    <w:p w:rsidR="00714922" w:rsidRDefault="00714922"/>
    <w:p w:rsidR="00714922" w:rsidRDefault="00714922"/>
    <w:p w:rsidR="00714922" w:rsidRPr="00714922" w:rsidRDefault="0071492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Giusto de’ </w:t>
      </w:r>
      <w:proofErr w:type="spellStart"/>
      <w:r>
        <w:rPr>
          <w:b/>
          <w:sz w:val="20"/>
          <w:szCs w:val="20"/>
        </w:rPr>
        <w:t>Menabuoi</w:t>
      </w:r>
      <w:proofErr w:type="spellEnd"/>
      <w:r>
        <w:rPr>
          <w:b/>
          <w:sz w:val="20"/>
          <w:szCs w:val="20"/>
        </w:rPr>
        <w:t>, Creazione del mondo</w:t>
      </w:r>
    </w:p>
    <w:p w:rsidR="00714922" w:rsidRPr="00714922" w:rsidRDefault="009E72C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1376</w:t>
      </w:r>
      <w:r w:rsidR="00714922">
        <w:rPr>
          <w:b/>
          <w:sz w:val="20"/>
          <w:szCs w:val="20"/>
        </w:rPr>
        <w:t>. Cattedrale di Padova</w:t>
      </w:r>
    </w:p>
    <w:p w:rsidR="00714922" w:rsidRDefault="00714922"/>
    <w:p w:rsidR="00714922" w:rsidRDefault="00714922"/>
    <w:p w:rsidR="00714922" w:rsidRDefault="00714922"/>
    <w:p w:rsidR="00714922" w:rsidRDefault="00714922"/>
    <w:p w:rsidR="00F35C72" w:rsidRDefault="00F35C72">
      <w:r>
        <w:t>Queste sfere ruotano a contatto le une dentr</w:t>
      </w:r>
      <w:r w:rsidR="00222E4E">
        <w:t>o le altre e secondo la filosofia dei</w:t>
      </w:r>
      <w:r>
        <w:t xml:space="preserve"> Pitagorici producono un meraviglioso suo</w:t>
      </w:r>
      <w:r w:rsidR="00065BB4">
        <w:t>no chiamato Armonia delle Sfere che l’essere umano non è in gr</w:t>
      </w:r>
      <w:r w:rsidR="00222E4E">
        <w:t>ado di udire, ma che può tentar</w:t>
      </w:r>
      <w:r w:rsidR="00065BB4">
        <w:t xml:space="preserve"> di ricreare</w:t>
      </w:r>
      <w:r w:rsidR="00222E4E">
        <w:t xml:space="preserve"> mediante l’invenzione della</w:t>
      </w:r>
      <w:r w:rsidR="00085D70">
        <w:t xml:space="preserve"> musica</w:t>
      </w:r>
      <w:r w:rsidR="00065BB4">
        <w:t>.</w:t>
      </w:r>
    </w:p>
    <w:p w:rsidR="00065BB4" w:rsidRDefault="00065BB4">
      <w:r>
        <w:t xml:space="preserve">Raffaello Sanzio nel suo inarrivabile  capolavoro intitolato  </w:t>
      </w:r>
      <w:smartTag w:uri="urn:schemas-microsoft-com:office:smarttags" w:element="PersonName">
        <w:smartTagPr>
          <w:attr w:name="ProductID" w:val="LA SCUOLA DI"/>
        </w:smartTagPr>
        <w:smartTag w:uri="urn:schemas-microsoft-com:office:smarttags" w:element="PersonName">
          <w:smartTagPr>
            <w:attr w:name="ProductID" w:val="LA SCUOLA"/>
          </w:smartTagPr>
          <w:r>
            <w:t>LA SCUOLA</w:t>
          </w:r>
        </w:smartTag>
        <w:r>
          <w:t xml:space="preserve"> D</w:t>
        </w:r>
        <w:r w:rsidR="006E58C4">
          <w:t>I</w:t>
        </w:r>
      </w:smartTag>
      <w:r w:rsidR="006E58C4">
        <w:t xml:space="preserve"> </w:t>
      </w:r>
      <w:r>
        <w:t>ATENE rappresenta in un particolare straordinario, quasi impercettibile in basso a sinistra</w:t>
      </w:r>
      <w:r w:rsidR="00C71557">
        <w:t xml:space="preserve"> dell’opera</w:t>
      </w:r>
      <w:r>
        <w:t>, l’origine della musica attribuita proprio a Pitagora.</w:t>
      </w:r>
    </w:p>
    <w:p w:rsidR="00EF13B9" w:rsidRDefault="00E70F06">
      <w:r>
        <w:lastRenderedPageBreak/>
        <w:t>Nel Seicento</w:t>
      </w:r>
      <w:r w:rsidR="00F55F64">
        <w:t xml:space="preserve"> il medico</w:t>
      </w:r>
      <w:r w:rsidR="00EF13B9">
        <w:t xml:space="preserve"> scienziato e alchimista inglese Robert </w:t>
      </w:r>
      <w:proofErr w:type="spellStart"/>
      <w:r w:rsidR="00EF13B9">
        <w:t>Fludd</w:t>
      </w:r>
      <w:proofErr w:type="spellEnd"/>
      <w:r w:rsidR="00EF13B9">
        <w:t xml:space="preserve"> rappresenta </w:t>
      </w:r>
      <w:r w:rsidR="00AA723F">
        <w:t xml:space="preserve">in modo sorprendente </w:t>
      </w:r>
      <w:r w:rsidR="00EF13B9">
        <w:t>l’origine dell’universo  con una serie di disegni  che richiamano fedelmente il Big Bang mediante due versioni parallele: una strettamente re</w:t>
      </w:r>
      <w:r w:rsidR="00AA723F">
        <w:t>ligiosa ed una rigorosamente</w:t>
      </w:r>
      <w:r w:rsidR="00EF13B9">
        <w:t xml:space="preserve"> laica. </w:t>
      </w:r>
    </w:p>
    <w:p w:rsidR="00AB5C46" w:rsidRDefault="00AB5C46"/>
    <w:p w:rsidR="0095695E" w:rsidRDefault="00F55F64">
      <w:r>
        <w:t xml:space="preserve">Ci siamo sempre chiesti come sia stato </w:t>
      </w:r>
      <w:r w:rsidR="00D05499">
        <w:t>possibile che</w:t>
      </w:r>
      <w:r w:rsidR="00085D70">
        <w:t xml:space="preserve"> l’essere umano,</w:t>
      </w:r>
      <w:r w:rsidR="00D05499">
        <w:t xml:space="preserve"> creatura </w:t>
      </w:r>
      <w:r w:rsidR="00C71557">
        <w:t xml:space="preserve"> proveniente dal mondo ottusamente animalesco</w:t>
      </w:r>
      <w:r>
        <w:t xml:space="preserve"> delle scimmie sia riu</w:t>
      </w:r>
      <w:r w:rsidR="00093907">
        <w:t>scito, unico</w:t>
      </w:r>
      <w:r>
        <w:t>,</w:t>
      </w:r>
      <w:r w:rsidR="00D05499">
        <w:t xml:space="preserve"> ad evolvere al punto da elaborare</w:t>
      </w:r>
      <w:r w:rsidR="00190AA2">
        <w:t xml:space="preserve"> dapprima i</w:t>
      </w:r>
      <w:r>
        <w:t xml:space="preserve">mmagini che trapassano </w:t>
      </w:r>
      <w:r w:rsidR="006E58C4">
        <w:t xml:space="preserve"> </w:t>
      </w:r>
      <w:r w:rsidR="00D7497E">
        <w:t>dalla</w:t>
      </w:r>
      <w:r w:rsidR="00085D70">
        <w:t xml:space="preserve"> </w:t>
      </w:r>
      <w:r w:rsidR="006E58C4">
        <w:t>visione na</w:t>
      </w:r>
      <w:r w:rsidR="00D7497E">
        <w:t>turale a quella</w:t>
      </w:r>
      <w:r w:rsidR="006E58C4">
        <w:t xml:space="preserve"> simbolica</w:t>
      </w:r>
      <w:r w:rsidR="00190AA2">
        <w:t xml:space="preserve"> </w:t>
      </w:r>
      <w:r w:rsidR="0073618E">
        <w:t>fino</w:t>
      </w:r>
      <w:r w:rsidR="00707EE0">
        <w:t xml:space="preserve"> al concetto di arte</w:t>
      </w:r>
      <w:r w:rsidR="00D05499">
        <w:t xml:space="preserve"> </w:t>
      </w:r>
      <w:r w:rsidR="00190AA2">
        <w:t xml:space="preserve"> ed in seguito</w:t>
      </w:r>
      <w:r>
        <w:t xml:space="preserve"> concepire</w:t>
      </w:r>
      <w:r w:rsidR="00190AA2">
        <w:t xml:space="preserve"> </w:t>
      </w:r>
      <w:r w:rsidR="00D05499">
        <w:t>architetture di pensiero così complesse da portarlo a credere nell’esistenza di entità  sovrannaturali</w:t>
      </w:r>
      <w:r w:rsidR="00085D70">
        <w:t>.</w:t>
      </w:r>
      <w:r w:rsidR="006A1888">
        <w:t xml:space="preserve"> </w:t>
      </w:r>
      <w:r w:rsidR="00085D70">
        <w:t xml:space="preserve"> E perché  </w:t>
      </w:r>
      <w:r w:rsidR="00D05499">
        <w:t>altre scimmie</w:t>
      </w:r>
      <w:r w:rsidR="00707EE0">
        <w:t xml:space="preserve">, con un DNA al 96% uguale a quello umano, </w:t>
      </w:r>
      <w:r w:rsidR="00D05499">
        <w:t xml:space="preserve"> non </w:t>
      </w:r>
      <w:r w:rsidR="0073618E">
        <w:t>si sono evolute in modo analogo</w:t>
      </w:r>
      <w:r w:rsidR="0095695E">
        <w:t>?</w:t>
      </w:r>
    </w:p>
    <w:p w:rsidR="00714922" w:rsidRDefault="004D1ECA">
      <w:r>
        <w:rPr>
          <w:noProof/>
        </w:rPr>
        <w:drawing>
          <wp:anchor distT="0" distB="0" distL="114300" distR="114300" simplePos="0" relativeHeight="251658752" behindDoc="0" locked="0" layoutInCell="1" allowOverlap="1" wp14:anchorId="1B13795C" wp14:editId="55238C0C">
            <wp:simplePos x="0" y="0"/>
            <wp:positionH relativeFrom="column">
              <wp:posOffset>3206115</wp:posOffset>
            </wp:positionH>
            <wp:positionV relativeFrom="paragraph">
              <wp:posOffset>142240</wp:posOffset>
            </wp:positionV>
            <wp:extent cx="2609850" cy="3075305"/>
            <wp:effectExtent l="0" t="0" r="0" b="0"/>
            <wp:wrapSquare wrapText="bothSides"/>
            <wp:docPr id="5" name="Immagine 5" descr="77a origini arte- suonatore cicladico-imagesCAUC0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7a origini arte- suonatore cicladico-imagesCAUC0DE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07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922" w:rsidRDefault="00714922"/>
    <w:p w:rsidR="00714922" w:rsidRDefault="00714922"/>
    <w:p w:rsidR="00714922" w:rsidRDefault="004D1ECA">
      <w:r>
        <w:rPr>
          <w:noProof/>
        </w:rPr>
        <w:drawing>
          <wp:anchor distT="0" distB="0" distL="114300" distR="114300" simplePos="0" relativeHeight="251663872" behindDoc="0" locked="0" layoutInCell="1" allowOverlap="1" wp14:anchorId="27E82352" wp14:editId="0F9FCF04">
            <wp:simplePos x="0" y="0"/>
            <wp:positionH relativeFrom="column">
              <wp:posOffset>492760</wp:posOffset>
            </wp:positionH>
            <wp:positionV relativeFrom="paragraph">
              <wp:posOffset>94615</wp:posOffset>
            </wp:positionV>
            <wp:extent cx="2054225" cy="1963420"/>
            <wp:effectExtent l="0" t="0" r="3175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Immagine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922" w:rsidRDefault="00714922"/>
    <w:p w:rsidR="00714922" w:rsidRDefault="00714922"/>
    <w:p w:rsidR="00714922" w:rsidRDefault="00714922"/>
    <w:p w:rsidR="00714922" w:rsidRDefault="00714922"/>
    <w:p w:rsidR="00714922" w:rsidRDefault="00714922"/>
    <w:p w:rsidR="00714922" w:rsidRDefault="00714922"/>
    <w:p w:rsidR="00714922" w:rsidRDefault="00714922"/>
    <w:p w:rsidR="00714922" w:rsidRDefault="00714922"/>
    <w:p w:rsidR="00714922" w:rsidRDefault="00714922"/>
    <w:p w:rsidR="00714922" w:rsidRDefault="00714922"/>
    <w:p w:rsidR="00714922" w:rsidRDefault="00714922"/>
    <w:p w:rsidR="00714922" w:rsidRPr="00714922" w:rsidRDefault="00AB5C4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</w:p>
    <w:p w:rsidR="00714922" w:rsidRPr="00AB5C46" w:rsidRDefault="00AB5C46">
      <w:pPr>
        <w:rPr>
          <w:b/>
          <w:sz w:val="20"/>
          <w:szCs w:val="20"/>
        </w:rPr>
      </w:pPr>
      <w:r>
        <w:t xml:space="preserve">   </w:t>
      </w:r>
      <w:r w:rsidR="00D05499">
        <w:t xml:space="preserve"> </w:t>
      </w:r>
    </w:p>
    <w:p w:rsidR="00714922" w:rsidRDefault="00714922"/>
    <w:p w:rsidR="00714922" w:rsidRDefault="00714922"/>
    <w:p w:rsidR="00714922" w:rsidRPr="004D1ECA" w:rsidRDefault="004D1EC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Suonatore cicladico, da </w:t>
      </w:r>
      <w:proofErr w:type="spellStart"/>
      <w:r>
        <w:rPr>
          <w:b/>
          <w:sz w:val="20"/>
          <w:szCs w:val="20"/>
        </w:rPr>
        <w:t>Keros</w:t>
      </w:r>
      <w:proofErr w:type="spellEnd"/>
      <w:r>
        <w:rPr>
          <w:b/>
          <w:sz w:val="20"/>
          <w:szCs w:val="20"/>
        </w:rPr>
        <w:t xml:space="preserve"> 2000 a.C.</w:t>
      </w:r>
    </w:p>
    <w:p w:rsidR="00AB5C46" w:rsidRPr="004D1ECA" w:rsidRDefault="004D1EC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Atene, Museo Nazionale</w:t>
      </w:r>
    </w:p>
    <w:p w:rsidR="004D1ECA" w:rsidRDefault="004D1ECA"/>
    <w:p w:rsidR="004D1ECA" w:rsidRDefault="004D1ECA"/>
    <w:p w:rsidR="00D05499" w:rsidRDefault="00D05499">
      <w:r>
        <w:t>La risposta è probabilmente nell’essenz</w:t>
      </w:r>
      <w:r w:rsidR="00F35C72">
        <w:t>a stessa della natura, nel suo perenne</w:t>
      </w:r>
      <w:r w:rsidR="00707EE0">
        <w:t>, bizzarro e</w:t>
      </w:r>
      <w:r w:rsidR="00AA723F">
        <w:t xml:space="preserve"> lentissimo divenire </w:t>
      </w:r>
      <w:r w:rsidR="006E58C4">
        <w:t xml:space="preserve">di </w:t>
      </w:r>
      <w:r>
        <w:t>cui l’astrofisica</w:t>
      </w:r>
      <w:r w:rsidR="00EF13B9">
        <w:t xml:space="preserve"> </w:t>
      </w:r>
      <w:r w:rsidR="00AA723F">
        <w:t>(</w:t>
      </w:r>
      <w:r w:rsidR="00ED7B4E">
        <w:t xml:space="preserve"> che si sta rivelando la </w:t>
      </w:r>
      <w:r w:rsidR="00EF13B9">
        <w:t>vera scienza</w:t>
      </w:r>
      <w:r w:rsidR="00D7497E">
        <w:t xml:space="preserve"> dei primi e </w:t>
      </w:r>
      <w:r w:rsidR="00AA723F">
        <w:t>degli ultimi giorni)</w:t>
      </w:r>
      <w:r w:rsidR="00085D70">
        <w:t xml:space="preserve"> </w:t>
      </w:r>
      <w:r w:rsidR="00456697">
        <w:t xml:space="preserve">e la genetica </w:t>
      </w:r>
      <w:r w:rsidR="00085D70">
        <w:t>sta</w:t>
      </w:r>
      <w:r w:rsidR="00456697">
        <w:t>nno</w:t>
      </w:r>
      <w:r w:rsidR="00085D70">
        <w:t xml:space="preserve"> indagando </w:t>
      </w:r>
      <w:r w:rsidR="004D1ECA">
        <w:t>la genesi</w:t>
      </w:r>
      <w:r>
        <w:t xml:space="preserve"> con strumenti sempre più sofisticati e precisi</w:t>
      </w:r>
      <w:r w:rsidR="00EF13B9">
        <w:t>.</w:t>
      </w:r>
    </w:p>
    <w:p w:rsidR="00211F3F" w:rsidRDefault="00211F3F"/>
    <w:p w:rsidR="00077ACC" w:rsidRDefault="00213308">
      <w:r>
        <w:t xml:space="preserve">                                                                                                                      </w:t>
      </w:r>
    </w:p>
    <w:p w:rsidR="004F4263" w:rsidRDefault="004F4263"/>
    <w:p w:rsidR="00D31BE5" w:rsidRDefault="00F55F64">
      <w:r>
        <w:t xml:space="preserve">                                                                                                                </w:t>
      </w:r>
    </w:p>
    <w:p w:rsidR="00D31BE5" w:rsidRDefault="00AB5C46">
      <w:r>
        <w:t xml:space="preserve">                                                                                                                     Mario Abati</w:t>
      </w:r>
    </w:p>
    <w:p w:rsidR="00BE7359" w:rsidRPr="00C770D2" w:rsidRDefault="00BE7359"/>
    <w:p w:rsidR="00BE7359" w:rsidRPr="00A109D0" w:rsidRDefault="00BE7359"/>
    <w:sectPr w:rsidR="00BE7359" w:rsidRPr="00A109D0" w:rsidSect="0095695E">
      <w:footerReference w:type="even" r:id="rId15"/>
      <w:footerReference w:type="default" r:id="rId16"/>
      <w:pgSz w:w="11906" w:h="16838"/>
      <w:pgMar w:top="1417" w:right="92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DE" w:rsidRDefault="00886BDE">
      <w:r>
        <w:separator/>
      </w:r>
    </w:p>
  </w:endnote>
  <w:endnote w:type="continuationSeparator" w:id="0">
    <w:p w:rsidR="00886BDE" w:rsidRDefault="0088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3C3" w:rsidRDefault="00E873C3" w:rsidP="00707EE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873C3" w:rsidRDefault="00E873C3" w:rsidP="00707EE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3C3" w:rsidRDefault="00E873C3" w:rsidP="00707EE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30CBF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E873C3" w:rsidRDefault="00E873C3" w:rsidP="00707EE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DE" w:rsidRDefault="00886BDE">
      <w:r>
        <w:separator/>
      </w:r>
    </w:p>
  </w:footnote>
  <w:footnote w:type="continuationSeparator" w:id="0">
    <w:p w:rsidR="00886BDE" w:rsidRDefault="00886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D0"/>
    <w:rsid w:val="00047478"/>
    <w:rsid w:val="00050821"/>
    <w:rsid w:val="00062422"/>
    <w:rsid w:val="00065BB4"/>
    <w:rsid w:val="00077ACC"/>
    <w:rsid w:val="00085D70"/>
    <w:rsid w:val="00093907"/>
    <w:rsid w:val="000A77D1"/>
    <w:rsid w:val="000B06D3"/>
    <w:rsid w:val="000B4BCF"/>
    <w:rsid w:val="000F0EFA"/>
    <w:rsid w:val="000F2BE0"/>
    <w:rsid w:val="000F574E"/>
    <w:rsid w:val="001133BA"/>
    <w:rsid w:val="00125A3B"/>
    <w:rsid w:val="0016782B"/>
    <w:rsid w:val="001722EF"/>
    <w:rsid w:val="001846C2"/>
    <w:rsid w:val="00190AA2"/>
    <w:rsid w:val="00193259"/>
    <w:rsid w:val="00194754"/>
    <w:rsid w:val="001B5F7E"/>
    <w:rsid w:val="001E797C"/>
    <w:rsid w:val="00204C4B"/>
    <w:rsid w:val="00211F3F"/>
    <w:rsid w:val="00213308"/>
    <w:rsid w:val="00214E13"/>
    <w:rsid w:val="00222E4E"/>
    <w:rsid w:val="00224921"/>
    <w:rsid w:val="0024089E"/>
    <w:rsid w:val="00262B0C"/>
    <w:rsid w:val="002A3D4B"/>
    <w:rsid w:val="002C1258"/>
    <w:rsid w:val="002C5053"/>
    <w:rsid w:val="002E6075"/>
    <w:rsid w:val="003131FF"/>
    <w:rsid w:val="00313614"/>
    <w:rsid w:val="003326EE"/>
    <w:rsid w:val="003A7D4A"/>
    <w:rsid w:val="003B2F8C"/>
    <w:rsid w:val="003B4E1C"/>
    <w:rsid w:val="003C59B8"/>
    <w:rsid w:val="003D3356"/>
    <w:rsid w:val="003D3F40"/>
    <w:rsid w:val="003F0DE7"/>
    <w:rsid w:val="003F4DE5"/>
    <w:rsid w:val="004258BF"/>
    <w:rsid w:val="00445410"/>
    <w:rsid w:val="00450AC4"/>
    <w:rsid w:val="00456697"/>
    <w:rsid w:val="00462F0C"/>
    <w:rsid w:val="00475800"/>
    <w:rsid w:val="004856DF"/>
    <w:rsid w:val="004A7E99"/>
    <w:rsid w:val="004D1ECA"/>
    <w:rsid w:val="004D4039"/>
    <w:rsid w:val="004F4263"/>
    <w:rsid w:val="00514AC0"/>
    <w:rsid w:val="0051751D"/>
    <w:rsid w:val="00524D05"/>
    <w:rsid w:val="00527E3C"/>
    <w:rsid w:val="0056207D"/>
    <w:rsid w:val="00586407"/>
    <w:rsid w:val="005A3DF9"/>
    <w:rsid w:val="005B09C9"/>
    <w:rsid w:val="005B57EF"/>
    <w:rsid w:val="005D37F9"/>
    <w:rsid w:val="00610762"/>
    <w:rsid w:val="006216BE"/>
    <w:rsid w:val="0063365A"/>
    <w:rsid w:val="00674EA9"/>
    <w:rsid w:val="0067768F"/>
    <w:rsid w:val="00685C8D"/>
    <w:rsid w:val="006A1888"/>
    <w:rsid w:val="006B61F5"/>
    <w:rsid w:val="006D0E17"/>
    <w:rsid w:val="006E58C4"/>
    <w:rsid w:val="006F6EF8"/>
    <w:rsid w:val="00703157"/>
    <w:rsid w:val="00703ED9"/>
    <w:rsid w:val="00707EE0"/>
    <w:rsid w:val="00714922"/>
    <w:rsid w:val="0071531E"/>
    <w:rsid w:val="007158BC"/>
    <w:rsid w:val="00722901"/>
    <w:rsid w:val="00731596"/>
    <w:rsid w:val="0073618E"/>
    <w:rsid w:val="00750881"/>
    <w:rsid w:val="00776837"/>
    <w:rsid w:val="00783DB8"/>
    <w:rsid w:val="007B598E"/>
    <w:rsid w:val="007C38C7"/>
    <w:rsid w:val="007E6C91"/>
    <w:rsid w:val="00805459"/>
    <w:rsid w:val="00830CBF"/>
    <w:rsid w:val="00831C71"/>
    <w:rsid w:val="00861FD1"/>
    <w:rsid w:val="008855BC"/>
    <w:rsid w:val="00886BDE"/>
    <w:rsid w:val="008A47EF"/>
    <w:rsid w:val="0095695E"/>
    <w:rsid w:val="009A38BD"/>
    <w:rsid w:val="009B2482"/>
    <w:rsid w:val="009B5E4D"/>
    <w:rsid w:val="009C174E"/>
    <w:rsid w:val="009E0D31"/>
    <w:rsid w:val="009E72C1"/>
    <w:rsid w:val="00A109D0"/>
    <w:rsid w:val="00A118CA"/>
    <w:rsid w:val="00A33481"/>
    <w:rsid w:val="00A77948"/>
    <w:rsid w:val="00A92F5A"/>
    <w:rsid w:val="00AA053D"/>
    <w:rsid w:val="00AA723F"/>
    <w:rsid w:val="00AB5C46"/>
    <w:rsid w:val="00AD4C59"/>
    <w:rsid w:val="00B02A26"/>
    <w:rsid w:val="00B07D3C"/>
    <w:rsid w:val="00B16738"/>
    <w:rsid w:val="00B3200E"/>
    <w:rsid w:val="00B33805"/>
    <w:rsid w:val="00B34017"/>
    <w:rsid w:val="00B72F8E"/>
    <w:rsid w:val="00B8332F"/>
    <w:rsid w:val="00B97A91"/>
    <w:rsid w:val="00BA16A5"/>
    <w:rsid w:val="00BA4807"/>
    <w:rsid w:val="00BB7641"/>
    <w:rsid w:val="00BD7AF9"/>
    <w:rsid w:val="00BE1AF6"/>
    <w:rsid w:val="00BE7359"/>
    <w:rsid w:val="00C46279"/>
    <w:rsid w:val="00C71557"/>
    <w:rsid w:val="00C74FF3"/>
    <w:rsid w:val="00C7642E"/>
    <w:rsid w:val="00C770D2"/>
    <w:rsid w:val="00C80C89"/>
    <w:rsid w:val="00C82B3E"/>
    <w:rsid w:val="00C87D6C"/>
    <w:rsid w:val="00CE58E1"/>
    <w:rsid w:val="00D05499"/>
    <w:rsid w:val="00D31BE5"/>
    <w:rsid w:val="00D33EA0"/>
    <w:rsid w:val="00D4429C"/>
    <w:rsid w:val="00D67FF6"/>
    <w:rsid w:val="00D7497E"/>
    <w:rsid w:val="00D81F7F"/>
    <w:rsid w:val="00D836F5"/>
    <w:rsid w:val="00DB2EED"/>
    <w:rsid w:val="00DD2372"/>
    <w:rsid w:val="00DD37D4"/>
    <w:rsid w:val="00DE5621"/>
    <w:rsid w:val="00E246FE"/>
    <w:rsid w:val="00E4302C"/>
    <w:rsid w:val="00E708B1"/>
    <w:rsid w:val="00E70F06"/>
    <w:rsid w:val="00E74F69"/>
    <w:rsid w:val="00E75B33"/>
    <w:rsid w:val="00E823C9"/>
    <w:rsid w:val="00E873C3"/>
    <w:rsid w:val="00EA1DF6"/>
    <w:rsid w:val="00ED1D90"/>
    <w:rsid w:val="00ED7240"/>
    <w:rsid w:val="00ED7B4E"/>
    <w:rsid w:val="00EF13B9"/>
    <w:rsid w:val="00F02AB6"/>
    <w:rsid w:val="00F03281"/>
    <w:rsid w:val="00F04AF7"/>
    <w:rsid w:val="00F35C72"/>
    <w:rsid w:val="00F50913"/>
    <w:rsid w:val="00F5282D"/>
    <w:rsid w:val="00F55F64"/>
    <w:rsid w:val="00F617E2"/>
    <w:rsid w:val="00FB736D"/>
    <w:rsid w:val="00FC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D31BE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31BE5"/>
  </w:style>
  <w:style w:type="paragraph" w:styleId="Testofumetto">
    <w:name w:val="Balloon Text"/>
    <w:basedOn w:val="Normale"/>
    <w:link w:val="TestofumettoCarattere"/>
    <w:rsid w:val="001133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1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D31BE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31BE5"/>
  </w:style>
  <w:style w:type="paragraph" w:styleId="Testofumetto">
    <w:name w:val="Balloon Text"/>
    <w:basedOn w:val="Normale"/>
    <w:link w:val="TestofumettoCarattere"/>
    <w:rsid w:val="001133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1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TERZA UNIVERSITA’ -  BG</vt:lpstr>
    </vt:vector>
  </TitlesOfParts>
  <Company>Abati</Company>
  <LinksUpToDate>false</LinksUpToDate>
  <CharactersWithSpaces>11711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TERZA UNIVERSITA’ -  BG</dc:title>
  <dc:creator>Mario Abati</dc:creator>
  <cp:lastModifiedBy>Mario</cp:lastModifiedBy>
  <cp:revision>4</cp:revision>
  <cp:lastPrinted>2018-01-03T12:28:00Z</cp:lastPrinted>
  <dcterms:created xsi:type="dcterms:W3CDTF">2018-01-04T13:48:00Z</dcterms:created>
  <dcterms:modified xsi:type="dcterms:W3CDTF">2018-12-02T17:52:00Z</dcterms:modified>
</cp:coreProperties>
</file>