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4"/>
        <w:gridCol w:w="853"/>
        <w:gridCol w:w="7087"/>
      </w:tblGrid>
      <w:tr>
        <w:trPr>
          <w:trHeight w:val="830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54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" w:cs="Arial"/>
                <w:b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color w:val="000000"/>
                <w:szCs w:val="28"/>
              </w:rPr>
              <w:t>IL REGNO UNITO: STORIA, CULTURA, AMBIENTI</w:t>
            </w:r>
            <w:r>
              <w:rPr>
                <w:rFonts w:eastAsia="Arial" w:cs="Arial"/>
                <w:i/>
                <w:iCs/>
                <w:color w:val="000000"/>
                <w:szCs w:val="28"/>
              </w:rPr>
              <w:t xml:space="preserve"> (NUOVO)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Fabio Celsi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 – 17.15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10 dicembre 2025 al 25 febbraio 2026 (10 incontri - € 40,00)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STORIA E CULTURA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Il corso propone un excursus della storia inglese dalla conquista romana ai giorni nostri sottolineando in particolare i momenti che hanno avuto una straordinaria rilevanza nella costruzione politica, economica e culturale del “mondo occidentale”. La narrazione e la sua illustrazione mediante slides sarà accompagnata dalla proiezione di documentari ad hoc e da video che propongono un viaggio virtuale in paesaggi e città di straordinario interesse.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962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335"/>
        <w:gridCol w:w="1502"/>
        <w:gridCol w:w="7791"/>
      </w:tblGrid>
      <w:tr>
        <w:trPr>
          <w:trHeight w:val="836" w:hRule="atLeast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10.12.2025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Cenni di geografia generale relativi all’ attuale Regno Unito - La Britannia preromana, romana, del Basso Impero. Le invasioni e la fine del dominio romano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Approfondimenti</w:t>
            </w:r>
            <w:r>
              <w:rPr>
                <w:b/>
                <w:bCs/>
                <w:sz w:val="24"/>
                <w:szCs w:val="24"/>
              </w:rPr>
              <w:t>: 1) testi di Cesare e Tacito  2) Video: a) Stonehenge b) Le campagne di Britannia</w:t>
            </w:r>
          </w:p>
        </w:tc>
      </w:tr>
      <w:tr>
        <w:trPr/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17.12.2025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Periodo Anglossassone (440-1066) L’invasione delle tribù germaniche (Sassoni, Angli, Iuti) e i regni del sec. VII- La supremazia marciana – L’invasione vichinga e l’ascesa della dinastia del Vessex- Il declino della monarchia inglese e la fine del regno anglosassone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Letteratura: il Beowulf - Video: la Cornovaglia</w:t>
            </w:r>
          </w:p>
        </w:tc>
      </w:tr>
      <w:tr>
        <w:trPr/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07.01.2026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L’Alto medioevo – La battaglia di Hasting e la conquista normanna - I regni Guglielmo I, Guglielmo II. Enrico I, Stefano - Enrico II e il contrasto con l’arcivescovo di Canterbury – L’intreccio fra storia inglese e francese – Riccardo Cuor di Leone e Giovanni senza Terra – La Magna Charta - La sconfitta di Bouvins - Economia, organizzazione politica, la Chiesa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Video: Il Galles</w:t>
            </w:r>
          </w:p>
        </w:tc>
      </w:tr>
      <w:tr>
        <w:trPr/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14.01.2026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Basso Medioevo - La guerra dei Cento Anni e gli effetti sulla politica interna: la guerra civile – Aspetti demografici, economici, sociali – La Guerra delle due Rose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 sviluppo letterario: Chauser  - Video: La Scozia</w:t>
            </w:r>
          </w:p>
        </w:tc>
      </w:tr>
      <w:tr>
        <w:trPr/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21.01.2026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L’epoca dei Tudor – Enrico VII ed Enrico VII: lo scontro con il Papato e lo scisma anglicano – Il contrasto con la Scozia - Elisabetta I: linee di politica interna ed estera ed in particolare il confitto con la Spagna e l’inizio della colonizzazione del Nord -America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 Rinascimento Inglese: Marlow, Shakespeare</w:t>
            </w:r>
          </w:p>
        </w:tc>
      </w:tr>
      <w:tr>
        <w:trPr/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28.01.2026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 Inghilterra degli Stuart – La rivoluzione inglese e la fase Repubblicana. La figura di Cromwell – La Restaurazione monarchica: Carlo II - L’espansione coloniale e il conflitto con l’Olanda – La nascita dei partiti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Cenni culturali: il contribuito filosofico e letterario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Video: L’ Irlanda</w:t>
            </w:r>
          </w:p>
        </w:tc>
      </w:tr>
      <w:tr>
        <w:trPr/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04.02.2026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XVIII secolo e il coinvolgimento inglese nelle guerre europee. – L’ascesa degli Hannover e l’età Georgiana – L’espansione coloniale a danno della Francia   e la formazione del “secondo impero” – l’oligarchia degli wigh - Le trasformazioni sociali ed economiche - La perdita delle colonie americane  </w:t>
            </w:r>
            <w:r>
              <w:rPr>
                <w:b/>
                <w:bCs/>
                <w:sz w:val="24"/>
                <w:szCs w:val="24"/>
              </w:rPr>
              <w:t>Letteratura: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la stagione del romanzo</w:t>
            </w:r>
          </w:p>
        </w:tc>
      </w:tr>
      <w:tr>
        <w:trPr/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11.02.2026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XIX secolo e l’Età Vittoriana – La Rivoluzione industriale e le sue implicazioni sociali – Il dominio dei Tories e le riforme religiose ed elettorali – Il Romanticismo inglese – L’Inghilterra sotto la guida di Pill, Palmerston, Gladstone - Le rivolte indiane, la riorganizzazione delle colonie, le guerre dell’oppio.  – I governi della seconda metà dell’Ottocento (le riforme di Gladstone e di Disraeli)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Video: Edimburgo</w:t>
            </w:r>
          </w:p>
        </w:tc>
      </w:tr>
      <w:tr>
        <w:trPr/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18.02.2026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XIX secolo – Cenni alla Seconda Rivoluzione Industriale – La Conferenza di Berlino, l’espansione britannica in Africa e la guerra anglo-boera – I contrasti in Asia con la Russia nell’ Asia Centrale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cultura dell’età vittoriana – Video: Londra</w:t>
            </w:r>
          </w:p>
        </w:tc>
      </w:tr>
      <w:tr>
        <w:trPr/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25.02.2026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XX secolo – I governi conservatori-unionisti  - Il rafforzamento dei laburisti – La questione irlandese- L’ Inghilterra  fra le due guerre mondiali  e il ridimensionamento dell’ Impero -  Seconda Guerra Mondiale e dopoguerra-   L’alternanza fra laburisti e conservatori  - Il ridimensionamento internazionale dell’ Inghilterra – Il problema irlandese – La crisi economica del ’73 e le soluzioni laburiste – Inghilterra ed Unione Europea – Il lungo governo della Tatcher, tra luci ed ombre – I governi di John Major e Tony Blair ( cenni)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Video: Londra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suppressAutoHyphens w:val="true"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Corpo" w:customStyle="1">
    <w:name w:val="Corpo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4b2ea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LibreOffice/24.2.3.2$Windows_X86_64 LibreOffice_project/433d9c2ded56988e8a90e6b2e771ee4e6a5ab2ba</Application>
  <AppVersion>15.0000</AppVersion>
  <Pages>2</Pages>
  <Words>637</Words>
  <Characters>3559</Characters>
  <CharactersWithSpaces>4283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2025-05-13T22:18:00Z</dcterms:created>
  <dc:creator>Carmen Quadri</dc:creator>
  <dc:description/>
  <dc:language>it-IT</dc:language>
  <cp:lastModifiedBy/>
  <dcterms:modified xsi:type="dcterms:W3CDTF">2025-07-28T12:05:41Z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