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090" w:rsidRPr="00D61090" w:rsidRDefault="00D61090">
      <w:pPr>
        <w:rPr>
          <w:u w:val="single"/>
        </w:rPr>
      </w:pPr>
      <w:r w:rsidRPr="00D61090">
        <w:rPr>
          <w:u w:val="single"/>
        </w:rPr>
        <w:t>CORSO TERZA UNIVERSITA’  -  BG</w:t>
      </w:r>
    </w:p>
    <w:p w:rsidR="00D61090" w:rsidRDefault="00D61090"/>
    <w:p w:rsidR="00D61090" w:rsidRPr="00BC05EA" w:rsidRDefault="00A61CEC">
      <w:pPr>
        <w:rPr>
          <w:b/>
        </w:rPr>
      </w:pPr>
      <w:r>
        <w:rPr>
          <w:b/>
          <w:u w:val="single"/>
        </w:rPr>
        <w:t>MITO ED ARTE NEL CAMMINO DELL’UMANITA’</w:t>
      </w:r>
      <w:r w:rsidR="00D61090">
        <w:t xml:space="preserve">                                                                                </w:t>
      </w:r>
      <w:r w:rsidR="00BC05EA">
        <w:t xml:space="preserve">                    </w:t>
      </w:r>
      <w:r w:rsidR="00BC05EA">
        <w:rPr>
          <w:b/>
        </w:rPr>
        <w:t>Docente : arch. Mario Abati</w:t>
      </w:r>
    </w:p>
    <w:p w:rsidR="00D61090" w:rsidRDefault="00D61090"/>
    <w:p w:rsidR="00D61090" w:rsidRDefault="00D61090"/>
    <w:p w:rsidR="00D61090" w:rsidRPr="00A265A2" w:rsidRDefault="00C57914">
      <w:pPr>
        <w:rPr>
          <w:b/>
          <w:u w:val="single"/>
        </w:rPr>
      </w:pPr>
      <w:r>
        <w:rPr>
          <w:b/>
          <w:u w:val="single"/>
        </w:rPr>
        <w:t>7</w:t>
      </w:r>
      <w:r w:rsidR="00D61090" w:rsidRPr="00A265A2">
        <w:rPr>
          <w:b/>
          <w:u w:val="single"/>
        </w:rPr>
        <w:t xml:space="preserve"> – L’ETA’ DEI LUMI E L’ORIGINE DELL’ARTE MODERNA</w:t>
      </w:r>
    </w:p>
    <w:p w:rsidR="00D61090" w:rsidRDefault="00D61090">
      <w:pPr>
        <w:rPr>
          <w:u w:val="single"/>
        </w:rPr>
      </w:pPr>
    </w:p>
    <w:p w:rsidR="0098670F" w:rsidRDefault="00F721D4">
      <w:r>
        <w:t>Dalla metà del Settecento in poi un vento di rinnovamento intellettuale scuote l’Europa partendo dall</w:t>
      </w:r>
      <w:r w:rsidR="00ED607A">
        <w:t>’Inghilterra per estendersi</w:t>
      </w:r>
      <w:r w:rsidR="00D03A53">
        <w:t xml:space="preserve"> </w:t>
      </w:r>
      <w:r w:rsidR="0060284D">
        <w:t xml:space="preserve"> in </w:t>
      </w:r>
      <w:r>
        <w:t>altri stati,</w:t>
      </w:r>
      <w:r w:rsidR="00507712">
        <w:t xml:space="preserve"> soprattutto in Francia</w:t>
      </w:r>
      <w:r w:rsidR="00D03A53">
        <w:t xml:space="preserve">  </w:t>
      </w:r>
      <w:r w:rsidR="00507712">
        <w:t>(</w:t>
      </w:r>
      <w:r w:rsidR="00D03A53">
        <w:t>attraverso una</w:t>
      </w:r>
      <w:r>
        <w:t xml:space="preserve">  diffusione capillare della stampa che rendeva vasti settori di opinione pubblica molto</w:t>
      </w:r>
      <w:r w:rsidR="0060284D">
        <w:t xml:space="preserve"> più informati</w:t>
      </w:r>
      <w:r w:rsidR="00507712">
        <w:t>)</w:t>
      </w:r>
      <w:r>
        <w:t xml:space="preserve"> fino a raggiungere il proprio  </w:t>
      </w:r>
      <w:r w:rsidR="00D03A53">
        <w:t xml:space="preserve">apice </w:t>
      </w:r>
      <w:r>
        <w:t xml:space="preserve"> con </w:t>
      </w:r>
      <w:smartTag w:uri="urn:schemas-microsoft-com:office:smarttags" w:element="PersonName">
        <w:smartTagPr>
          <w:attr w:name="ProductID" w:val="la FILOSOFIA ILLUMINISTA"/>
        </w:smartTagPr>
        <w:smartTag w:uri="urn:schemas-microsoft-com:office:smarttags" w:element="PersonName">
          <w:smartTagPr>
            <w:attr w:name="ProductID" w:val="la FILOSOFIA"/>
          </w:smartTagPr>
          <w:r>
            <w:t>la FILOSOFIA</w:t>
          </w:r>
        </w:smartTag>
        <w:r>
          <w:t xml:space="preserve"> ILLUMINISTA</w:t>
        </w:r>
      </w:smartTag>
      <w:r w:rsidR="00BE2AF4">
        <w:t>,</w:t>
      </w:r>
      <w:r w:rsidR="000F5904">
        <w:t xml:space="preserve"> portatrice di </w:t>
      </w:r>
      <w:r>
        <w:t xml:space="preserve"> una nuova concezione del mondo</w:t>
      </w:r>
      <w:r w:rsidR="00BC1B80">
        <w:t xml:space="preserve"> scientista e razionalista  sulla strada de</w:t>
      </w:r>
      <w:r w:rsidR="00507712">
        <w:t>l</w:t>
      </w:r>
      <w:r w:rsidR="0060284D">
        <w:t xml:space="preserve">l’impulso rinascimentale </w:t>
      </w:r>
      <w:r w:rsidR="00B40BDB">
        <w:t>di</w:t>
      </w:r>
      <w:r w:rsidR="00D03A53">
        <w:t xml:space="preserve"> tre</w:t>
      </w:r>
      <w:r w:rsidR="00B40BDB">
        <w:t xml:space="preserve"> secoli prima.</w:t>
      </w:r>
      <w:r w:rsidR="0098670F">
        <w:t xml:space="preserve"> </w:t>
      </w:r>
    </w:p>
    <w:p w:rsidR="00D03A53" w:rsidRDefault="00D03A53">
      <w:r>
        <w:t xml:space="preserve">Leonardo da Vinci, vero precursore </w:t>
      </w:r>
      <w:r w:rsidR="00ED607A">
        <w:t xml:space="preserve">del pensiero moderno </w:t>
      </w:r>
      <w:r>
        <w:t>ma  vantato</w:t>
      </w:r>
      <w:r w:rsidR="000F5904">
        <w:t xml:space="preserve"> soprattutto</w:t>
      </w:r>
      <w:r w:rsidR="0060284D">
        <w:t xml:space="preserve"> come pittore</w:t>
      </w:r>
      <w:r w:rsidR="00845310">
        <w:t>,</w:t>
      </w:r>
      <w:r w:rsidR="00BC1B80">
        <w:t xml:space="preserve"> </w:t>
      </w:r>
      <w:r>
        <w:t xml:space="preserve"> non era stato del tutto apprezzato in ambito scientifico per la mancanza </w:t>
      </w:r>
      <w:r w:rsidR="00507712">
        <w:t>di un metodo</w:t>
      </w:r>
      <w:r w:rsidR="00287DBD">
        <w:t xml:space="preserve"> SISTEMATICO</w:t>
      </w:r>
      <w:r w:rsidR="00507712">
        <w:t xml:space="preserve"> di</w:t>
      </w:r>
      <w:r w:rsidR="00287DBD">
        <w:t xml:space="preserve"> elaborazione</w:t>
      </w:r>
      <w:r w:rsidR="00ED607A">
        <w:t xml:space="preserve"> dei suoi esperimenti e delle sue intuizioni</w:t>
      </w:r>
      <w:r w:rsidR="00535CC0">
        <w:t>,</w:t>
      </w:r>
      <w:r w:rsidR="0060284D">
        <w:t xml:space="preserve"> </w:t>
      </w:r>
      <w:r w:rsidR="00535CC0">
        <w:t xml:space="preserve"> metodo</w:t>
      </w:r>
      <w:r w:rsidR="00287DBD">
        <w:t xml:space="preserve"> invece scrupolosamente</w:t>
      </w:r>
      <w:r w:rsidR="00ED607A">
        <w:t xml:space="preserve"> </w:t>
      </w:r>
      <w:r w:rsidR="00535CC0">
        <w:t>imposto</w:t>
      </w:r>
      <w:r w:rsidR="00ED607A">
        <w:t xml:space="preserve"> dall’Illuminismo.</w:t>
      </w:r>
    </w:p>
    <w:p w:rsidR="00F721D4" w:rsidRDefault="008934F8">
      <w:r>
        <w:t>I lumi della RAGIONE</w:t>
      </w:r>
      <w:r w:rsidR="00F721D4">
        <w:t xml:space="preserve"> contr</w:t>
      </w:r>
      <w:r>
        <w:t>o le tenebre</w:t>
      </w:r>
      <w:r w:rsidR="00287DBD">
        <w:t xml:space="preserve"> dell’ignoranza. R</w:t>
      </w:r>
      <w:r w:rsidR="000F5904">
        <w:t>igore</w:t>
      </w:r>
      <w:r w:rsidR="00ED607A">
        <w:t xml:space="preserve"> e com</w:t>
      </w:r>
      <w:r w:rsidR="00843422">
        <w:t xml:space="preserve">pletezza al servizio del </w:t>
      </w:r>
      <w:bookmarkStart w:id="0" w:name="_GoBack"/>
      <w:bookmarkEnd w:id="0"/>
      <w:r w:rsidR="00843422">
        <w:t>sapere</w:t>
      </w:r>
      <w:r w:rsidR="0060284D">
        <w:t xml:space="preserve">.  </w:t>
      </w:r>
      <w:smartTag w:uri="urn:schemas-microsoft-com:office:smarttags" w:element="PersonName">
        <w:smartTagPr>
          <w:attr w:name="ProductID" w:val="La  Rivoluzione Francese"/>
        </w:smartTagPr>
        <w:r w:rsidR="0060284D">
          <w:t xml:space="preserve">La </w:t>
        </w:r>
        <w:r w:rsidR="00843422">
          <w:t xml:space="preserve"> Rivoluzione Francese</w:t>
        </w:r>
      </w:smartTag>
      <w:r w:rsidR="00843422">
        <w:t xml:space="preserve"> pochi anni dopo assumerà</w:t>
      </w:r>
      <w:r w:rsidR="00287DBD">
        <w:t xml:space="preserve"> addirittura</w:t>
      </w:r>
      <w:r w:rsidR="00843422">
        <w:t xml:space="preserve"> </w:t>
      </w:r>
      <w:smartTag w:uri="urn:schemas-microsoft-com:office:smarttags" w:element="PersonName">
        <w:smartTagPr>
          <w:attr w:name="ProductID" w:val="la DEA RAGIONE"/>
        </w:smartTagPr>
        <w:smartTag w:uri="urn:schemas-microsoft-com:office:smarttags" w:element="PersonName">
          <w:smartTagPr>
            <w:attr w:name="ProductID" w:val="la DEA"/>
          </w:smartTagPr>
          <w:r w:rsidR="00843422">
            <w:t>la DEA</w:t>
          </w:r>
        </w:smartTag>
        <w:r w:rsidR="00843422">
          <w:t xml:space="preserve"> RAGIONE</w:t>
        </w:r>
      </w:smartTag>
      <w:r w:rsidR="00843422">
        <w:t xml:space="preserve"> come oggetto di culto in feste popolari istituzio</w:t>
      </w:r>
      <w:r w:rsidR="0060284D">
        <w:t>nalizzate.</w:t>
      </w:r>
    </w:p>
    <w:p w:rsidR="00ED607A" w:rsidRDefault="00ED607A">
      <w:r>
        <w:t xml:space="preserve">I ventotto volumi dell’ENCYCLOPEDIE </w:t>
      </w:r>
      <w:r w:rsidR="00535CC0">
        <w:t>d</w:t>
      </w:r>
      <w:r>
        <w:t xml:space="preserve">i </w:t>
      </w:r>
      <w:proofErr w:type="spellStart"/>
      <w:r>
        <w:t>Diderot</w:t>
      </w:r>
      <w:proofErr w:type="spellEnd"/>
      <w:r>
        <w:t xml:space="preserve"> e D’Alembert</w:t>
      </w:r>
      <w:r w:rsidR="00535CC0">
        <w:t xml:space="preserve">, prodotti tra il 1751 e il 1772, </w:t>
      </w:r>
      <w:r>
        <w:t xml:space="preserve"> </w:t>
      </w:r>
      <w:r w:rsidR="00535CC0">
        <w:t>si pongono come ob</w:t>
      </w:r>
      <w:r w:rsidR="000F5904">
        <w:t>iettivo  la raccolta organica</w:t>
      </w:r>
      <w:r w:rsidR="00535CC0">
        <w:t xml:space="preserve"> del sapere umano trasferito nelle  Arti e nei Mestieri, da</w:t>
      </w:r>
      <w:r w:rsidR="000F5904">
        <w:t>i più umili ai</w:t>
      </w:r>
      <w:r w:rsidR="008934F8">
        <w:t xml:space="preserve"> più complessi : un’impresa davvero titanica al servizio dell’umanità attraverso la riorganizzazione</w:t>
      </w:r>
      <w:r w:rsidR="000F5904">
        <w:t xml:space="preserve"> e valorizzazione </w:t>
      </w:r>
      <w:r w:rsidR="008934F8">
        <w:t xml:space="preserve"> dell’intero patrimonio culturale del tempo</w:t>
      </w:r>
      <w:r w:rsidR="003F40DD">
        <w:t>.</w:t>
      </w:r>
    </w:p>
    <w:p w:rsidR="00A84520" w:rsidRDefault="003F40DD" w:rsidP="00A84520">
      <w:r>
        <w:t>Sc</w:t>
      </w:r>
      <w:r w:rsidR="00287DBD">
        <w:t>ienze teoriche e sperimentali, arti e a</w:t>
      </w:r>
      <w:r>
        <w:t>rtigianato s</w:t>
      </w:r>
      <w:r w:rsidR="00843422">
        <w:t>i susseguono nelle innumerevoli</w:t>
      </w:r>
      <w:r>
        <w:t xml:space="preserve"> voci,  redatte per la prima volta da specialisti</w:t>
      </w:r>
      <w:r w:rsidR="00287DBD">
        <w:t xml:space="preserve"> diversi</w:t>
      </w:r>
      <w:r>
        <w:t xml:space="preserve"> con</w:t>
      </w:r>
      <w:r w:rsidR="00843422">
        <w:t xml:space="preserve"> rigorosa</w:t>
      </w:r>
      <w:r w:rsidR="0060284D">
        <w:t xml:space="preserve"> precisione linguistica</w:t>
      </w:r>
      <w:r>
        <w:t xml:space="preserve"> e corredate da una vasta gamma di immagini esplicative.</w:t>
      </w:r>
    </w:p>
    <w:p w:rsidR="00843422" w:rsidRDefault="00843422" w:rsidP="00A84520"/>
    <w:p w:rsidR="00843422" w:rsidRDefault="00843422" w:rsidP="00A84520"/>
    <w:p w:rsidR="00843422" w:rsidRDefault="006C1A10" w:rsidP="00A84520">
      <w:r>
        <w:rPr>
          <w:noProof/>
        </w:rPr>
        <w:drawing>
          <wp:anchor distT="0" distB="0" distL="114300" distR="114300" simplePos="0" relativeHeight="251659776" behindDoc="0" locked="0" layoutInCell="1" allowOverlap="1" wp14:anchorId="5598BC22" wp14:editId="5F76550B">
            <wp:simplePos x="0" y="0"/>
            <wp:positionH relativeFrom="column">
              <wp:posOffset>800100</wp:posOffset>
            </wp:positionH>
            <wp:positionV relativeFrom="paragraph">
              <wp:posOffset>104140</wp:posOffset>
            </wp:positionV>
            <wp:extent cx="4229100" cy="2948940"/>
            <wp:effectExtent l="0" t="0" r="0" b="0"/>
            <wp:wrapSquare wrapText="bothSides"/>
            <wp:docPr id="25" name="Immagine 25" descr="1a Encyclop (1751-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a Encyclop (1751-17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100" cy="294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422" w:rsidRDefault="00843422" w:rsidP="00A84520"/>
    <w:p w:rsidR="00843422" w:rsidRDefault="00843422" w:rsidP="00A84520"/>
    <w:p w:rsidR="00843422" w:rsidRDefault="00843422" w:rsidP="00A84520"/>
    <w:p w:rsidR="00843422" w:rsidRDefault="00843422" w:rsidP="00A84520"/>
    <w:p w:rsidR="00843422" w:rsidRDefault="00843422" w:rsidP="00A84520"/>
    <w:p w:rsidR="00843422" w:rsidRDefault="00843422" w:rsidP="00A84520"/>
    <w:p w:rsidR="00843422" w:rsidRDefault="00843422" w:rsidP="00A84520"/>
    <w:p w:rsidR="00843422" w:rsidRDefault="00843422" w:rsidP="00A84520"/>
    <w:p w:rsidR="00843422" w:rsidRPr="00CB2819" w:rsidRDefault="00843422" w:rsidP="00A84520">
      <w:pPr>
        <w:rPr>
          <w:b/>
          <w:sz w:val="20"/>
          <w:szCs w:val="20"/>
        </w:rPr>
      </w:pPr>
    </w:p>
    <w:p w:rsidR="00843422" w:rsidRDefault="00843422" w:rsidP="00A84520"/>
    <w:p w:rsidR="00843422" w:rsidRDefault="00843422" w:rsidP="00A84520"/>
    <w:p w:rsidR="00DC7AB1" w:rsidRDefault="00BE2AF4" w:rsidP="00A84520">
      <w:r>
        <w:t xml:space="preserve">              </w:t>
      </w:r>
    </w:p>
    <w:p w:rsidR="00DC7AB1" w:rsidRDefault="00DC7AB1" w:rsidP="00A84520"/>
    <w:p w:rsidR="00DC7AB1" w:rsidRDefault="00DC7AB1" w:rsidP="00A84520"/>
    <w:p w:rsidR="00DC7AB1" w:rsidRDefault="00DC7AB1" w:rsidP="00A84520"/>
    <w:p w:rsidR="00843422" w:rsidRPr="0060284D" w:rsidRDefault="00DC7AB1" w:rsidP="00A84520">
      <w:pPr>
        <w:rPr>
          <w:sz w:val="20"/>
          <w:szCs w:val="20"/>
        </w:rPr>
      </w:pPr>
      <w:r>
        <w:t xml:space="preserve">             </w:t>
      </w:r>
    </w:p>
    <w:p w:rsidR="00843422" w:rsidRPr="00DC7AB1" w:rsidRDefault="00DC7AB1" w:rsidP="00A84520">
      <w:r>
        <w:t xml:space="preserve">             </w:t>
      </w:r>
    </w:p>
    <w:p w:rsidR="00843422" w:rsidRPr="00CB2819" w:rsidRDefault="00CB2819" w:rsidP="00A84520">
      <w:pPr>
        <w:rPr>
          <w:b/>
          <w:sz w:val="20"/>
          <w:szCs w:val="20"/>
        </w:rPr>
      </w:pPr>
      <w:r>
        <w:rPr>
          <w:b/>
          <w:sz w:val="20"/>
          <w:szCs w:val="20"/>
        </w:rPr>
        <w:t xml:space="preserve">                         Denis </w:t>
      </w:r>
      <w:proofErr w:type="spellStart"/>
      <w:r>
        <w:rPr>
          <w:b/>
          <w:sz w:val="20"/>
          <w:szCs w:val="20"/>
        </w:rPr>
        <w:t>Diderot</w:t>
      </w:r>
      <w:proofErr w:type="spellEnd"/>
      <w:r>
        <w:rPr>
          <w:b/>
          <w:sz w:val="20"/>
          <w:szCs w:val="20"/>
        </w:rPr>
        <w:t xml:space="preserve">  e la copertina del primo volume dell’</w:t>
      </w:r>
      <w:proofErr w:type="spellStart"/>
      <w:r>
        <w:rPr>
          <w:b/>
          <w:sz w:val="20"/>
          <w:szCs w:val="20"/>
        </w:rPr>
        <w:t>Encyclopedie</w:t>
      </w:r>
      <w:proofErr w:type="spellEnd"/>
      <w:r>
        <w:rPr>
          <w:b/>
          <w:sz w:val="20"/>
          <w:szCs w:val="20"/>
        </w:rPr>
        <w:t xml:space="preserve">. 1751. </w:t>
      </w:r>
    </w:p>
    <w:p w:rsidR="00843422" w:rsidRDefault="00843422" w:rsidP="00A84520"/>
    <w:p w:rsidR="005E4C04" w:rsidRDefault="00CB2819" w:rsidP="00A84520">
      <w:r>
        <w:t xml:space="preserve">                                                  </w:t>
      </w:r>
      <w:r w:rsidR="000E285D">
        <w:t xml:space="preserve">                           </w:t>
      </w:r>
      <w:r w:rsidR="00DC7AB1">
        <w:t xml:space="preserve">                                                </w:t>
      </w:r>
      <w:r w:rsidR="00A265A2">
        <w:t xml:space="preserve">                        </w:t>
      </w:r>
    </w:p>
    <w:p w:rsidR="00CE0E10" w:rsidRPr="005E4C04" w:rsidRDefault="00CE0E10" w:rsidP="00A84520">
      <w:r>
        <w:lastRenderedPageBreak/>
        <w:t xml:space="preserve">All’arte viene dato ampio spazio perché ritenuta di alto valore sociale e fondamentale  in ambito educativo. L’artista deve essere </w:t>
      </w:r>
      <w:r w:rsidR="00DC7AB1">
        <w:t xml:space="preserve"> </w:t>
      </w:r>
      <w:proofErr w:type="spellStart"/>
      <w:r w:rsidR="00DC7AB1" w:rsidRPr="00233628">
        <w:rPr>
          <w:b/>
          <w:i/>
        </w:rPr>
        <w:t>philosophe</w:t>
      </w:r>
      <w:proofErr w:type="spellEnd"/>
      <w:r w:rsidR="00DC7AB1" w:rsidRPr="00233628">
        <w:rPr>
          <w:b/>
          <w:i/>
        </w:rPr>
        <w:t xml:space="preserve"> et </w:t>
      </w:r>
      <w:proofErr w:type="spellStart"/>
      <w:r w:rsidR="00DC7AB1" w:rsidRPr="00233628">
        <w:rPr>
          <w:b/>
          <w:i/>
        </w:rPr>
        <w:t>honnete</w:t>
      </w:r>
      <w:proofErr w:type="spellEnd"/>
      <w:r w:rsidR="00DC7AB1" w:rsidRPr="00233628">
        <w:rPr>
          <w:b/>
          <w:i/>
        </w:rPr>
        <w:t xml:space="preserve"> </w:t>
      </w:r>
      <w:proofErr w:type="spellStart"/>
      <w:r w:rsidR="00DC7AB1" w:rsidRPr="00233628">
        <w:rPr>
          <w:b/>
          <w:i/>
        </w:rPr>
        <w:t>homme</w:t>
      </w:r>
      <w:proofErr w:type="spellEnd"/>
      <w:r w:rsidR="00DC7AB1">
        <w:rPr>
          <w:i/>
        </w:rPr>
        <w:t xml:space="preserve"> </w:t>
      </w:r>
      <w:r w:rsidR="00845310">
        <w:t xml:space="preserve"> mentre è </w:t>
      </w:r>
      <w:r w:rsidR="00DC7AB1">
        <w:t>curioso notare come oggi l’artista si ponga in modo esattamente opposto con la trasgress</w:t>
      </w:r>
      <w:r w:rsidR="00845310">
        <w:t>ione assurta a valore primario (</w:t>
      </w:r>
      <w:r w:rsidR="00CF682F">
        <w:t xml:space="preserve">peraltro </w:t>
      </w:r>
      <w:r w:rsidR="00DC7AB1">
        <w:t>assai ben retribuito</w:t>
      </w:r>
      <w:r w:rsidR="00845310">
        <w:t>) e modello nei campi dello spettacolo e del comportamento giovanile.</w:t>
      </w:r>
    </w:p>
    <w:p w:rsidR="00C47261" w:rsidRDefault="00845310" w:rsidP="00A84520">
      <w:r>
        <w:t>L</w:t>
      </w:r>
      <w:r w:rsidR="00C47261">
        <w:t>o studioso JOHANN WINKELMANN nel 1764  comp</w:t>
      </w:r>
      <w:r w:rsidR="00CF682F">
        <w:t>ila</w:t>
      </w:r>
      <w:r w:rsidR="00C47261">
        <w:t xml:space="preserve"> il primo trattato sistematico di STORIA DELL’ARTE DELL’ANTICHITA’</w:t>
      </w:r>
      <w:r w:rsidR="00877ACB">
        <w:t xml:space="preserve">, </w:t>
      </w:r>
      <w:r w:rsidR="00B25BEB">
        <w:t xml:space="preserve"> non più formato da una serie di biografie singole</w:t>
      </w:r>
      <w:r w:rsidR="00092A49">
        <w:t xml:space="preserve"> e disparate (come in Vasari)</w:t>
      </w:r>
      <w:r w:rsidR="00B25BEB">
        <w:t xml:space="preserve"> </w:t>
      </w:r>
      <w:r w:rsidR="00092A49">
        <w:t>ma ordinato in periodi stilisticamente congruenti</w:t>
      </w:r>
      <w:r w:rsidR="00843422">
        <w:t>.</w:t>
      </w:r>
    </w:p>
    <w:p w:rsidR="009370BA" w:rsidRDefault="009370BA" w:rsidP="00A84520">
      <w:r>
        <w:t>Nel 1793 il Palazzo del Louvre da residenza reale viene trasformato nel primo Museo Statale della storia (altre Collezioni d’Arte erano aperte al pubblico, come i Musei Capitolini a Roma, ma erano pur sempre private).</w:t>
      </w:r>
    </w:p>
    <w:p w:rsidR="009370BA" w:rsidRDefault="00BE2AF4" w:rsidP="00A84520">
      <w:r>
        <w:t xml:space="preserve">Il ritorno ad un interesse per l’arte antica aveva dato impulso agli scavi di Ercolano e Pompei </w:t>
      </w:r>
      <w:r w:rsidR="00A63F84">
        <w:t xml:space="preserve"> verso gli</w:t>
      </w:r>
      <w:r w:rsidR="0040691E">
        <w:t xml:space="preserve"> inizi del</w:t>
      </w:r>
      <w:r>
        <w:t xml:space="preserve"> ‘700, dapprima in modo avventuroso e disordinato</w:t>
      </w:r>
      <w:r w:rsidR="0040691E">
        <w:t xml:space="preserve"> e poi a poco a poco</w:t>
      </w:r>
      <w:r w:rsidR="00A63F84">
        <w:t xml:space="preserve"> con una cura sempre più metodica, stimolando la nuova scienza de</w:t>
      </w:r>
      <w:r w:rsidR="00641546">
        <w:t>l</w:t>
      </w:r>
      <w:r w:rsidR="0040691E">
        <w:t>l’</w:t>
      </w:r>
      <w:r w:rsidR="00641546">
        <w:t>ARC</w:t>
      </w:r>
      <w:r w:rsidR="00A63F84">
        <w:t>HEOLOGIA  che si avvaleva ora</w:t>
      </w:r>
      <w:r w:rsidR="00641546">
        <w:t xml:space="preserve"> di strumentazioni di rilievo precise</w:t>
      </w:r>
      <w:r w:rsidR="00A63F84">
        <w:t xml:space="preserve"> </w:t>
      </w:r>
      <w:r w:rsidR="00641546">
        <w:t xml:space="preserve"> come </w:t>
      </w:r>
      <w:smartTag w:uri="urn:schemas-microsoft-com:office:smarttags" w:element="PersonName">
        <w:smartTagPr>
          <w:attr w:name="ProductID" w:val="la CAMERA OTTICA"/>
        </w:smartTagPr>
        <w:smartTag w:uri="urn:schemas-microsoft-com:office:smarttags" w:element="PersonName">
          <w:smartTagPr>
            <w:attr w:name="ProductID" w:val="la CAMERA"/>
          </w:smartTagPr>
          <w:r w:rsidR="00641546">
            <w:t>la CAMERA</w:t>
          </w:r>
        </w:smartTag>
        <w:r w:rsidR="00641546">
          <w:t xml:space="preserve"> OTTICA</w:t>
        </w:r>
      </w:smartTag>
      <w:r w:rsidR="00641546">
        <w:t xml:space="preserve"> diretta discendente de</w:t>
      </w:r>
      <w:r w:rsidR="00CF682F">
        <w:t xml:space="preserve">l </w:t>
      </w:r>
      <w:proofErr w:type="spellStart"/>
      <w:r w:rsidR="00CF682F">
        <w:t>prospettografo</w:t>
      </w:r>
      <w:proofErr w:type="spellEnd"/>
      <w:r w:rsidR="00CF682F">
        <w:t xml:space="preserve"> rinascimentale (apparecchio per disegnare con grande precisione).</w:t>
      </w:r>
    </w:p>
    <w:p w:rsidR="00FC6CFC" w:rsidRDefault="00FC6CFC" w:rsidP="00A84520"/>
    <w:p w:rsidR="00641546" w:rsidRDefault="00641546" w:rsidP="00A84520">
      <w:r>
        <w:t>Sempre nel ‘700  si origina</w:t>
      </w:r>
      <w:r w:rsidR="00A63F84">
        <w:t xml:space="preserve"> un</w:t>
      </w:r>
      <w:r w:rsidR="00507712">
        <w:t xml:space="preserve"> fenomeno epocale</w:t>
      </w:r>
      <w:r w:rsidR="00A63F84">
        <w:t xml:space="preserve"> </w:t>
      </w:r>
      <w:r w:rsidR="00507712">
        <w:t xml:space="preserve">nella storia </w:t>
      </w:r>
      <w:r w:rsidR="00A63F84">
        <w:t xml:space="preserve">dell’umanità : </w:t>
      </w:r>
      <w:smartTag w:uri="urn:schemas-microsoft-com:office:smarttags" w:element="PersonName">
        <w:smartTagPr>
          <w:attr w:name="ProductID" w:val="la  RIVOLUZIONE INDUSTRIALE"/>
        </w:smartTagPr>
        <w:r w:rsidR="00A63F84">
          <w:t>la  RIVOLUZIONE INDUSTRIALE</w:t>
        </w:r>
      </w:smartTag>
      <w:r w:rsidR="00A63F84">
        <w:t xml:space="preserve"> </w:t>
      </w:r>
      <w:r>
        <w:t xml:space="preserve"> che</w:t>
      </w:r>
      <w:r w:rsidR="00A63F84">
        <w:t xml:space="preserve"> a sua volta porterà allo sviluppo del</w:t>
      </w:r>
      <w:r>
        <w:t>l’URBANIS</w:t>
      </w:r>
      <w:r w:rsidR="00FC6CFC">
        <w:t>T</w:t>
      </w:r>
      <w:r>
        <w:t>ICA MODERNA</w:t>
      </w:r>
      <w:r w:rsidR="00FC6CFC">
        <w:t>.</w:t>
      </w:r>
    </w:p>
    <w:p w:rsidR="00FC6CFC" w:rsidRDefault="001C061B" w:rsidP="00A84520">
      <w:r>
        <w:rPr>
          <w:noProof/>
        </w:rPr>
        <w:drawing>
          <wp:anchor distT="0" distB="0" distL="114300" distR="114300" simplePos="0" relativeHeight="251654656" behindDoc="0" locked="0" layoutInCell="1" allowOverlap="1" wp14:anchorId="2D3ADBF2" wp14:editId="4614A137">
            <wp:simplePos x="0" y="0"/>
            <wp:positionH relativeFrom="column">
              <wp:posOffset>161925</wp:posOffset>
            </wp:positionH>
            <wp:positionV relativeFrom="paragraph">
              <wp:posOffset>325755</wp:posOffset>
            </wp:positionV>
            <wp:extent cx="2691130" cy="4050665"/>
            <wp:effectExtent l="0" t="0" r="0" b="6985"/>
            <wp:wrapSquare wrapText="bothSides"/>
            <wp:docPr id="10" name="Immagine 10" descr="21ab 3  urb r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1ab 3  urb ri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1130" cy="405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CF682F">
        <w:t>In Inghilterra i</w:t>
      </w:r>
      <w:r w:rsidR="00FC6CFC">
        <w:t>nvenzioni come la tessitrice meccanica e la filatrice idraulica unite all’uso della forza vapore avevano accelerato vertiginosamente la produzione industriale provocando il trasferimento di ampie fasce di popolazione dalle campagne alle città, dove erano concentrate le fabbriche.</w:t>
      </w:r>
    </w:p>
    <w:p w:rsidR="00FC6CFC" w:rsidRDefault="00A63F84" w:rsidP="00A84520">
      <w:r>
        <w:t>Ma i</w:t>
      </w:r>
      <w:r w:rsidR="006D321D">
        <w:t xml:space="preserve"> problemi posti dall’inurba</w:t>
      </w:r>
      <w:r>
        <w:t>me</w:t>
      </w:r>
      <w:r w:rsidR="00E533DA">
        <w:t>nto selvaggio si erano immediatamente</w:t>
      </w:r>
      <w:r>
        <w:t xml:space="preserve"> manifestati</w:t>
      </w:r>
      <w:r w:rsidR="00507712">
        <w:t xml:space="preserve"> : carenza</w:t>
      </w:r>
      <w:r w:rsidR="006D321D">
        <w:t xml:space="preserve"> di alloggi, condizioni igieniche</w:t>
      </w:r>
      <w:r>
        <w:t xml:space="preserve"> e di lavoro </w:t>
      </w:r>
      <w:r w:rsidR="006D321D">
        <w:t>spaventose, epidemie, quartieri sovrappopolati e malavitosi.</w:t>
      </w:r>
    </w:p>
    <w:p w:rsidR="005E4C04" w:rsidRDefault="005E4C04" w:rsidP="00A84520"/>
    <w:p w:rsidR="005E4C04" w:rsidRDefault="005E4C04" w:rsidP="00A84520"/>
    <w:p w:rsidR="005E4C04" w:rsidRDefault="005E4C04" w:rsidP="00A84520"/>
    <w:p w:rsidR="005E4C04" w:rsidRDefault="005E4C04" w:rsidP="00A84520"/>
    <w:p w:rsidR="005E4C04" w:rsidRDefault="005E4C04" w:rsidP="00A84520"/>
    <w:p w:rsidR="005E4C04" w:rsidRDefault="005E4C04" w:rsidP="00A84520"/>
    <w:p w:rsidR="005E4C04" w:rsidRDefault="005E4C04" w:rsidP="00A84520"/>
    <w:p w:rsidR="005E4C04" w:rsidRDefault="005E4C04" w:rsidP="00A84520"/>
    <w:p w:rsidR="005E4C04" w:rsidRDefault="005E4C04" w:rsidP="00A84520"/>
    <w:p w:rsidR="005E4C04" w:rsidRDefault="005E4C04" w:rsidP="00A84520"/>
    <w:p w:rsidR="005E4C04" w:rsidRDefault="00AC27CD" w:rsidP="00A84520">
      <w:r>
        <w:rPr>
          <w:noProof/>
        </w:rPr>
        <mc:AlternateContent>
          <mc:Choice Requires="wps">
            <w:drawing>
              <wp:anchor distT="0" distB="0" distL="114300" distR="114300" simplePos="0" relativeHeight="251670016" behindDoc="0" locked="0" layoutInCell="1" allowOverlap="1" wp14:anchorId="5C8F0632" wp14:editId="75ED9223">
                <wp:simplePos x="0" y="0"/>
                <wp:positionH relativeFrom="column">
                  <wp:posOffset>-83008</wp:posOffset>
                </wp:positionH>
                <wp:positionV relativeFrom="paragraph">
                  <wp:posOffset>32606</wp:posOffset>
                </wp:positionV>
                <wp:extent cx="2030730" cy="754911"/>
                <wp:effectExtent l="0" t="0" r="7620" b="762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754911"/>
                        </a:xfrm>
                        <a:prstGeom prst="rect">
                          <a:avLst/>
                        </a:prstGeom>
                        <a:solidFill>
                          <a:srgbClr val="FFFFFF"/>
                        </a:solidFill>
                        <a:ln w="9525">
                          <a:noFill/>
                          <a:miter lim="800000"/>
                          <a:headEnd/>
                          <a:tailEnd/>
                        </a:ln>
                      </wps:spPr>
                      <wps:txbx>
                        <w:txbxContent>
                          <w:p w:rsidR="001C061B" w:rsidRPr="00B45A57" w:rsidRDefault="00B45A57" w:rsidP="001C061B">
                            <w:pPr>
                              <w:rPr>
                                <w:b/>
                                <w:sz w:val="20"/>
                                <w:szCs w:val="20"/>
                              </w:rPr>
                            </w:pPr>
                            <w:r w:rsidRPr="00B45A57">
                              <w:rPr>
                                <w:b/>
                                <w:sz w:val="20"/>
                                <w:szCs w:val="20"/>
                              </w:rPr>
                              <w:t>Veduta di Londra 1851</w:t>
                            </w:r>
                            <w:r>
                              <w:rPr>
                                <w:b/>
                                <w:sz w:val="20"/>
                                <w:szCs w:val="20"/>
                              </w:rPr>
                              <w:t xml:space="preserve"> </w:t>
                            </w:r>
                          </w:p>
                          <w:p w:rsidR="00B45A57" w:rsidRDefault="00B45A57" w:rsidP="001C061B">
                            <w:pPr>
                              <w:rPr>
                                <w:b/>
                                <w:sz w:val="20"/>
                                <w:szCs w:val="20"/>
                              </w:rPr>
                            </w:pPr>
                            <w:r w:rsidRPr="00B45A57">
                              <w:rPr>
                                <w:b/>
                                <w:sz w:val="20"/>
                                <w:szCs w:val="20"/>
                              </w:rPr>
                              <w:t xml:space="preserve">Case e fabbriche mescolate </w:t>
                            </w:r>
                          </w:p>
                          <w:p w:rsidR="00B45A57" w:rsidRPr="00B45A57" w:rsidRDefault="00B45A57" w:rsidP="001C061B">
                            <w:pPr>
                              <w:rPr>
                                <w:b/>
                                <w:sz w:val="20"/>
                                <w:szCs w:val="20"/>
                              </w:rPr>
                            </w:pPr>
                            <w:r w:rsidRPr="00B45A57">
                              <w:rPr>
                                <w:b/>
                                <w:sz w:val="20"/>
                                <w:szCs w:val="20"/>
                              </w:rPr>
                              <w:t xml:space="preserve">Inestricabilmente sulle due </w:t>
                            </w:r>
                          </w:p>
                          <w:p w:rsidR="00B45A57" w:rsidRPr="00B45A57" w:rsidRDefault="00B45A57" w:rsidP="001C061B">
                            <w:pPr>
                              <w:rPr>
                                <w:b/>
                                <w:sz w:val="20"/>
                                <w:szCs w:val="20"/>
                              </w:rPr>
                            </w:pPr>
                            <w:r w:rsidRPr="00B45A57">
                              <w:rPr>
                                <w:b/>
                                <w:sz w:val="20"/>
                                <w:szCs w:val="20"/>
                              </w:rPr>
                              <w:t>Rive del Tamigi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55pt;margin-top:2.55pt;width:159.9pt;height:59.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" stroked="f">
                <v:textbox>
                  <w:txbxContent>
                    <w:p w:rsidR="001C061B" w:rsidRPr="00B45A57" w:rsidRDefault="00B45A57" w:rsidP="001C061B">
                      <w:pPr>
                        <w:rPr>
                          <w:b/>
                          <w:sz w:val="20"/>
                          <w:szCs w:val="20"/>
                        </w:rPr>
                      </w:pPr>
                      <w:r w:rsidRPr="00B45A57">
                        <w:rPr>
                          <w:b/>
                          <w:sz w:val="20"/>
                          <w:szCs w:val="20"/>
                        </w:rPr>
                        <w:t>Veduta di Londra 1851</w:t>
                      </w:r>
                      <w:r>
                        <w:rPr>
                          <w:b/>
                          <w:sz w:val="20"/>
                          <w:szCs w:val="20"/>
                        </w:rPr>
                        <w:t xml:space="preserve"> </w:t>
                      </w:r>
                    </w:p>
                    <w:p w:rsidR="00B45A57" w:rsidRDefault="00B45A57" w:rsidP="001C061B">
                      <w:pPr>
                        <w:rPr>
                          <w:b/>
                          <w:sz w:val="20"/>
                          <w:szCs w:val="20"/>
                        </w:rPr>
                      </w:pPr>
                      <w:r w:rsidRPr="00B45A57">
                        <w:rPr>
                          <w:b/>
                          <w:sz w:val="20"/>
                          <w:szCs w:val="20"/>
                        </w:rPr>
                        <w:t xml:space="preserve">Case e fabbriche mescolate </w:t>
                      </w:r>
                    </w:p>
                    <w:p w:rsidR="00B45A57" w:rsidRPr="00B45A57" w:rsidRDefault="00B45A57" w:rsidP="001C061B">
                      <w:pPr>
                        <w:rPr>
                          <w:b/>
                          <w:sz w:val="20"/>
                          <w:szCs w:val="20"/>
                        </w:rPr>
                      </w:pPr>
                      <w:r w:rsidRPr="00B45A57">
                        <w:rPr>
                          <w:b/>
                          <w:sz w:val="20"/>
                          <w:szCs w:val="20"/>
                        </w:rPr>
                        <w:t xml:space="preserve">Inestricabilmente sulle due </w:t>
                      </w:r>
                    </w:p>
                    <w:p w:rsidR="00B45A57" w:rsidRPr="00B45A57" w:rsidRDefault="00B45A57" w:rsidP="001C061B">
                      <w:pPr>
                        <w:rPr>
                          <w:b/>
                          <w:sz w:val="20"/>
                          <w:szCs w:val="20"/>
                        </w:rPr>
                      </w:pPr>
                      <w:r w:rsidRPr="00B45A57">
                        <w:rPr>
                          <w:b/>
                          <w:sz w:val="20"/>
                          <w:szCs w:val="20"/>
                        </w:rPr>
                        <w:t>Rive del Tamigi</w:t>
                      </w:r>
                    </w:p>
                  </w:txbxContent>
                </v:textbox>
              </v:shape>
            </w:pict>
          </mc:Fallback>
        </mc:AlternateContent>
      </w:r>
    </w:p>
    <w:p w:rsidR="005E4C04" w:rsidRDefault="005E4C04" w:rsidP="00A84520"/>
    <w:p w:rsidR="005E4C04" w:rsidRDefault="005E4C04" w:rsidP="00A84520"/>
    <w:p w:rsidR="00B45A57" w:rsidRDefault="00B45A57" w:rsidP="00A84520"/>
    <w:p w:rsidR="00B45A57" w:rsidRDefault="00B45A57" w:rsidP="00A84520"/>
    <w:p w:rsidR="00B45A57" w:rsidRDefault="00B45A57" w:rsidP="00A84520"/>
    <w:p w:rsidR="00EC757E" w:rsidRDefault="00D61129" w:rsidP="00A84520">
      <w:r>
        <w:t>Manchester,  un</w:t>
      </w:r>
      <w:r w:rsidR="00BA2C68">
        <w:t xml:space="preserve"> esempio tra i tanti, </w:t>
      </w:r>
      <w:r w:rsidR="00E533DA">
        <w:t>nel 1750 era</w:t>
      </w:r>
      <w:r w:rsidR="00CF682F">
        <w:t xml:space="preserve"> una cittadina</w:t>
      </w:r>
      <w:r w:rsidR="00EC757E">
        <w:t xml:space="preserve"> di 12.000 abitanti</w:t>
      </w:r>
      <w:r w:rsidR="00CF682F">
        <w:t xml:space="preserve">  passata</w:t>
      </w:r>
      <w:r w:rsidR="00507712">
        <w:t xml:space="preserve"> nel </w:t>
      </w:r>
      <w:smartTag w:uri="urn:schemas-microsoft-com:office:smarttags" w:element="metricconverter">
        <w:smartTagPr>
          <w:attr w:name="ProductID" w:val="1800 a"/>
        </w:smartTagPr>
        <w:r w:rsidR="00507712">
          <w:t>1800</w:t>
        </w:r>
        <w:r w:rsidR="00EC757E">
          <w:t xml:space="preserve"> a</w:t>
        </w:r>
      </w:smartTag>
      <w:r>
        <w:t xml:space="preserve"> 95.000</w:t>
      </w:r>
      <w:r w:rsidR="00BA2C68">
        <w:t xml:space="preserve"> </w:t>
      </w:r>
      <w:r w:rsidR="00EC757E">
        <w:t xml:space="preserve"> e a ben 400.000 nel 1850!</w:t>
      </w:r>
    </w:p>
    <w:p w:rsidR="005E4C04" w:rsidRDefault="00EC757E" w:rsidP="00A84520">
      <w:r>
        <w:t xml:space="preserve">Le autorità avevano cercato rimedi varando provvedimenti, dapprima in Inghilterra con il Public </w:t>
      </w:r>
      <w:proofErr w:type="spellStart"/>
      <w:r>
        <w:t>Healt</w:t>
      </w:r>
      <w:r w:rsidR="00A63F84">
        <w:t>h</w:t>
      </w:r>
      <w:proofErr w:type="spellEnd"/>
      <w:r>
        <w:t xml:space="preserve"> </w:t>
      </w:r>
      <w:proofErr w:type="spellStart"/>
      <w:r>
        <w:t>Act</w:t>
      </w:r>
      <w:proofErr w:type="spellEnd"/>
      <w:r w:rsidR="00D61129">
        <w:t xml:space="preserve"> del 1848 e poi in Francia</w:t>
      </w:r>
      <w:r w:rsidR="00BA2C68">
        <w:t xml:space="preserve"> con il piano regolatore </w:t>
      </w:r>
      <w:r w:rsidR="00D61129">
        <w:t xml:space="preserve">del barone  </w:t>
      </w:r>
      <w:proofErr w:type="spellStart"/>
      <w:r w:rsidR="00D61129">
        <w:t>Haussmann</w:t>
      </w:r>
      <w:proofErr w:type="spellEnd"/>
      <w:r w:rsidR="00E533DA">
        <w:t xml:space="preserve">, </w:t>
      </w:r>
      <w:r w:rsidR="00845310">
        <w:t>con l’intento</w:t>
      </w:r>
      <w:r>
        <w:t xml:space="preserve"> di arginare il progressivo degrado delle città</w:t>
      </w:r>
      <w:r w:rsidR="00BA2C68">
        <w:t>,</w:t>
      </w:r>
      <w:r w:rsidR="00845310">
        <w:t xml:space="preserve"> </w:t>
      </w:r>
      <w:r w:rsidR="005E4C04">
        <w:t xml:space="preserve"> ma erano palli</w:t>
      </w:r>
      <w:r w:rsidR="00714608">
        <w:t>ativi.</w:t>
      </w:r>
    </w:p>
    <w:p w:rsidR="005E4C04" w:rsidRDefault="005E4C04" w:rsidP="00A84520"/>
    <w:p w:rsidR="005E4C04" w:rsidRDefault="005E4C04" w:rsidP="00A84520">
      <w:r>
        <w:t xml:space="preserve">                                                  </w:t>
      </w:r>
      <w:r w:rsidR="000E285D">
        <w:t xml:space="preserve">                          </w:t>
      </w:r>
    </w:p>
    <w:p w:rsidR="005E4C04" w:rsidRDefault="00D61129" w:rsidP="00A84520">
      <w:r>
        <w:lastRenderedPageBreak/>
        <w:t>Non a caso i</w:t>
      </w:r>
      <w:r w:rsidR="00A63F84">
        <w:t xml:space="preserve">n questo periodo </w:t>
      </w:r>
      <w:r w:rsidR="00F35348">
        <w:t>si assiste</w:t>
      </w:r>
      <w:r w:rsidR="00CF682F">
        <w:t xml:space="preserve"> in campo artistico</w:t>
      </w:r>
      <w:r w:rsidR="00F35348">
        <w:t xml:space="preserve"> alla nascita della pittura sociale, capitolo poco valorizzato nei trattati di storia dell’arte, ritenuto settoriale e a volte enfaticamente retorico, ma coraggioso e con interpreti di notevole tempra, basti pensare a PELLIZZA DA VOLPEDO con il suo straordinario QUARTO STATO, vero e proprio simbolo della lotta e della dignità dei lavoratori.</w:t>
      </w:r>
      <w:r w:rsidR="00CF682F">
        <w:t xml:space="preserve">  </w:t>
      </w:r>
    </w:p>
    <w:p w:rsidR="005E4C04" w:rsidRDefault="006C1A10" w:rsidP="00A84520">
      <w:r>
        <w:rPr>
          <w:noProof/>
        </w:rPr>
        <w:drawing>
          <wp:anchor distT="0" distB="0" distL="114300" distR="114300" simplePos="0" relativeHeight="251655680" behindDoc="0" locked="0" layoutInCell="1" allowOverlap="1" wp14:anchorId="6F538B48" wp14:editId="73133640">
            <wp:simplePos x="0" y="0"/>
            <wp:positionH relativeFrom="column">
              <wp:posOffset>2179320</wp:posOffset>
            </wp:positionH>
            <wp:positionV relativeFrom="paragraph">
              <wp:posOffset>119380</wp:posOffset>
            </wp:positionV>
            <wp:extent cx="4000500" cy="2193290"/>
            <wp:effectExtent l="0" t="0" r="0" b="0"/>
            <wp:wrapSquare wrapText="bothSides"/>
            <wp:docPr id="12" name="Immagine 12" descr="29ab z lotta 1898 quarto-stato-Mi, G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9ab z lotta 1898 quarto-stato-Mi, G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0500" cy="219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C04" w:rsidRDefault="005E4C04" w:rsidP="00A84520"/>
    <w:p w:rsidR="005E4C04" w:rsidRDefault="005E4C04" w:rsidP="00A84520"/>
    <w:p w:rsidR="005E4C04" w:rsidRDefault="005E4C04" w:rsidP="00A84520"/>
    <w:p w:rsidR="005E4C04" w:rsidRDefault="005E4C04" w:rsidP="00A84520"/>
    <w:p w:rsidR="005E4C04" w:rsidRDefault="005E4C04" w:rsidP="00A84520"/>
    <w:p w:rsidR="005E4C04" w:rsidRDefault="005E4C04" w:rsidP="00A84520"/>
    <w:p w:rsidR="005E4C04" w:rsidRDefault="005E4C04" w:rsidP="00A84520"/>
    <w:p w:rsidR="005E4C04" w:rsidRDefault="00B45A57" w:rsidP="00A84520">
      <w:r>
        <w:rPr>
          <w:noProof/>
        </w:rPr>
        <mc:AlternateContent>
          <mc:Choice Requires="wps">
            <w:drawing>
              <wp:anchor distT="0" distB="0" distL="114300" distR="114300" simplePos="0" relativeHeight="251672064" behindDoc="0" locked="0" layoutInCell="1" allowOverlap="1" wp14:anchorId="3A4A9105" wp14:editId="59AA3CB0">
                <wp:simplePos x="0" y="0"/>
                <wp:positionH relativeFrom="column">
                  <wp:posOffset>-262255</wp:posOffset>
                </wp:positionH>
                <wp:positionV relativeFrom="paragraph">
                  <wp:posOffset>42545</wp:posOffset>
                </wp:positionV>
                <wp:extent cx="2540635" cy="140398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1403985"/>
                        </a:xfrm>
                        <a:prstGeom prst="rect">
                          <a:avLst/>
                        </a:prstGeom>
                        <a:noFill/>
                        <a:ln w="9525">
                          <a:noFill/>
                          <a:miter lim="800000"/>
                          <a:headEnd/>
                          <a:tailEnd/>
                        </a:ln>
                      </wps:spPr>
                      <wps:txbx>
                        <w:txbxContent>
                          <w:p w:rsidR="00B45A57" w:rsidRDefault="00AC27CD" w:rsidP="00B45A57">
                            <w:pPr>
                              <w:rPr>
                                <w:b/>
                                <w:sz w:val="20"/>
                                <w:szCs w:val="20"/>
                              </w:rPr>
                            </w:pPr>
                            <w:r>
                              <w:rPr>
                                <w:b/>
                                <w:sz w:val="20"/>
                                <w:szCs w:val="20"/>
                              </w:rPr>
                              <w:t xml:space="preserve">Giuseppe </w:t>
                            </w:r>
                            <w:proofErr w:type="spellStart"/>
                            <w:r w:rsidR="00B45A57" w:rsidRPr="00B45A57">
                              <w:rPr>
                                <w:b/>
                                <w:sz w:val="20"/>
                                <w:szCs w:val="20"/>
                              </w:rPr>
                              <w:t>Pellizza</w:t>
                            </w:r>
                            <w:proofErr w:type="spellEnd"/>
                            <w:r w:rsidR="00B45A57" w:rsidRPr="00B45A57">
                              <w:rPr>
                                <w:b/>
                                <w:sz w:val="20"/>
                                <w:szCs w:val="20"/>
                              </w:rPr>
                              <w:t xml:space="preserve"> da Volpedo</w:t>
                            </w:r>
                            <w:r w:rsidR="00B45A57">
                              <w:rPr>
                                <w:b/>
                                <w:sz w:val="20"/>
                                <w:szCs w:val="20"/>
                              </w:rPr>
                              <w:t xml:space="preserve">   </w:t>
                            </w:r>
                          </w:p>
                          <w:p w:rsidR="00B45A57" w:rsidRDefault="00B45A57" w:rsidP="00B45A57">
                            <w:pPr>
                              <w:rPr>
                                <w:b/>
                                <w:sz w:val="20"/>
                                <w:szCs w:val="20"/>
                              </w:rPr>
                            </w:pPr>
                            <w:r>
                              <w:rPr>
                                <w:b/>
                                <w:sz w:val="20"/>
                                <w:szCs w:val="20"/>
                              </w:rPr>
                              <w:t>IL QUARTO</w:t>
                            </w:r>
                            <w:r w:rsidR="00C17C7F">
                              <w:rPr>
                                <w:b/>
                                <w:sz w:val="20"/>
                                <w:szCs w:val="20"/>
                              </w:rPr>
                              <w:t xml:space="preserve"> </w:t>
                            </w:r>
                            <w:r>
                              <w:rPr>
                                <w:b/>
                                <w:sz w:val="20"/>
                                <w:szCs w:val="20"/>
                              </w:rPr>
                              <w:t xml:space="preserve"> STATO</w:t>
                            </w:r>
                            <w:r w:rsidRPr="00B45A57">
                              <w:rPr>
                                <w:b/>
                                <w:sz w:val="20"/>
                                <w:szCs w:val="20"/>
                              </w:rPr>
                              <w:t xml:space="preserve">  1898 -  </w:t>
                            </w:r>
                          </w:p>
                          <w:p w:rsidR="00B45A57" w:rsidRPr="00B45A57" w:rsidRDefault="00B45A57" w:rsidP="00B45A57">
                            <w:pPr>
                              <w:rPr>
                                <w:b/>
                                <w:sz w:val="20"/>
                                <w:szCs w:val="20"/>
                              </w:rPr>
                            </w:pPr>
                            <w:r w:rsidRPr="00B45A57">
                              <w:rPr>
                                <w:b/>
                                <w:sz w:val="20"/>
                                <w:szCs w:val="20"/>
                              </w:rPr>
                              <w:t>Milano, Galleria Civica di Arte Moderna</w:t>
                            </w:r>
                          </w:p>
                          <w:p w:rsidR="00B45A57" w:rsidRPr="00B45A57" w:rsidRDefault="00B45A57" w:rsidP="00B45A57">
                            <w:pPr>
                              <w:rPr>
                                <w:sz w:val="20"/>
                                <w:szCs w:val="20"/>
                              </w:rPr>
                            </w:pPr>
                          </w:p>
                          <w:p w:rsidR="00B45A57" w:rsidRDefault="00B45A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0.65pt;margin-top:3.35pt;width:200.05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" filled="f" stroked="f">
                <v:textbox style="mso-fit-shape-to-text:t">
                  <w:txbxContent>
                    <w:p w:rsidR="00B45A57" w:rsidRDefault="00AC27CD" w:rsidP="00B45A57">
                      <w:pPr>
                        <w:rPr>
                          <w:b/>
                          <w:sz w:val="20"/>
                          <w:szCs w:val="20"/>
                        </w:rPr>
                      </w:pPr>
                      <w:r>
                        <w:rPr>
                          <w:b/>
                          <w:sz w:val="20"/>
                          <w:szCs w:val="20"/>
                        </w:rPr>
                        <w:t xml:space="preserve">Giuseppe </w:t>
                      </w:r>
                      <w:proofErr w:type="spellStart"/>
                      <w:r w:rsidR="00B45A57" w:rsidRPr="00B45A57">
                        <w:rPr>
                          <w:b/>
                          <w:sz w:val="20"/>
                          <w:szCs w:val="20"/>
                        </w:rPr>
                        <w:t>Pellizza</w:t>
                      </w:r>
                      <w:proofErr w:type="spellEnd"/>
                      <w:r w:rsidR="00B45A57" w:rsidRPr="00B45A57">
                        <w:rPr>
                          <w:b/>
                          <w:sz w:val="20"/>
                          <w:szCs w:val="20"/>
                        </w:rPr>
                        <w:t xml:space="preserve"> da Volpedo</w:t>
                      </w:r>
                      <w:r w:rsidR="00B45A57">
                        <w:rPr>
                          <w:b/>
                          <w:sz w:val="20"/>
                          <w:szCs w:val="20"/>
                        </w:rPr>
                        <w:t xml:space="preserve">   </w:t>
                      </w:r>
                    </w:p>
                    <w:p w:rsidR="00B45A57" w:rsidRDefault="00B45A57" w:rsidP="00B45A57">
                      <w:pPr>
                        <w:rPr>
                          <w:b/>
                          <w:sz w:val="20"/>
                          <w:szCs w:val="20"/>
                        </w:rPr>
                      </w:pPr>
                      <w:r>
                        <w:rPr>
                          <w:b/>
                          <w:sz w:val="20"/>
                          <w:szCs w:val="20"/>
                        </w:rPr>
                        <w:t>IL QUARTO</w:t>
                      </w:r>
                      <w:r w:rsidR="00C17C7F">
                        <w:rPr>
                          <w:b/>
                          <w:sz w:val="20"/>
                          <w:szCs w:val="20"/>
                        </w:rPr>
                        <w:t xml:space="preserve"> </w:t>
                      </w:r>
                      <w:r>
                        <w:rPr>
                          <w:b/>
                          <w:sz w:val="20"/>
                          <w:szCs w:val="20"/>
                        </w:rPr>
                        <w:t xml:space="preserve"> STATO</w:t>
                      </w:r>
                      <w:r w:rsidRPr="00B45A57">
                        <w:rPr>
                          <w:b/>
                          <w:sz w:val="20"/>
                          <w:szCs w:val="20"/>
                        </w:rPr>
                        <w:t xml:space="preserve">  1898 -  </w:t>
                      </w:r>
                    </w:p>
                    <w:p w:rsidR="00B45A57" w:rsidRPr="00B45A57" w:rsidRDefault="00B45A57" w:rsidP="00B45A57">
                      <w:pPr>
                        <w:rPr>
                          <w:b/>
                          <w:sz w:val="20"/>
                          <w:szCs w:val="20"/>
                        </w:rPr>
                      </w:pPr>
                      <w:r w:rsidRPr="00B45A57">
                        <w:rPr>
                          <w:b/>
                          <w:sz w:val="20"/>
                          <w:szCs w:val="20"/>
                        </w:rPr>
                        <w:t>Milano, Galleria Civica di Arte Moderna</w:t>
                      </w:r>
                    </w:p>
                    <w:p w:rsidR="00B45A57" w:rsidRPr="00B45A57" w:rsidRDefault="00B45A57" w:rsidP="00B45A57">
                      <w:pPr>
                        <w:rPr>
                          <w:sz w:val="20"/>
                          <w:szCs w:val="20"/>
                        </w:rPr>
                      </w:pPr>
                    </w:p>
                    <w:p w:rsidR="00B45A57" w:rsidRDefault="00B45A57"/>
                  </w:txbxContent>
                </v:textbox>
              </v:shape>
            </w:pict>
          </mc:Fallback>
        </mc:AlternateContent>
      </w:r>
    </w:p>
    <w:p w:rsidR="005E4C04" w:rsidRDefault="005E4C04" w:rsidP="00A84520"/>
    <w:p w:rsidR="005E4C04" w:rsidRDefault="005E4C04" w:rsidP="00A84520"/>
    <w:p w:rsidR="005E4C04" w:rsidRDefault="005E4C04" w:rsidP="00A84520"/>
    <w:p w:rsidR="005E4C04" w:rsidRDefault="005E4C04" w:rsidP="00A84520"/>
    <w:p w:rsidR="005E4C04" w:rsidRDefault="005E4C04" w:rsidP="00A84520"/>
    <w:p w:rsidR="005E4C04" w:rsidRDefault="002B762C" w:rsidP="00A84520">
      <w:r>
        <w:t xml:space="preserve">                     </w:t>
      </w:r>
    </w:p>
    <w:p w:rsidR="00BA2C68" w:rsidRDefault="00BA2C68" w:rsidP="00A84520">
      <w:r>
        <w:t>D’altra parte</w:t>
      </w:r>
      <w:r w:rsidR="00A168DB">
        <w:t xml:space="preserve"> però</w:t>
      </w:r>
      <w:r w:rsidR="00F35348">
        <w:t xml:space="preserve"> nell’opinione pubblica</w:t>
      </w:r>
      <w:r>
        <w:t xml:space="preserve"> </w:t>
      </w:r>
      <w:r w:rsidR="00F35348">
        <w:t>suscitavano</w:t>
      </w:r>
      <w:r w:rsidR="00685C65">
        <w:t xml:space="preserve"> grande ammirazione </w:t>
      </w:r>
      <w:r>
        <w:t xml:space="preserve">le </w:t>
      </w:r>
      <w:r w:rsidR="00F35348">
        <w:t>nuove tecnologie</w:t>
      </w:r>
      <w:r w:rsidR="00A168DB">
        <w:t xml:space="preserve"> </w:t>
      </w:r>
      <w:r w:rsidR="00F35348">
        <w:t>che consentivano la realizzazione di edifici in ferro e vetro dalle dimensioni sbalorditive,</w:t>
      </w:r>
      <w:r w:rsidR="00A168DB">
        <w:t xml:space="preserve"> come i</w:t>
      </w:r>
      <w:r w:rsidR="00F35348">
        <w:t>l CRISTAL PALACE a Londra per la</w:t>
      </w:r>
      <w:r w:rsidR="00A168DB">
        <w:t xml:space="preserve"> prima grande ESPOSIZIONE MON</w:t>
      </w:r>
      <w:r w:rsidR="00F35348">
        <w:t>DIALE del 1851 o come</w:t>
      </w:r>
      <w:r w:rsidR="00A168DB">
        <w:t xml:space="preserve"> </w:t>
      </w:r>
      <w:smartTag w:uri="urn:schemas-microsoft-com:office:smarttags" w:element="PersonName">
        <w:smartTagPr>
          <w:attr w:name="ProductID" w:val="la TORRE EIFFEL"/>
        </w:smartTagPr>
        <w:smartTag w:uri="urn:schemas-microsoft-com:office:smarttags" w:element="PersonName">
          <w:smartTagPr>
            <w:attr w:name="ProductID" w:val="la TORRE"/>
          </w:smartTagPr>
          <w:r w:rsidR="00A168DB">
            <w:t>la TORRE</w:t>
          </w:r>
        </w:smartTag>
        <w:r w:rsidR="00A168DB">
          <w:t xml:space="preserve"> EIFFEL</w:t>
        </w:r>
      </w:smartTag>
      <w:r w:rsidR="00A168DB">
        <w:t xml:space="preserve"> a Parigi.</w:t>
      </w:r>
    </w:p>
    <w:p w:rsidR="009A2EF4" w:rsidRDefault="00E533DA" w:rsidP="00A84520">
      <w:r>
        <w:t xml:space="preserve">Gli evidenti contrasti tra  fiducia nel </w:t>
      </w:r>
      <w:r w:rsidR="00D61129">
        <w:t>progresso e</w:t>
      </w:r>
      <w:r w:rsidR="009A2EF4">
        <w:t xml:space="preserve"> </w:t>
      </w:r>
      <w:r w:rsidR="00F35348">
        <w:t xml:space="preserve">consapevolezza dei </w:t>
      </w:r>
      <w:r>
        <w:t>pesanti</w:t>
      </w:r>
      <w:r w:rsidR="00685C65">
        <w:t xml:space="preserve"> problemi sociali </w:t>
      </w:r>
      <w:r w:rsidR="00D74433">
        <w:t>fanno emergere a questo punto alcuni personaggi straordinari della storia</w:t>
      </w:r>
      <w:r>
        <w:t xml:space="preserve"> d’Europa:  gli UTOPISTI </w:t>
      </w:r>
      <w:r w:rsidR="00D74433">
        <w:t xml:space="preserve"> che danno una spinta decisiva alla soluzione almeno parziale </w:t>
      </w:r>
      <w:r w:rsidR="00335674">
        <w:t>dei suddetti</w:t>
      </w:r>
      <w:r w:rsidR="00C17224">
        <w:t xml:space="preserve"> </w:t>
      </w:r>
      <w:r w:rsidR="009A2EF4">
        <w:t xml:space="preserve"> problemi con decisioni</w:t>
      </w:r>
      <w:r w:rsidR="00D61129">
        <w:t xml:space="preserve"> d’avanguardia</w:t>
      </w:r>
      <w:r w:rsidR="00D74433">
        <w:t xml:space="preserve"> i</w:t>
      </w:r>
      <w:r w:rsidR="00D61129">
        <w:t>n grado di indirizzare la nascente</w:t>
      </w:r>
      <w:r w:rsidR="00D74433">
        <w:t xml:space="preserve"> disciplina urbanistica  fino ai giorni nostri</w:t>
      </w:r>
      <w:r w:rsidR="009A2EF4">
        <w:t>.</w:t>
      </w:r>
    </w:p>
    <w:p w:rsidR="00036861" w:rsidRDefault="009A2EF4" w:rsidP="002B762C">
      <w:r>
        <w:t>In I</w:t>
      </w:r>
      <w:r w:rsidR="00372A85">
        <w:t>nghilterra un giovane e intelligente</w:t>
      </w:r>
      <w:r>
        <w:t xml:space="preserve"> ex garzone di bottega a nome ROBERT OWEN rileva a 19 anni una piccola filanda a New </w:t>
      </w:r>
      <w:proofErr w:type="spellStart"/>
      <w:r>
        <w:t>Lanark</w:t>
      </w:r>
      <w:proofErr w:type="spellEnd"/>
      <w:r>
        <w:t xml:space="preserve">  e in poco tempo la trasforma in una fiorente industria</w:t>
      </w:r>
      <w:r w:rsidR="005B1D6A">
        <w:t xml:space="preserve"> </w:t>
      </w:r>
      <w:r w:rsidR="00AA0BA5">
        <w:t>introduce</w:t>
      </w:r>
      <w:r w:rsidR="005B1D6A">
        <w:t>ndo</w:t>
      </w:r>
      <w:r w:rsidR="00DF4E25">
        <w:t xml:space="preserve"> una serie di miglioramenti</w:t>
      </w:r>
      <w:r w:rsidR="00AA0BA5">
        <w:t xml:space="preserve"> (avversati dagli altri industriali ma anche dalla sinistra radicale del tempo che lo tacciava di paternalismo)</w:t>
      </w:r>
      <w:r w:rsidR="00DF4E25">
        <w:t xml:space="preserve"> : paghe più alte,  riduzione degli allora gravosissimi orari di lavoro, case dignitose per gli operai</w:t>
      </w:r>
      <w:r w:rsidR="00AA0BA5">
        <w:t xml:space="preserve"> e un centro scolastico educativo gratuito per i loro figli. </w:t>
      </w:r>
    </w:p>
    <w:p w:rsidR="00714608" w:rsidRDefault="006C1A10" w:rsidP="002B762C">
      <w:r>
        <w:rPr>
          <w:noProof/>
        </w:rPr>
        <w:drawing>
          <wp:anchor distT="0" distB="0" distL="114300" distR="114300" simplePos="0" relativeHeight="251657728" behindDoc="0" locked="0" layoutInCell="1" allowOverlap="1">
            <wp:simplePos x="0" y="0"/>
            <wp:positionH relativeFrom="column">
              <wp:posOffset>-13335</wp:posOffset>
            </wp:positionH>
            <wp:positionV relativeFrom="paragraph">
              <wp:posOffset>138430</wp:posOffset>
            </wp:positionV>
            <wp:extent cx="3657600" cy="2194560"/>
            <wp:effectExtent l="0" t="0" r="0" b="0"/>
            <wp:wrapSquare wrapText="bothSides"/>
            <wp:docPr id="23" name="Immagine 23" descr="35a Owen 1817 bis progetto in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5a Owen 1817 bis progetto ins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608" w:rsidRDefault="00714608" w:rsidP="002B762C"/>
    <w:p w:rsidR="00714608" w:rsidRDefault="00714608" w:rsidP="002B762C"/>
    <w:p w:rsidR="00714608" w:rsidRDefault="00714608" w:rsidP="002B762C"/>
    <w:p w:rsidR="00714608" w:rsidRDefault="00714608" w:rsidP="002B762C"/>
    <w:p w:rsidR="00714608" w:rsidRPr="00714608" w:rsidRDefault="00036861" w:rsidP="002B762C">
      <w:pPr>
        <w:rPr>
          <w:b/>
          <w:sz w:val="20"/>
          <w:szCs w:val="20"/>
        </w:rPr>
      </w:pPr>
      <w:r>
        <w:rPr>
          <w:b/>
          <w:sz w:val="20"/>
          <w:szCs w:val="20"/>
        </w:rPr>
        <w:t xml:space="preserve"> </w:t>
      </w:r>
    </w:p>
    <w:p w:rsidR="00714608" w:rsidRDefault="00714608" w:rsidP="002B762C"/>
    <w:p w:rsidR="00936ED8" w:rsidRPr="00936ED8" w:rsidRDefault="00936ED8" w:rsidP="002B762C">
      <w:pPr>
        <w:rPr>
          <w:b/>
          <w:sz w:val="20"/>
          <w:szCs w:val="20"/>
        </w:rPr>
      </w:pPr>
    </w:p>
    <w:p w:rsidR="00714608" w:rsidRDefault="00B45A57" w:rsidP="002B762C">
      <w:r>
        <w:rPr>
          <w:noProof/>
        </w:rPr>
        <mc:AlternateContent>
          <mc:Choice Requires="wps">
            <w:drawing>
              <wp:anchor distT="0" distB="0" distL="114300" distR="114300" simplePos="0" relativeHeight="251674112" behindDoc="0" locked="0" layoutInCell="1" allowOverlap="1" wp14:anchorId="50269500" wp14:editId="732EF9F0">
                <wp:simplePos x="0" y="0"/>
                <wp:positionH relativeFrom="column">
                  <wp:posOffset>-34246</wp:posOffset>
                </wp:positionH>
                <wp:positionV relativeFrom="paragraph">
                  <wp:posOffset>6675</wp:posOffset>
                </wp:positionV>
                <wp:extent cx="2817628" cy="1403985"/>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628" cy="1403985"/>
                        </a:xfrm>
                        <a:prstGeom prst="rect">
                          <a:avLst/>
                        </a:prstGeom>
                        <a:noFill/>
                        <a:ln w="9525">
                          <a:noFill/>
                          <a:miter lim="800000"/>
                          <a:headEnd/>
                          <a:tailEnd/>
                        </a:ln>
                      </wps:spPr>
                      <wps:txbx>
                        <w:txbxContent>
                          <w:p w:rsidR="00B45A57" w:rsidRPr="00936ED8" w:rsidRDefault="00B45A57" w:rsidP="00B45A57">
                            <w:pPr>
                              <w:rPr>
                                <w:b/>
                                <w:sz w:val="20"/>
                                <w:szCs w:val="20"/>
                              </w:rPr>
                            </w:pPr>
                            <w:r w:rsidRPr="00936ED8">
                              <w:rPr>
                                <w:b/>
                                <w:sz w:val="20"/>
                                <w:szCs w:val="20"/>
                              </w:rPr>
                              <w:t>Robert Owen</w:t>
                            </w:r>
                            <w:r>
                              <w:rPr>
                                <w:b/>
                                <w:sz w:val="20"/>
                                <w:szCs w:val="20"/>
                              </w:rPr>
                              <w:t>, 1817</w:t>
                            </w:r>
                            <w:r w:rsidRPr="00936ED8">
                              <w:rPr>
                                <w:b/>
                                <w:sz w:val="18"/>
                                <w:szCs w:val="18"/>
                              </w:rPr>
                              <w:t xml:space="preserve">                                                                        </w:t>
                            </w:r>
                          </w:p>
                          <w:p w:rsidR="00B45A57" w:rsidRDefault="00B45A57" w:rsidP="00B45A57">
                            <w:pPr>
                              <w:rPr>
                                <w:b/>
                                <w:sz w:val="20"/>
                                <w:szCs w:val="20"/>
                              </w:rPr>
                            </w:pPr>
                            <w:r>
                              <w:rPr>
                                <w:b/>
                                <w:sz w:val="20"/>
                                <w:szCs w:val="20"/>
                              </w:rPr>
                              <w:t>PROGETTO PER VILLAGGIO  MODELLO</w:t>
                            </w:r>
                          </w:p>
                          <w:p w:rsidR="00B45A57" w:rsidRPr="00B45A57" w:rsidRDefault="00B45A57" w:rsidP="00B45A57">
                            <w:pPr>
                              <w:rPr>
                                <w:sz w:val="20"/>
                                <w:szCs w:val="20"/>
                              </w:rPr>
                            </w:pPr>
                            <w:r>
                              <w:rPr>
                                <w:b/>
                                <w:sz w:val="20"/>
                                <w:szCs w:val="20"/>
                              </w:rPr>
                              <w:t>autosufficiente per 1200 abitanti</w:t>
                            </w:r>
                          </w:p>
                          <w:p w:rsidR="00B45A57" w:rsidRDefault="00B45A57" w:rsidP="00B45A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7pt;margin-top:.55pt;width:221.85pt;height:110.5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" filled="f" stroked="f">
                <v:textbox style="mso-fit-shape-to-text:t">
                  <w:txbxContent>
                    <w:p w:rsidR="00B45A57" w:rsidRPr="00936ED8" w:rsidRDefault="00B45A57" w:rsidP="00B45A57">
                      <w:pPr>
                        <w:rPr>
                          <w:b/>
                          <w:sz w:val="20"/>
                          <w:szCs w:val="20"/>
                        </w:rPr>
                      </w:pPr>
                      <w:r w:rsidRPr="00936ED8">
                        <w:rPr>
                          <w:b/>
                          <w:sz w:val="20"/>
                          <w:szCs w:val="20"/>
                        </w:rPr>
                        <w:t>Robert Owen</w:t>
                      </w:r>
                      <w:r>
                        <w:rPr>
                          <w:b/>
                          <w:sz w:val="20"/>
                          <w:szCs w:val="20"/>
                        </w:rPr>
                        <w:t>, 1817</w:t>
                      </w:r>
                      <w:r w:rsidRPr="00936ED8">
                        <w:rPr>
                          <w:b/>
                          <w:sz w:val="18"/>
                          <w:szCs w:val="18"/>
                        </w:rPr>
                        <w:t xml:space="preserve">                                                                        </w:t>
                      </w:r>
                    </w:p>
                    <w:p w:rsidR="00B45A57" w:rsidRDefault="00B45A57" w:rsidP="00B45A57">
                      <w:pPr>
                        <w:rPr>
                          <w:b/>
                          <w:sz w:val="20"/>
                          <w:szCs w:val="20"/>
                        </w:rPr>
                      </w:pPr>
                      <w:r>
                        <w:rPr>
                          <w:b/>
                          <w:sz w:val="20"/>
                          <w:szCs w:val="20"/>
                        </w:rPr>
                        <w:t>PROGETTO PER VILLAGGIO  MODELLO</w:t>
                      </w:r>
                    </w:p>
                    <w:p w:rsidR="00B45A57" w:rsidRPr="00B45A57" w:rsidRDefault="00B45A57" w:rsidP="00B45A57">
                      <w:pPr>
                        <w:rPr>
                          <w:sz w:val="20"/>
                          <w:szCs w:val="20"/>
                        </w:rPr>
                      </w:pPr>
                      <w:r>
                        <w:rPr>
                          <w:b/>
                          <w:sz w:val="20"/>
                          <w:szCs w:val="20"/>
                        </w:rPr>
                        <w:t>autosufficiente per 1200 abitanti</w:t>
                      </w:r>
                    </w:p>
                    <w:p w:rsidR="00B45A57" w:rsidRDefault="00B45A57" w:rsidP="00B45A57"/>
                  </w:txbxContent>
                </v:textbox>
              </v:shape>
            </w:pict>
          </mc:Fallback>
        </mc:AlternateContent>
      </w:r>
    </w:p>
    <w:p w:rsidR="00036861" w:rsidRDefault="00036861" w:rsidP="002B762C"/>
    <w:p w:rsidR="00036861" w:rsidRDefault="00036861" w:rsidP="002B762C"/>
    <w:p w:rsidR="00036861" w:rsidRDefault="00036861" w:rsidP="002B762C"/>
    <w:p w:rsidR="00714608" w:rsidRDefault="006C1A10" w:rsidP="002B762C">
      <w:r>
        <w:rPr>
          <w:noProof/>
        </w:rPr>
        <mc:AlternateContent>
          <mc:Choice Requires="wps">
            <w:drawing>
              <wp:anchor distT="0" distB="0" distL="114300" distR="114300" simplePos="0" relativeHeight="251656704" behindDoc="0" locked="0" layoutInCell="1" allowOverlap="1" wp14:anchorId="431F5C2C" wp14:editId="251FCDCA">
                <wp:simplePos x="0" y="0"/>
                <wp:positionH relativeFrom="column">
                  <wp:posOffset>-4059555</wp:posOffset>
                </wp:positionH>
                <wp:positionV relativeFrom="paragraph">
                  <wp:posOffset>0</wp:posOffset>
                </wp:positionV>
                <wp:extent cx="4229100" cy="228600"/>
                <wp:effectExtent l="0" t="0" r="1905" b="0"/>
                <wp:wrapNone/>
                <wp:docPr id="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19.65pt;margin-top:0;width:333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" stroked="f"/>
            </w:pict>
          </mc:Fallback>
        </mc:AlternateContent>
      </w:r>
      <w:r w:rsidR="00936ED8">
        <w:t xml:space="preserve">m                                                  </w:t>
      </w:r>
      <w:r w:rsidR="002F642F">
        <w:t xml:space="preserve">                          </w:t>
      </w:r>
      <w:r w:rsidR="00936ED8">
        <w:t xml:space="preserve">                                                                    </w:t>
      </w:r>
    </w:p>
    <w:p w:rsidR="00714608" w:rsidRDefault="002F642F" w:rsidP="002B762C">
      <w:r>
        <w:t xml:space="preserve">                                                  </w:t>
      </w:r>
      <w:r w:rsidR="000E285D">
        <w:t xml:space="preserve">                          </w:t>
      </w:r>
    </w:p>
    <w:p w:rsidR="00036861" w:rsidRDefault="00036861" w:rsidP="002B762C"/>
    <w:p w:rsidR="002B762C" w:rsidRDefault="00AA0BA5" w:rsidP="002B762C">
      <w:r>
        <w:lastRenderedPageBreak/>
        <w:t xml:space="preserve">Poi, confortato dalle letture del filosofo radicale Thomas </w:t>
      </w:r>
      <w:proofErr w:type="spellStart"/>
      <w:r>
        <w:t>Spence</w:t>
      </w:r>
      <w:proofErr w:type="spellEnd"/>
      <w:r>
        <w:t>, teorizza</w:t>
      </w:r>
      <w:r w:rsidR="00335674">
        <w:t xml:space="preserve"> rivoluzionarie</w:t>
      </w:r>
      <w:r>
        <w:t xml:space="preserve">  comunità</w:t>
      </w:r>
      <w:r w:rsidR="00930727">
        <w:t xml:space="preserve">  di 1.200 abitanti, </w:t>
      </w:r>
      <w:r>
        <w:t xml:space="preserve"> autosufficienti</w:t>
      </w:r>
      <w:r w:rsidR="00930727">
        <w:t xml:space="preserve">  ed autoregolate</w:t>
      </w:r>
      <w:r>
        <w:t xml:space="preserve"> ad economia mista agricola e industriale dotate di servizi </w:t>
      </w:r>
      <w:r w:rsidR="002B762C">
        <w:t>collettivi centralizzati.</w:t>
      </w:r>
    </w:p>
    <w:p w:rsidR="00CE0E10" w:rsidRDefault="005B1D6A" w:rsidP="002B762C">
      <w:r>
        <w:t xml:space="preserve"> Infine nel 1826 si reca con 800 seguaci in America (considerata la nuova frontiera dove erano possibili esperimenti sociali innovativi)</w:t>
      </w:r>
      <w:r w:rsidR="00525D46">
        <w:t xml:space="preserve"> per rendere concrete le sue teorie</w:t>
      </w:r>
      <w:r w:rsidR="00AA0BA5">
        <w:t xml:space="preserve"> </w:t>
      </w:r>
      <w:r>
        <w:t>e fonda la comunità di</w:t>
      </w:r>
      <w:r w:rsidR="00D61129">
        <w:t xml:space="preserve"> NEW HARMONY</w:t>
      </w:r>
      <w:r>
        <w:t xml:space="preserve"> che germinerà altre comunità similari.</w:t>
      </w:r>
    </w:p>
    <w:p w:rsidR="00493091" w:rsidRDefault="005B1D6A" w:rsidP="00A84520">
      <w:r>
        <w:t xml:space="preserve"> Dopo alterne vicende Owen tornerà in Inghilterra dove si occuperà prevalentemente</w:t>
      </w:r>
      <w:r w:rsidR="00AA0BA5">
        <w:t xml:space="preserve"> </w:t>
      </w:r>
      <w:r w:rsidR="00493091">
        <w:t>di cooperative di lavoratori.</w:t>
      </w:r>
    </w:p>
    <w:p w:rsidR="00026267" w:rsidRDefault="00C17224" w:rsidP="00A84520">
      <w:r>
        <w:t xml:space="preserve">Una esperienza analoga di Socialismo Utopistico si sviluppa in Francia dal 1859 al 1914 con il famoso </w:t>
      </w:r>
      <w:proofErr w:type="spellStart"/>
      <w:r>
        <w:t>Familisterio</w:t>
      </w:r>
      <w:proofErr w:type="spellEnd"/>
      <w:r>
        <w:t xml:space="preserve">  di Jean </w:t>
      </w:r>
      <w:proofErr w:type="spellStart"/>
      <w:r>
        <w:t>Baptiste</w:t>
      </w:r>
      <w:proofErr w:type="spellEnd"/>
      <w:r>
        <w:t xml:space="preserve"> </w:t>
      </w:r>
      <w:proofErr w:type="spellStart"/>
      <w:r>
        <w:t>Godin</w:t>
      </w:r>
      <w:proofErr w:type="spellEnd"/>
      <w:r>
        <w:t>.</w:t>
      </w:r>
      <w:r w:rsidR="00DF15EB">
        <w:t xml:space="preserve"> </w:t>
      </w:r>
      <w:r w:rsidR="00930727">
        <w:t>Il seme</w:t>
      </w:r>
      <w:r w:rsidR="00525D46">
        <w:t xml:space="preserve"> della nuova urbanistica</w:t>
      </w:r>
      <w:r w:rsidR="00930727">
        <w:t xml:space="preserve"> era gettato.</w:t>
      </w:r>
      <w:r w:rsidR="00D747E7">
        <w:t xml:space="preserve"> </w:t>
      </w:r>
      <w:r w:rsidR="00930727">
        <w:t>Proprio in Inghilterra alla fine dell’800 vengono realizzate le GARDEN CITY,  prime città</w:t>
      </w:r>
      <w:r w:rsidR="00493091">
        <w:t xml:space="preserve"> fondate </w:t>
      </w:r>
      <w:r w:rsidR="00930727">
        <w:t>su piani urbanistici</w:t>
      </w:r>
      <w:r w:rsidR="00E533DA">
        <w:t xml:space="preserve"> moderni</w:t>
      </w:r>
      <w:r w:rsidR="00930727">
        <w:t xml:space="preserve">, immerse nel verde, con distribuzione razionale e graduata delle aree industriali, commerciali, residenziali, di svago, ecc. </w:t>
      </w:r>
      <w:r>
        <w:t>che diverranno modello per ogni piano territoriale futuro a livello mondiale fino ad oggi.</w:t>
      </w:r>
      <w:r w:rsidR="007617C6">
        <w:t xml:space="preserve"> E’ nata</w:t>
      </w:r>
      <w:r w:rsidR="00525D46">
        <w:t xml:space="preserve"> in questo modo</w:t>
      </w:r>
      <w:r w:rsidR="007617C6">
        <w:t xml:space="preserve"> L’URBANISTICA MODERNA.</w:t>
      </w:r>
      <w:r w:rsidR="00026267">
        <w:t xml:space="preserve"> </w:t>
      </w:r>
    </w:p>
    <w:p w:rsidR="00836538" w:rsidRDefault="00836538" w:rsidP="00A84520"/>
    <w:p w:rsidR="007617C6" w:rsidRDefault="00D747E7" w:rsidP="00B45A57">
      <w:r>
        <w:rPr>
          <w:noProof/>
        </w:rPr>
        <w:drawing>
          <wp:anchor distT="0" distB="0" distL="114300" distR="114300" simplePos="0" relativeHeight="251660800" behindDoc="0" locked="0" layoutInCell="1" allowOverlap="1" wp14:anchorId="11B36199" wp14:editId="29B3D9A4">
            <wp:simplePos x="0" y="0"/>
            <wp:positionH relativeFrom="column">
              <wp:posOffset>-34925</wp:posOffset>
            </wp:positionH>
            <wp:positionV relativeFrom="paragraph">
              <wp:posOffset>12065</wp:posOffset>
            </wp:positionV>
            <wp:extent cx="2827655" cy="2555240"/>
            <wp:effectExtent l="0" t="0" r="0" b="0"/>
            <wp:wrapSquare wrapText="bothSides"/>
            <wp:docPr id="26" name="Immagine 26" descr="48a foto Nicephore Niepce 1827- prima foto dal suo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8a foto Nicephore Niepce 1827- prima foto dal suo studi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765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7C6">
        <w:t>Le moderne tecnologie  si fanno sentire anche in campo</w:t>
      </w:r>
      <w:r w:rsidR="00D61129">
        <w:t xml:space="preserve"> prettamente</w:t>
      </w:r>
      <w:r w:rsidR="007617C6">
        <w:t xml:space="preserve"> artistico, nel bene e nel male</w:t>
      </w:r>
      <w:r w:rsidR="00D61129">
        <w:t xml:space="preserve">, </w:t>
      </w:r>
      <w:r w:rsidR="007617C6">
        <w:t xml:space="preserve"> con l’invenzione</w:t>
      </w:r>
      <w:r w:rsidR="00D61129">
        <w:t xml:space="preserve"> ad esempio</w:t>
      </w:r>
      <w:r w:rsidR="007617C6">
        <w:t xml:space="preserve"> della MACCHINA FOTOGRAFICA che mette in crisi il mondo dell’arte, </w:t>
      </w:r>
      <w:r w:rsidR="00E533DA">
        <w:t>ma contemporaneamente produce</w:t>
      </w:r>
      <w:r w:rsidR="007617C6">
        <w:t xml:space="preserve"> una spinta innovativa verso una diversa sensibilità creativa.</w:t>
      </w:r>
      <w:r w:rsidR="00B45A57" w:rsidRPr="00B45A57">
        <w:rPr>
          <w:b/>
          <w:sz w:val="20"/>
          <w:szCs w:val="20"/>
        </w:rPr>
        <w:t xml:space="preserve"> </w:t>
      </w:r>
    </w:p>
    <w:p w:rsidR="00836538" w:rsidRDefault="00836538" w:rsidP="00A84520"/>
    <w:p w:rsidR="00D747E7" w:rsidRDefault="00D747E7" w:rsidP="00A84520"/>
    <w:p w:rsidR="00D747E7" w:rsidRDefault="00D747E7" w:rsidP="00A84520">
      <w:r>
        <w:rPr>
          <w:noProof/>
        </w:rPr>
        <mc:AlternateContent>
          <mc:Choice Requires="wps">
            <w:drawing>
              <wp:anchor distT="0" distB="0" distL="114300" distR="114300" simplePos="0" relativeHeight="251676160" behindDoc="0" locked="0" layoutInCell="1" allowOverlap="1" wp14:anchorId="34722FB0" wp14:editId="1B9C5206">
                <wp:simplePos x="0" y="0"/>
                <wp:positionH relativeFrom="column">
                  <wp:posOffset>-116840</wp:posOffset>
                </wp:positionH>
                <wp:positionV relativeFrom="paragraph">
                  <wp:posOffset>155575</wp:posOffset>
                </wp:positionV>
                <wp:extent cx="2519680" cy="829310"/>
                <wp:effectExtent l="0" t="0" r="0" b="0"/>
                <wp:wrapSquare wrapText="bothSides"/>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829310"/>
                        </a:xfrm>
                        <a:prstGeom prst="rect">
                          <a:avLst/>
                        </a:prstGeom>
                        <a:noFill/>
                        <a:ln w="9525">
                          <a:noFill/>
                          <a:miter lim="800000"/>
                          <a:headEnd/>
                          <a:tailEnd/>
                        </a:ln>
                      </wps:spPr>
                      <wps:txbx>
                        <w:txbxContent>
                          <w:p w:rsidR="00B45A57" w:rsidRDefault="009C7FB9" w:rsidP="00B45A57">
                            <w:pPr>
                              <w:rPr>
                                <w:b/>
                                <w:sz w:val="20"/>
                                <w:szCs w:val="20"/>
                              </w:rPr>
                            </w:pPr>
                            <w:proofErr w:type="spellStart"/>
                            <w:r>
                              <w:rPr>
                                <w:b/>
                                <w:sz w:val="20"/>
                                <w:szCs w:val="20"/>
                              </w:rPr>
                              <w:t>Nicephore</w:t>
                            </w:r>
                            <w:proofErr w:type="spellEnd"/>
                            <w:r>
                              <w:rPr>
                                <w:b/>
                                <w:sz w:val="20"/>
                                <w:szCs w:val="20"/>
                              </w:rPr>
                              <w:t xml:space="preserve"> </w:t>
                            </w:r>
                            <w:proofErr w:type="spellStart"/>
                            <w:r>
                              <w:rPr>
                                <w:b/>
                                <w:sz w:val="20"/>
                                <w:szCs w:val="20"/>
                              </w:rPr>
                              <w:t>Niepce</w:t>
                            </w:r>
                            <w:proofErr w:type="spellEnd"/>
                            <w:r>
                              <w:rPr>
                                <w:b/>
                                <w:sz w:val="20"/>
                                <w:szCs w:val="20"/>
                              </w:rPr>
                              <w:t xml:space="preserve">  1827</w:t>
                            </w:r>
                          </w:p>
                          <w:p w:rsidR="009C7FB9" w:rsidRDefault="009C7FB9" w:rsidP="00B45A57">
                            <w:pPr>
                              <w:rPr>
                                <w:b/>
                                <w:sz w:val="20"/>
                                <w:szCs w:val="20"/>
                              </w:rPr>
                            </w:pPr>
                            <w:r>
                              <w:rPr>
                                <w:b/>
                                <w:sz w:val="20"/>
                                <w:szCs w:val="20"/>
                              </w:rPr>
                              <w:t>VEDUTA DALLA FINESTRA</w:t>
                            </w:r>
                          </w:p>
                          <w:p w:rsidR="009C7FB9" w:rsidRDefault="009C7FB9" w:rsidP="00B45A57">
                            <w:pPr>
                              <w:rPr>
                                <w:b/>
                                <w:sz w:val="20"/>
                                <w:szCs w:val="20"/>
                              </w:rPr>
                            </w:pPr>
                            <w:r>
                              <w:rPr>
                                <w:b/>
                                <w:sz w:val="20"/>
                                <w:szCs w:val="20"/>
                              </w:rPr>
                              <w:t xml:space="preserve"> DELLO STUDIO</w:t>
                            </w:r>
                          </w:p>
                          <w:p w:rsidR="009C7FB9" w:rsidRDefault="009C7FB9" w:rsidP="009C7FB9">
                            <w:pPr>
                              <w:rPr>
                                <w:b/>
                                <w:sz w:val="20"/>
                                <w:szCs w:val="20"/>
                              </w:rPr>
                            </w:pPr>
                            <w:r>
                              <w:rPr>
                                <w:b/>
                                <w:sz w:val="20"/>
                                <w:szCs w:val="20"/>
                              </w:rPr>
                              <w:t>La prima fotografia della storia</w:t>
                            </w:r>
                          </w:p>
                          <w:p w:rsidR="009C7FB9" w:rsidRDefault="009C7FB9" w:rsidP="009C7FB9">
                            <w:pPr>
                              <w:rPr>
                                <w:b/>
                                <w:sz w:val="20"/>
                                <w:szCs w:val="20"/>
                              </w:rPr>
                            </w:pPr>
                            <w:r>
                              <w:rPr>
                                <w:b/>
                                <w:sz w:val="20"/>
                                <w:szCs w:val="20"/>
                              </w:rPr>
                              <w:t>Peltro con emulsione di bitume</w:t>
                            </w:r>
                          </w:p>
                          <w:p w:rsidR="009C7FB9" w:rsidRDefault="009C7FB9" w:rsidP="009C7FB9">
                            <w:pPr>
                              <w:rPr>
                                <w:b/>
                                <w:sz w:val="20"/>
                                <w:szCs w:val="20"/>
                              </w:rPr>
                            </w:pPr>
                          </w:p>
                          <w:p w:rsidR="009C7FB9" w:rsidRPr="00B45A57" w:rsidRDefault="009C7FB9" w:rsidP="00B45A57">
                            <w:pPr>
                              <w:rPr>
                                <w:sz w:val="20"/>
                                <w:szCs w:val="20"/>
                              </w:rPr>
                            </w:pPr>
                          </w:p>
                          <w:p w:rsidR="00B45A57" w:rsidRDefault="00B45A57" w:rsidP="00B45A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2pt;margin-top:12.25pt;width:198.4pt;height:65.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" filled="f" stroked="f">
                <v:textbox>
                  <w:txbxContent>
                    <w:p w:rsidR="00B45A57" w:rsidRDefault="009C7FB9" w:rsidP="00B45A57">
                      <w:pPr>
                        <w:rPr>
                          <w:b/>
                          <w:sz w:val="20"/>
                          <w:szCs w:val="20"/>
                        </w:rPr>
                      </w:pPr>
                      <w:proofErr w:type="spellStart"/>
                      <w:r>
                        <w:rPr>
                          <w:b/>
                          <w:sz w:val="20"/>
                          <w:szCs w:val="20"/>
                        </w:rPr>
                        <w:t>Nicephore</w:t>
                      </w:r>
                      <w:proofErr w:type="spellEnd"/>
                      <w:r>
                        <w:rPr>
                          <w:b/>
                          <w:sz w:val="20"/>
                          <w:szCs w:val="20"/>
                        </w:rPr>
                        <w:t xml:space="preserve"> </w:t>
                      </w:r>
                      <w:proofErr w:type="spellStart"/>
                      <w:r>
                        <w:rPr>
                          <w:b/>
                          <w:sz w:val="20"/>
                          <w:szCs w:val="20"/>
                        </w:rPr>
                        <w:t>Niepce</w:t>
                      </w:r>
                      <w:proofErr w:type="spellEnd"/>
                      <w:r>
                        <w:rPr>
                          <w:b/>
                          <w:sz w:val="20"/>
                          <w:szCs w:val="20"/>
                        </w:rPr>
                        <w:t xml:space="preserve">  1827</w:t>
                      </w:r>
                    </w:p>
                    <w:p w:rsidR="009C7FB9" w:rsidRDefault="009C7FB9" w:rsidP="00B45A57">
                      <w:pPr>
                        <w:rPr>
                          <w:b/>
                          <w:sz w:val="20"/>
                          <w:szCs w:val="20"/>
                        </w:rPr>
                      </w:pPr>
                      <w:r>
                        <w:rPr>
                          <w:b/>
                          <w:sz w:val="20"/>
                          <w:szCs w:val="20"/>
                        </w:rPr>
                        <w:t>VEDUTA DALLA FINESTRA</w:t>
                      </w:r>
                    </w:p>
                    <w:p w:rsidR="009C7FB9" w:rsidRDefault="009C7FB9" w:rsidP="00B45A57">
                      <w:pPr>
                        <w:rPr>
                          <w:b/>
                          <w:sz w:val="20"/>
                          <w:szCs w:val="20"/>
                        </w:rPr>
                      </w:pPr>
                      <w:r>
                        <w:rPr>
                          <w:b/>
                          <w:sz w:val="20"/>
                          <w:szCs w:val="20"/>
                        </w:rPr>
                        <w:t xml:space="preserve"> DELLO STUDIO</w:t>
                      </w:r>
                    </w:p>
                    <w:p w:rsidR="009C7FB9" w:rsidRDefault="009C7FB9" w:rsidP="009C7FB9">
                      <w:pPr>
                        <w:rPr>
                          <w:b/>
                          <w:sz w:val="20"/>
                          <w:szCs w:val="20"/>
                        </w:rPr>
                      </w:pPr>
                      <w:r>
                        <w:rPr>
                          <w:b/>
                          <w:sz w:val="20"/>
                          <w:szCs w:val="20"/>
                        </w:rPr>
                        <w:t>La prima fotografia della storia</w:t>
                      </w:r>
                    </w:p>
                    <w:p w:rsidR="009C7FB9" w:rsidRDefault="009C7FB9" w:rsidP="009C7FB9">
                      <w:pPr>
                        <w:rPr>
                          <w:b/>
                          <w:sz w:val="20"/>
                          <w:szCs w:val="20"/>
                        </w:rPr>
                      </w:pPr>
                      <w:r>
                        <w:rPr>
                          <w:b/>
                          <w:sz w:val="20"/>
                          <w:szCs w:val="20"/>
                        </w:rPr>
                        <w:t>Peltro con emulsione di bitume</w:t>
                      </w:r>
                    </w:p>
                    <w:p w:rsidR="009C7FB9" w:rsidRDefault="009C7FB9" w:rsidP="009C7FB9">
                      <w:pPr>
                        <w:rPr>
                          <w:b/>
                          <w:sz w:val="20"/>
                          <w:szCs w:val="20"/>
                        </w:rPr>
                      </w:pPr>
                    </w:p>
                    <w:p w:rsidR="009C7FB9" w:rsidRPr="00B45A57" w:rsidRDefault="009C7FB9" w:rsidP="00B45A57">
                      <w:pPr>
                        <w:rPr>
                          <w:sz w:val="20"/>
                          <w:szCs w:val="20"/>
                        </w:rPr>
                      </w:pPr>
                    </w:p>
                    <w:p w:rsidR="00B45A57" w:rsidRDefault="00B45A57" w:rsidP="00B45A57"/>
                  </w:txbxContent>
                </v:textbox>
                <w10:wrap type="square"/>
              </v:shape>
            </w:pict>
          </mc:Fallback>
        </mc:AlternateContent>
      </w:r>
    </w:p>
    <w:p w:rsidR="00D747E7" w:rsidRDefault="00D747E7" w:rsidP="00A84520"/>
    <w:p w:rsidR="00D747E7" w:rsidRDefault="00D747E7" w:rsidP="00A84520"/>
    <w:p w:rsidR="00D747E7" w:rsidRDefault="00D747E7" w:rsidP="00A84520"/>
    <w:p w:rsidR="00D747E7" w:rsidRDefault="00D747E7" w:rsidP="00A84520"/>
    <w:p w:rsidR="00D747E7" w:rsidRDefault="00D747E7" w:rsidP="00A84520"/>
    <w:p w:rsidR="00D747E7" w:rsidRDefault="00D747E7" w:rsidP="00A84520"/>
    <w:p w:rsidR="00D747E7" w:rsidRDefault="00D747E7" w:rsidP="00A84520"/>
    <w:p w:rsidR="004631A3" w:rsidRDefault="004631A3" w:rsidP="00A84520">
      <w:r>
        <w:t xml:space="preserve">I pittori non hanno scelta : </w:t>
      </w:r>
      <w:r w:rsidR="007934B6">
        <w:t>o rifugiarsi nel passato</w:t>
      </w:r>
      <w:r w:rsidR="00EE2778">
        <w:t xml:space="preserve"> attraverso temi mitologici e</w:t>
      </w:r>
      <w:r>
        <w:t xml:space="preserve"> storici (che la fotografia non può certo rappresentare retroattivamente) oppure abbandonare il realismo e inventare una pit</w:t>
      </w:r>
      <w:r w:rsidR="00C17224">
        <w:t>tura nuova  fatta di sensazioni e</w:t>
      </w:r>
      <w:r>
        <w:t xml:space="preserve"> vibrazioni</w:t>
      </w:r>
      <w:r w:rsidR="00C17224">
        <w:t xml:space="preserve"> attraverso l’uso dei colori</w:t>
      </w:r>
      <w:r>
        <w:t xml:space="preserve"> che la fotografia non può rendere (per un secolo</w:t>
      </w:r>
      <w:r w:rsidR="00EE2778">
        <w:t xml:space="preserve"> infatti</w:t>
      </w:r>
      <w:r w:rsidR="00CF682F">
        <w:t xml:space="preserve"> la fotografia</w:t>
      </w:r>
      <w:r>
        <w:t xml:space="preserve"> rimane</w:t>
      </w:r>
      <w:r w:rsidR="00CF682F">
        <w:t xml:space="preserve"> soltanto</w:t>
      </w:r>
      <w:r>
        <w:t xml:space="preserve"> in bianco e n</w:t>
      </w:r>
      <w:r w:rsidR="00EE2778">
        <w:t>ero)</w:t>
      </w:r>
      <w:r>
        <w:t xml:space="preserve">. </w:t>
      </w:r>
    </w:p>
    <w:p w:rsidR="00D747E7" w:rsidRDefault="004631A3" w:rsidP="00A84520">
      <w:r>
        <w:t>Anche qui</w:t>
      </w:r>
      <w:r w:rsidR="00EE2778">
        <w:t xml:space="preserve"> si assiste ad</w:t>
      </w:r>
      <w:r>
        <w:t xml:space="preserve"> una rivoluzio</w:t>
      </w:r>
      <w:r w:rsidR="00EE2778">
        <w:t xml:space="preserve">ne che viene chiamata all’inizio </w:t>
      </w:r>
      <w:r>
        <w:t xml:space="preserve"> spregiativa</w:t>
      </w:r>
      <w:r w:rsidR="00EE2778">
        <w:t xml:space="preserve">mente </w:t>
      </w:r>
    </w:p>
    <w:p w:rsidR="004631A3" w:rsidRDefault="00EE2778" w:rsidP="00A84520">
      <w:r>
        <w:t>IMPRESSIONISMO, ma che in breve tempo</w:t>
      </w:r>
      <w:r w:rsidR="004631A3">
        <w:t xml:space="preserve"> acquisterà un valore assoluto in termini artistici ed  economici.</w:t>
      </w:r>
    </w:p>
    <w:p w:rsidR="002A6F34" w:rsidRDefault="007934B6" w:rsidP="00A84520">
      <w:r>
        <w:t>Uno degli autori</w:t>
      </w:r>
      <w:r w:rsidR="00EE2778">
        <w:t xml:space="preserve"> impressionisti</w:t>
      </w:r>
      <w:r w:rsidR="004631A3">
        <w:t xml:space="preserve"> più rapprese</w:t>
      </w:r>
      <w:r>
        <w:t>ntativi</w:t>
      </w:r>
      <w:r w:rsidR="00EE2778">
        <w:t xml:space="preserve"> insieme ad altri</w:t>
      </w:r>
      <w:r w:rsidR="004631A3">
        <w:t xml:space="preserve"> può </w:t>
      </w:r>
      <w:r w:rsidR="002A6F34">
        <w:t xml:space="preserve">essere considerato </w:t>
      </w:r>
      <w:r>
        <w:t xml:space="preserve">per diversi motivi </w:t>
      </w:r>
      <w:r w:rsidR="002A6F34">
        <w:t>C</w:t>
      </w:r>
      <w:r>
        <w:t>LAUDE MONET : i</w:t>
      </w:r>
      <w:r w:rsidR="002A6F34">
        <w:t xml:space="preserve"> riflessi lucenti della GRENOUILLERE, i campi di papaveri, la serie delle CATTEDRALI (almeno 50 opere sullo stesso tema realizzate ossessivamente da Monet a Rouen tra il 1892 e il 1894) dipi</w:t>
      </w:r>
      <w:r w:rsidR="004F1C60">
        <w:t>nte a diverse ore del giorno,  in diverse condizioni meteor</w:t>
      </w:r>
      <w:r w:rsidR="002A6F34">
        <w:t>ologiche</w:t>
      </w:r>
      <w:r w:rsidR="004F1C60">
        <w:t xml:space="preserve"> e in tempi diversi</w:t>
      </w:r>
      <w:r w:rsidR="002A6F34">
        <w:t xml:space="preserve">  rimangono tra</w:t>
      </w:r>
      <w:r>
        <w:t xml:space="preserve"> gli esempi più innovativi</w:t>
      </w:r>
      <w:r w:rsidR="002A6F34">
        <w:t xml:space="preserve"> </w:t>
      </w:r>
      <w:r w:rsidR="00BE772B">
        <w:t>di indagine</w:t>
      </w:r>
      <w:r>
        <w:t xml:space="preserve"> pittorica.</w:t>
      </w:r>
    </w:p>
    <w:p w:rsidR="00936ED8" w:rsidRDefault="00936ED8" w:rsidP="00A84520"/>
    <w:p w:rsidR="00D747E7" w:rsidRDefault="00D747E7" w:rsidP="00A84520"/>
    <w:p w:rsidR="00D747E7" w:rsidRDefault="00D747E7" w:rsidP="00A84520"/>
    <w:p w:rsidR="00D747E7" w:rsidRDefault="00D747E7" w:rsidP="00A84520"/>
    <w:p w:rsidR="00D747E7" w:rsidRDefault="00D747E7" w:rsidP="00A84520"/>
    <w:p w:rsidR="00D747E7" w:rsidRDefault="00D747E7" w:rsidP="00A84520"/>
    <w:p w:rsidR="00D747E7" w:rsidRDefault="00D747E7" w:rsidP="00A84520"/>
    <w:p w:rsidR="00D747E7" w:rsidRDefault="00D747E7" w:rsidP="00A84520">
      <w:r>
        <w:rPr>
          <w:noProof/>
        </w:rPr>
        <w:lastRenderedPageBreak/>
        <w:drawing>
          <wp:anchor distT="0" distB="0" distL="114300" distR="114300" simplePos="0" relativeHeight="251658752" behindDoc="0" locked="0" layoutInCell="1" allowOverlap="1" wp14:anchorId="2959FA93" wp14:editId="7BEEA23B">
            <wp:simplePos x="0" y="0"/>
            <wp:positionH relativeFrom="column">
              <wp:posOffset>-146050</wp:posOffset>
            </wp:positionH>
            <wp:positionV relativeFrom="paragraph">
              <wp:posOffset>62865</wp:posOffset>
            </wp:positionV>
            <wp:extent cx="3177540" cy="2573020"/>
            <wp:effectExtent l="0" t="0" r="3810" b="0"/>
            <wp:wrapSquare wrapText="bothSides"/>
            <wp:docPr id="24" name="Immagine 24" descr="63a postfoto Cezanne 1902-4 Philadelphia 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3a postfoto Cezanne 1902-4 Philadelphia Mu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7540" cy="257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7E7" w:rsidRDefault="00D747E7" w:rsidP="00A84520">
      <w:r>
        <w:rPr>
          <w:noProof/>
        </w:rPr>
        <mc:AlternateContent>
          <mc:Choice Requires="wps">
            <w:drawing>
              <wp:anchor distT="0" distB="0" distL="114300" distR="114300" simplePos="0" relativeHeight="251678208" behindDoc="0" locked="0" layoutInCell="1" allowOverlap="1" wp14:anchorId="26FD8EE8" wp14:editId="68601459">
                <wp:simplePos x="0" y="0"/>
                <wp:positionH relativeFrom="column">
                  <wp:posOffset>32385</wp:posOffset>
                </wp:positionH>
                <wp:positionV relativeFrom="paragraph">
                  <wp:posOffset>805815</wp:posOffset>
                </wp:positionV>
                <wp:extent cx="2870200" cy="626745"/>
                <wp:effectExtent l="0" t="0" r="0" b="1905"/>
                <wp:wrapSquare wrapText="bothSides"/>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626745"/>
                        </a:xfrm>
                        <a:prstGeom prst="rect">
                          <a:avLst/>
                        </a:prstGeom>
                        <a:noFill/>
                        <a:ln w="9525">
                          <a:noFill/>
                          <a:miter lim="800000"/>
                          <a:headEnd/>
                          <a:tailEnd/>
                        </a:ln>
                      </wps:spPr>
                      <wps:txbx>
                        <w:txbxContent>
                          <w:p w:rsidR="009C7FB9" w:rsidRDefault="009C7FB9" w:rsidP="009C7FB9">
                            <w:pPr>
                              <w:rPr>
                                <w:b/>
                                <w:sz w:val="20"/>
                                <w:szCs w:val="20"/>
                              </w:rPr>
                            </w:pPr>
                            <w:r>
                              <w:rPr>
                                <w:b/>
                                <w:sz w:val="20"/>
                                <w:szCs w:val="20"/>
                              </w:rPr>
                              <w:t>Paul Cezanne 1902-04</w:t>
                            </w:r>
                          </w:p>
                          <w:p w:rsidR="009C7FB9" w:rsidRDefault="009C7FB9" w:rsidP="009C7FB9">
                            <w:pPr>
                              <w:rPr>
                                <w:b/>
                                <w:sz w:val="20"/>
                                <w:szCs w:val="20"/>
                              </w:rPr>
                            </w:pPr>
                            <w:r>
                              <w:rPr>
                                <w:b/>
                                <w:sz w:val="20"/>
                                <w:szCs w:val="20"/>
                              </w:rPr>
                              <w:t>LA MONTAGNA SAINTE VICTOIRE</w:t>
                            </w:r>
                          </w:p>
                          <w:p w:rsidR="009C7FB9" w:rsidRPr="00B45A57" w:rsidRDefault="009C7FB9" w:rsidP="009C7FB9">
                            <w:pPr>
                              <w:rPr>
                                <w:sz w:val="20"/>
                                <w:szCs w:val="20"/>
                              </w:rPr>
                            </w:pPr>
                            <w:r>
                              <w:rPr>
                                <w:b/>
                                <w:sz w:val="20"/>
                                <w:szCs w:val="20"/>
                              </w:rPr>
                              <w:t xml:space="preserve">Philadelphia, Art </w:t>
                            </w:r>
                            <w:proofErr w:type="spellStart"/>
                            <w:r>
                              <w:rPr>
                                <w:b/>
                                <w:sz w:val="20"/>
                                <w:szCs w:val="20"/>
                              </w:rPr>
                              <w:t>Museum</w:t>
                            </w:r>
                            <w:proofErr w:type="spellEnd"/>
                          </w:p>
                          <w:p w:rsidR="009C7FB9" w:rsidRDefault="009C7FB9" w:rsidP="009C7F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5pt;margin-top:63.45pt;width:226pt;height:49.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" filled="f" stroked="f">
                <v:textbox>
                  <w:txbxContent>
                    <w:p w:rsidR="009C7FB9" w:rsidRDefault="009C7FB9" w:rsidP="009C7FB9">
                      <w:pPr>
                        <w:rPr>
                          <w:b/>
                          <w:sz w:val="20"/>
                          <w:szCs w:val="20"/>
                        </w:rPr>
                      </w:pPr>
                      <w:r>
                        <w:rPr>
                          <w:b/>
                          <w:sz w:val="20"/>
                          <w:szCs w:val="20"/>
                        </w:rPr>
                        <w:t>Paul Cezanne 1902-04</w:t>
                      </w:r>
                    </w:p>
                    <w:p w:rsidR="009C7FB9" w:rsidRDefault="009C7FB9" w:rsidP="009C7FB9">
                      <w:pPr>
                        <w:rPr>
                          <w:b/>
                          <w:sz w:val="20"/>
                          <w:szCs w:val="20"/>
                        </w:rPr>
                      </w:pPr>
                      <w:r>
                        <w:rPr>
                          <w:b/>
                          <w:sz w:val="20"/>
                          <w:szCs w:val="20"/>
                        </w:rPr>
                        <w:t>LA MONTAGNA SAINTE VICTOIRE</w:t>
                      </w:r>
                    </w:p>
                    <w:p w:rsidR="009C7FB9" w:rsidRPr="00B45A57" w:rsidRDefault="009C7FB9" w:rsidP="009C7FB9">
                      <w:pPr>
                        <w:rPr>
                          <w:sz w:val="20"/>
                          <w:szCs w:val="20"/>
                        </w:rPr>
                      </w:pPr>
                      <w:r>
                        <w:rPr>
                          <w:b/>
                          <w:sz w:val="20"/>
                          <w:szCs w:val="20"/>
                        </w:rPr>
                        <w:t xml:space="preserve">Philadelphia, Art </w:t>
                      </w:r>
                      <w:proofErr w:type="spellStart"/>
                      <w:r>
                        <w:rPr>
                          <w:b/>
                          <w:sz w:val="20"/>
                          <w:szCs w:val="20"/>
                        </w:rPr>
                        <w:t>Museum</w:t>
                      </w:r>
                      <w:proofErr w:type="spellEnd"/>
                    </w:p>
                    <w:p w:rsidR="009C7FB9" w:rsidRDefault="009C7FB9" w:rsidP="009C7FB9"/>
                  </w:txbxContent>
                </v:textbox>
                <w10:wrap type="square"/>
              </v:shape>
            </w:pict>
          </mc:Fallback>
        </mc:AlternateContent>
      </w:r>
    </w:p>
    <w:p w:rsidR="00D747E7" w:rsidRDefault="00D747E7" w:rsidP="00A84520"/>
    <w:p w:rsidR="00D747E7" w:rsidRDefault="00D747E7" w:rsidP="00A84520"/>
    <w:p w:rsidR="00D747E7" w:rsidRDefault="00D747E7" w:rsidP="00A84520"/>
    <w:p w:rsidR="00D747E7" w:rsidRDefault="00D747E7" w:rsidP="00A84520"/>
    <w:p w:rsidR="00D747E7" w:rsidRDefault="00D747E7" w:rsidP="00A84520"/>
    <w:p w:rsidR="00D747E7" w:rsidRDefault="00D747E7" w:rsidP="00A84520"/>
    <w:p w:rsidR="00D747E7" w:rsidRDefault="00D747E7" w:rsidP="00A84520"/>
    <w:p w:rsidR="00D747E7" w:rsidRDefault="00D747E7" w:rsidP="00A84520"/>
    <w:p w:rsidR="00D747E7" w:rsidRDefault="00D747E7" w:rsidP="00A84520"/>
    <w:p w:rsidR="00D747E7" w:rsidRDefault="00D747E7" w:rsidP="00A84520"/>
    <w:p w:rsidR="002A6F34" w:rsidRPr="001C061B" w:rsidRDefault="002A6F34" w:rsidP="00A84520">
      <w:pPr>
        <w:rPr>
          <w:b/>
          <w:sz w:val="20"/>
          <w:szCs w:val="20"/>
        </w:rPr>
      </w:pPr>
      <w:r>
        <w:t>Allo stesso modo l’evoluzione di</w:t>
      </w:r>
      <w:r w:rsidR="00EE2778">
        <w:t xml:space="preserve"> VAN GOGH</w:t>
      </w:r>
      <w:r w:rsidR="00655FCA">
        <w:t xml:space="preserve"> verso l’esasperazione del tormento interiore </w:t>
      </w:r>
      <w:r w:rsidR="00EE2778">
        <w:t xml:space="preserve"> e di</w:t>
      </w:r>
      <w:r>
        <w:t xml:space="preserve"> CEZANNE alla ricerca di</w:t>
      </w:r>
      <w:r w:rsidR="004F1C60">
        <w:t xml:space="preserve"> soluzioni geometriche con</w:t>
      </w:r>
      <w:r>
        <w:t xml:space="preserve"> piani sovrapposti sempre più piccoli</w:t>
      </w:r>
      <w:r w:rsidR="004F1C60">
        <w:t xml:space="preserve">, come </w:t>
      </w:r>
      <w:r w:rsidR="00C312A1">
        <w:t xml:space="preserve">pixel digitali ante-litteram, </w:t>
      </w:r>
      <w:r>
        <w:t xml:space="preserve"> porterà </w:t>
      </w:r>
      <w:r w:rsidR="00C312A1">
        <w:t>all’esplosione delle Avanguardie Artistiche del 900.</w:t>
      </w:r>
    </w:p>
    <w:p w:rsidR="00655FCA" w:rsidRDefault="00655FCA" w:rsidP="00A84520">
      <w:r>
        <w:t>La ve</w:t>
      </w:r>
      <w:r w:rsidR="00936ED8">
        <w:t>ra ARTE MODERNA ha preso origine</w:t>
      </w:r>
      <w:r>
        <w:t>.</w:t>
      </w:r>
    </w:p>
    <w:p w:rsidR="004631A3" w:rsidRDefault="00836538" w:rsidP="00A84520">
      <w:r>
        <w:t xml:space="preserve">                                                                                        </w:t>
      </w:r>
      <w:r w:rsidR="00BA468A">
        <w:t xml:space="preserve">                    </w:t>
      </w:r>
    </w:p>
    <w:p w:rsidR="00DB5BFD" w:rsidRPr="000E285D" w:rsidRDefault="00DB5BFD" w:rsidP="00DB5BFD">
      <w:r w:rsidRPr="00D57ECF">
        <w:rPr>
          <w:b/>
          <w:u w:val="single"/>
        </w:rPr>
        <w:t xml:space="preserve"> </w:t>
      </w:r>
      <w:r w:rsidRPr="000E285D">
        <w:rPr>
          <w:b/>
        </w:rPr>
        <w:t>LA SCOPERTA DELL’INCONSCIO</w:t>
      </w:r>
    </w:p>
    <w:p w:rsidR="00DB5BFD" w:rsidRDefault="00DB5BFD" w:rsidP="00DB5BFD">
      <w:r>
        <w:t xml:space="preserve"> Il contrasto ideologico tra le due correnti filosofiche emergenti dell’800, IDEALISMO da una parte e POSITIVISMO dall’altra, si riverbera  in campo artistico provocando una riflessione sulla rappresentazione della realtà  che l’Illuminismo aveva perentoriamente imposto con regole oggettive desunte dall’osservazione e dalla sperimentazione.  </w:t>
      </w:r>
    </w:p>
    <w:p w:rsidR="00DB5BFD" w:rsidRDefault="00DB5BFD" w:rsidP="00DB5BFD">
      <w:r>
        <w:t>Ci si rende conto che la fredda ragione non è più motivo sufficiente di ispirazione creativa.</w:t>
      </w:r>
    </w:p>
    <w:p w:rsidR="00DB5BFD" w:rsidRDefault="001E52AC" w:rsidP="00DB5BFD">
      <w:r>
        <w:rPr>
          <w:noProof/>
        </w:rPr>
        <w:drawing>
          <wp:anchor distT="0" distB="0" distL="114300" distR="114300" simplePos="0" relativeHeight="251681280" behindDoc="0" locked="0" layoutInCell="1" allowOverlap="1" wp14:anchorId="07A94EE2" wp14:editId="0543F298">
            <wp:simplePos x="0" y="0"/>
            <wp:positionH relativeFrom="column">
              <wp:posOffset>3384550</wp:posOffset>
            </wp:positionH>
            <wp:positionV relativeFrom="paragraph">
              <wp:posOffset>93345</wp:posOffset>
            </wp:positionV>
            <wp:extent cx="2666365" cy="3348990"/>
            <wp:effectExtent l="0" t="0" r="635" b="3810"/>
            <wp:wrapSquare wrapText="bothSides"/>
            <wp:docPr id="15" name="Immagine 15" descr="C:\Backup\Documenti\CORSO MITO E ARTE  - IMMAGINI\LEZ. 8 - scartate\profondo Fuessli 1790-91 Francoforte, Goethe Museum pesadilla2al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ckup\Documenti\CORSO MITO E ARTE  - IMMAGINI\LEZ. 8 - scartate\profondo Fuessli 1790-91 Francoforte, Goethe Museum pesadilla2alta[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6365" cy="334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BFD">
        <w:t>L’artista sente il bisogno di indagare più a fondo nei recessi dell’animo, di scoprire pulsioni difficilmente spiegabili razionalmente. Prende origine la pittura legata all’INCONSCIO.</w:t>
      </w:r>
    </w:p>
    <w:p w:rsidR="00DB5BFD" w:rsidRDefault="00DB5BFD" w:rsidP="00DB5BFD">
      <w:r>
        <w:t>Già  alla fine del 700  il movimento letterario tedesco dello STURM UND DRANG (Tempesta e Passione) si era opposto al razionalismo neoclassico con il rifiuto di qualsiasi ordine filosofico politico e sociale esistente mentre ora in campo pittorico  HEINRICH FUSSLI aveva abbracciato per primo l’estetica del SUBLIME (sub-limine, qualcosa di nascosto sotto il limite della coscienza) ritenuta più consona ad una nuova  rappresentazione figurativa.</w:t>
      </w:r>
    </w:p>
    <w:p w:rsidR="00DB5BFD" w:rsidRDefault="00DB5BFD" w:rsidP="00DB5BFD">
      <w:r>
        <w:t>In due opere intitolate entrambe NIGHTMARE venivano raffigurati con impercettibile ironia gli incubi notturni di una fanciulla preda di un totale abbandono alle fantasie più recondite.</w:t>
      </w:r>
    </w:p>
    <w:p w:rsidR="00DB5BFD" w:rsidRDefault="00DB5BFD" w:rsidP="00DB5BFD"/>
    <w:p w:rsidR="00336E00" w:rsidRDefault="00336E00" w:rsidP="00DB5BFD"/>
    <w:p w:rsidR="00336E00" w:rsidRDefault="001E52AC" w:rsidP="00DB5BFD">
      <w:r>
        <w:rPr>
          <w:noProof/>
        </w:rPr>
        <mc:AlternateContent>
          <mc:Choice Requires="wps">
            <w:drawing>
              <wp:anchor distT="0" distB="0" distL="114300" distR="114300" simplePos="0" relativeHeight="251683328" behindDoc="0" locked="0" layoutInCell="1" allowOverlap="1" wp14:anchorId="48314EA1" wp14:editId="26A2635C">
                <wp:simplePos x="0" y="0"/>
                <wp:positionH relativeFrom="column">
                  <wp:posOffset>3383915</wp:posOffset>
                </wp:positionH>
                <wp:positionV relativeFrom="paragraph">
                  <wp:posOffset>127635</wp:posOffset>
                </wp:positionV>
                <wp:extent cx="2700655" cy="467360"/>
                <wp:effectExtent l="0" t="0" r="0" b="0"/>
                <wp:wrapSquare wrapText="bothSides"/>
                <wp:docPr id="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467360"/>
                        </a:xfrm>
                        <a:prstGeom prst="rect">
                          <a:avLst/>
                        </a:prstGeom>
                        <a:noFill/>
                        <a:ln w="9525">
                          <a:noFill/>
                          <a:miter lim="800000"/>
                          <a:headEnd/>
                          <a:tailEnd/>
                        </a:ln>
                      </wps:spPr>
                      <wps:txbx>
                        <w:txbxContent>
                          <w:p w:rsidR="00336E00" w:rsidRPr="001E52AC" w:rsidRDefault="00336E00" w:rsidP="00336E00">
                            <w:pPr>
                              <w:rPr>
                                <w:b/>
                                <w:sz w:val="20"/>
                                <w:szCs w:val="20"/>
                              </w:rPr>
                            </w:pPr>
                            <w:r w:rsidRPr="001E52AC">
                              <w:rPr>
                                <w:b/>
                                <w:sz w:val="20"/>
                                <w:szCs w:val="20"/>
                              </w:rPr>
                              <w:t xml:space="preserve">Heinrich </w:t>
                            </w:r>
                            <w:proofErr w:type="spellStart"/>
                            <w:r w:rsidRPr="001E52AC">
                              <w:rPr>
                                <w:b/>
                                <w:sz w:val="20"/>
                                <w:szCs w:val="20"/>
                              </w:rPr>
                              <w:t>Füssli</w:t>
                            </w:r>
                            <w:proofErr w:type="spellEnd"/>
                            <w:r w:rsidRPr="001E52AC">
                              <w:rPr>
                                <w:b/>
                                <w:sz w:val="20"/>
                                <w:szCs w:val="20"/>
                              </w:rPr>
                              <w:t xml:space="preserve"> </w:t>
                            </w:r>
                            <w:r w:rsidR="001E52AC" w:rsidRPr="001E52AC">
                              <w:rPr>
                                <w:b/>
                                <w:sz w:val="20"/>
                                <w:szCs w:val="20"/>
                              </w:rPr>
                              <w:t>1791  NIGHTMARE</w:t>
                            </w:r>
                          </w:p>
                          <w:p w:rsidR="00336E00" w:rsidRPr="001E52AC" w:rsidRDefault="001E52AC" w:rsidP="001E52AC">
                            <w:pPr>
                              <w:rPr>
                                <w:b/>
                                <w:sz w:val="20"/>
                                <w:szCs w:val="20"/>
                              </w:rPr>
                            </w:pPr>
                            <w:r w:rsidRPr="001E52AC">
                              <w:rPr>
                                <w:b/>
                                <w:sz w:val="20"/>
                                <w:szCs w:val="20"/>
                              </w:rPr>
                              <w:t xml:space="preserve">Francoforte, Goethe </w:t>
                            </w:r>
                            <w:proofErr w:type="spellStart"/>
                            <w:r w:rsidRPr="001E52AC">
                              <w:rPr>
                                <w:b/>
                                <w:sz w:val="20"/>
                                <w:szCs w:val="20"/>
                              </w:rPr>
                              <w:t>Museum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66.45pt;margin-top:10.05pt;width:212.65pt;height:36.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" filled="f" stroked="f">
                <v:textbox>
                  <w:txbxContent>
                    <w:p w:rsidR="00336E00" w:rsidRPr="001E52AC" w:rsidRDefault="00336E00" w:rsidP="00336E00">
                      <w:pPr>
                        <w:rPr>
                          <w:b/>
                          <w:sz w:val="20"/>
                          <w:szCs w:val="20"/>
                        </w:rPr>
                      </w:pPr>
                      <w:r w:rsidRPr="001E52AC">
                        <w:rPr>
                          <w:b/>
                          <w:sz w:val="20"/>
                          <w:szCs w:val="20"/>
                        </w:rPr>
                        <w:t xml:space="preserve">Heinrich </w:t>
                      </w:r>
                      <w:proofErr w:type="spellStart"/>
                      <w:r w:rsidRPr="001E52AC">
                        <w:rPr>
                          <w:b/>
                          <w:sz w:val="20"/>
                          <w:szCs w:val="20"/>
                        </w:rPr>
                        <w:t>Füssli</w:t>
                      </w:r>
                      <w:proofErr w:type="spellEnd"/>
                      <w:r w:rsidRPr="001E52AC">
                        <w:rPr>
                          <w:b/>
                          <w:sz w:val="20"/>
                          <w:szCs w:val="20"/>
                        </w:rPr>
                        <w:t xml:space="preserve"> </w:t>
                      </w:r>
                      <w:r w:rsidR="001E52AC" w:rsidRPr="001E52AC">
                        <w:rPr>
                          <w:b/>
                          <w:sz w:val="20"/>
                          <w:szCs w:val="20"/>
                        </w:rPr>
                        <w:t>1791  NIGHTMARE</w:t>
                      </w:r>
                    </w:p>
                    <w:p w:rsidR="00336E00" w:rsidRPr="001E52AC" w:rsidRDefault="001E52AC" w:rsidP="001E52AC">
                      <w:pPr>
                        <w:rPr>
                          <w:b/>
                          <w:sz w:val="20"/>
                          <w:szCs w:val="20"/>
                        </w:rPr>
                      </w:pPr>
                      <w:r w:rsidRPr="001E52AC">
                        <w:rPr>
                          <w:b/>
                          <w:sz w:val="20"/>
                          <w:szCs w:val="20"/>
                        </w:rPr>
                        <w:t xml:space="preserve">Francoforte, Goethe </w:t>
                      </w:r>
                      <w:proofErr w:type="spellStart"/>
                      <w:r w:rsidRPr="001E52AC">
                        <w:rPr>
                          <w:b/>
                          <w:sz w:val="20"/>
                          <w:szCs w:val="20"/>
                        </w:rPr>
                        <w:t>Museum</w:t>
                      </w:r>
                      <w:proofErr w:type="spellEnd"/>
                    </w:p>
                  </w:txbxContent>
                </v:textbox>
                <w10:wrap type="square"/>
              </v:shape>
            </w:pict>
          </mc:Fallback>
        </mc:AlternateContent>
      </w:r>
    </w:p>
    <w:p w:rsidR="00336E00" w:rsidRDefault="00336E00" w:rsidP="00DB5BFD"/>
    <w:p w:rsidR="00336E00" w:rsidRDefault="00336E00" w:rsidP="00DB5BFD"/>
    <w:p w:rsidR="00336E00" w:rsidRDefault="00336E00" w:rsidP="00DB5BFD"/>
    <w:p w:rsidR="00DB5BFD" w:rsidRPr="00895005" w:rsidRDefault="001E52AC" w:rsidP="00DB5BFD">
      <w:r>
        <w:rPr>
          <w:noProof/>
        </w:rPr>
        <w:lastRenderedPageBreak/>
        <w:drawing>
          <wp:anchor distT="0" distB="0" distL="114300" distR="114300" simplePos="0" relativeHeight="251685376" behindDoc="0" locked="0" layoutInCell="1" allowOverlap="1" wp14:anchorId="0305B853" wp14:editId="0D7CE77A">
            <wp:simplePos x="0" y="0"/>
            <wp:positionH relativeFrom="column">
              <wp:posOffset>14605</wp:posOffset>
            </wp:positionH>
            <wp:positionV relativeFrom="paragraph">
              <wp:posOffset>76835</wp:posOffset>
            </wp:positionV>
            <wp:extent cx="3608705" cy="2698115"/>
            <wp:effectExtent l="0" t="0" r="0" b="6985"/>
            <wp:wrapSquare wrapText="bothSides"/>
            <wp:docPr id="17" name="Immagine 17" descr="6a profondo Friedrich 1823-24 il naufragio della Speranza- Amburgo, Kunsthalle- Das Eismeer Die verungluckte Nordpolexpedition,_Die_verungluckte_Hoffnu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a profondo Friedrich 1823-24 il naufragio della Speranza- Amburgo, Kunsthalle- Das Eismeer Die verungluckte Nordpolexpedition,_Die_verungluckte_Hoffnung[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8705" cy="269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B5BFD">
        <w:t xml:space="preserve">Agli inizi dell’800  CASPAR DAVID FRIEDRICH , carattere schivo e solitario, dà corpo a visioni  legate ad uno stato d’animo smarrito nella grandiosità della  natura, al tempo stesso creatrice e distruttrice. Il NAUFRAGIO DELLA SPERANZA (nave inghiottita dai ghiacci dell’Artico) racchiude il doppio significato di  evento reale e visione simbolica : la speranza degli esseri umani destinata a perire in un destino ineluttabile. </w:t>
      </w:r>
    </w:p>
    <w:p w:rsidR="00DB5BFD" w:rsidRDefault="00DB5BFD" w:rsidP="00DB5BFD">
      <w:pPr>
        <w:rPr>
          <w:u w:val="single"/>
        </w:rPr>
      </w:pPr>
    </w:p>
    <w:p w:rsidR="00DB5BFD" w:rsidRPr="0045348C" w:rsidRDefault="00DB5BFD" w:rsidP="00DB5BFD"/>
    <w:p w:rsidR="00DB5BFD" w:rsidRDefault="00D67808" w:rsidP="00DB5BFD">
      <w:pPr>
        <w:rPr>
          <w:u w:val="single"/>
        </w:rPr>
      </w:pPr>
      <w:r>
        <w:rPr>
          <w:noProof/>
        </w:rPr>
        <mc:AlternateContent>
          <mc:Choice Requires="wps">
            <w:drawing>
              <wp:anchor distT="0" distB="0" distL="114300" distR="114300" simplePos="0" relativeHeight="251680256" behindDoc="0" locked="0" layoutInCell="1" allowOverlap="1" wp14:anchorId="7D302C73" wp14:editId="3C263E46">
                <wp:simplePos x="0" y="0"/>
                <wp:positionH relativeFrom="column">
                  <wp:posOffset>-3724275</wp:posOffset>
                </wp:positionH>
                <wp:positionV relativeFrom="paragraph">
                  <wp:posOffset>135890</wp:posOffset>
                </wp:positionV>
                <wp:extent cx="3604260" cy="626745"/>
                <wp:effectExtent l="0" t="0" r="0" b="1905"/>
                <wp:wrapSquare wrapText="bothSides"/>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626745"/>
                        </a:xfrm>
                        <a:prstGeom prst="rect">
                          <a:avLst/>
                        </a:prstGeom>
                        <a:noFill/>
                        <a:ln w="9525">
                          <a:noFill/>
                          <a:miter lim="800000"/>
                          <a:headEnd/>
                          <a:tailEnd/>
                        </a:ln>
                      </wps:spPr>
                      <wps:txbx>
                        <w:txbxContent>
                          <w:p w:rsidR="00336E00" w:rsidRPr="001E52AC" w:rsidRDefault="00336E00" w:rsidP="00336E00">
                            <w:pPr>
                              <w:rPr>
                                <w:b/>
                                <w:sz w:val="20"/>
                                <w:szCs w:val="20"/>
                              </w:rPr>
                            </w:pPr>
                            <w:proofErr w:type="spellStart"/>
                            <w:r w:rsidRPr="001E52AC">
                              <w:rPr>
                                <w:b/>
                                <w:sz w:val="20"/>
                                <w:szCs w:val="20"/>
                              </w:rPr>
                              <w:t>Caspar</w:t>
                            </w:r>
                            <w:proofErr w:type="spellEnd"/>
                            <w:r w:rsidRPr="001E52AC">
                              <w:rPr>
                                <w:b/>
                                <w:sz w:val="20"/>
                                <w:szCs w:val="20"/>
                              </w:rPr>
                              <w:t xml:space="preserve"> David Friedrich 1822</w:t>
                            </w:r>
                          </w:p>
                          <w:p w:rsidR="00336E00" w:rsidRPr="001E52AC" w:rsidRDefault="00336E00" w:rsidP="00336E00">
                            <w:pPr>
                              <w:rPr>
                                <w:b/>
                                <w:sz w:val="20"/>
                                <w:szCs w:val="20"/>
                              </w:rPr>
                            </w:pPr>
                            <w:r w:rsidRPr="001E52AC">
                              <w:rPr>
                                <w:b/>
                                <w:sz w:val="20"/>
                                <w:szCs w:val="20"/>
                              </w:rPr>
                              <w:t>IL NAUFRAGIO DELLA SPERANZA</w:t>
                            </w:r>
                          </w:p>
                          <w:p w:rsidR="00336E00" w:rsidRPr="001E52AC" w:rsidRDefault="00336E00" w:rsidP="00336E00">
                            <w:pPr>
                              <w:rPr>
                                <w:b/>
                                <w:sz w:val="20"/>
                                <w:szCs w:val="20"/>
                              </w:rPr>
                            </w:pPr>
                            <w:r w:rsidRPr="001E52AC">
                              <w:rPr>
                                <w:b/>
                                <w:sz w:val="20"/>
                                <w:szCs w:val="20"/>
                              </w:rPr>
                              <w:t xml:space="preserve">Amburgo, </w:t>
                            </w:r>
                            <w:proofErr w:type="spellStart"/>
                            <w:r w:rsidRPr="001E52AC">
                              <w:rPr>
                                <w:b/>
                                <w:sz w:val="20"/>
                                <w:szCs w:val="20"/>
                              </w:rPr>
                              <w:t>Kunsthalle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3.25pt;margin-top:10.7pt;width:283.8pt;height:49.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" filled="f" stroked="f">
                <v:textbox>
                  <w:txbxContent>
                    <w:p w:rsidR="00336E00" w:rsidRPr="001E52AC" w:rsidRDefault="00336E00" w:rsidP="00336E00">
                      <w:pPr>
                        <w:rPr>
                          <w:b/>
                          <w:sz w:val="20"/>
                          <w:szCs w:val="20"/>
                        </w:rPr>
                      </w:pPr>
                      <w:proofErr w:type="spellStart"/>
                      <w:r w:rsidRPr="001E52AC">
                        <w:rPr>
                          <w:b/>
                          <w:sz w:val="20"/>
                          <w:szCs w:val="20"/>
                        </w:rPr>
                        <w:t>Caspar</w:t>
                      </w:r>
                      <w:proofErr w:type="spellEnd"/>
                      <w:r w:rsidRPr="001E52AC">
                        <w:rPr>
                          <w:b/>
                          <w:sz w:val="20"/>
                          <w:szCs w:val="20"/>
                        </w:rPr>
                        <w:t xml:space="preserve"> David Friedrich 1822</w:t>
                      </w:r>
                    </w:p>
                    <w:p w:rsidR="00336E00" w:rsidRPr="001E52AC" w:rsidRDefault="00336E00" w:rsidP="00336E00">
                      <w:pPr>
                        <w:rPr>
                          <w:b/>
                          <w:sz w:val="20"/>
                          <w:szCs w:val="20"/>
                        </w:rPr>
                      </w:pPr>
                      <w:r w:rsidRPr="001E52AC">
                        <w:rPr>
                          <w:b/>
                          <w:sz w:val="20"/>
                          <w:szCs w:val="20"/>
                        </w:rPr>
                        <w:t>IL NAUFRAGIO DELLA SPERANZA</w:t>
                      </w:r>
                    </w:p>
                    <w:p w:rsidR="00336E00" w:rsidRPr="001E52AC" w:rsidRDefault="00336E00" w:rsidP="00336E00">
                      <w:pPr>
                        <w:rPr>
                          <w:b/>
                          <w:sz w:val="20"/>
                          <w:szCs w:val="20"/>
                        </w:rPr>
                      </w:pPr>
                      <w:r w:rsidRPr="001E52AC">
                        <w:rPr>
                          <w:b/>
                          <w:sz w:val="20"/>
                          <w:szCs w:val="20"/>
                        </w:rPr>
                        <w:t xml:space="preserve">Amburgo, </w:t>
                      </w:r>
                      <w:proofErr w:type="spellStart"/>
                      <w:r w:rsidRPr="001E52AC">
                        <w:rPr>
                          <w:b/>
                          <w:sz w:val="20"/>
                          <w:szCs w:val="20"/>
                        </w:rPr>
                        <w:t>Kunsthalle</w:t>
                      </w:r>
                      <w:proofErr w:type="spellEnd"/>
                    </w:p>
                  </w:txbxContent>
                </v:textbox>
                <w10:wrap type="square"/>
              </v:shape>
            </w:pict>
          </mc:Fallback>
        </mc:AlternateContent>
      </w:r>
    </w:p>
    <w:p w:rsidR="00DB5BFD" w:rsidRPr="006955A3" w:rsidRDefault="00DB5BFD" w:rsidP="00DB5BFD"/>
    <w:p w:rsidR="00DB5BFD" w:rsidRDefault="00DB5BFD" w:rsidP="00DB5BFD">
      <w:pPr>
        <w:rPr>
          <w:u w:val="single"/>
        </w:rPr>
      </w:pPr>
    </w:p>
    <w:p w:rsidR="00DB5BFD" w:rsidRPr="00400483" w:rsidRDefault="00DB5BFD" w:rsidP="00DB5BFD"/>
    <w:p w:rsidR="00DB5BFD" w:rsidRDefault="00DB5BFD" w:rsidP="00DB5BFD"/>
    <w:p w:rsidR="00DB5BFD" w:rsidRDefault="00DB5BFD" w:rsidP="00DB5BFD"/>
    <w:p w:rsidR="00DB5BFD" w:rsidRDefault="00DB5BFD" w:rsidP="00DB5BFD">
      <w:r>
        <w:t>Da TURNER a MOREAU a MUNCH le profondità dell’essere umano vengono sondate con sfumature diverse secondo le diverse personalità degli artisti.</w:t>
      </w:r>
    </w:p>
    <w:p w:rsidR="00DB5BFD" w:rsidRPr="005B7F5C" w:rsidRDefault="00DB5BFD" w:rsidP="00DB5BFD">
      <w:r>
        <w:t xml:space="preserve">      </w:t>
      </w:r>
    </w:p>
    <w:p w:rsidR="00DB5BFD" w:rsidRPr="006E1841" w:rsidRDefault="00DB5BFD" w:rsidP="00DB5BFD">
      <w:pPr>
        <w:rPr>
          <w:sz w:val="20"/>
          <w:szCs w:val="20"/>
        </w:rPr>
      </w:pPr>
      <w:r w:rsidRPr="00BA0E7B">
        <w:t xml:space="preserve">Indubbiamente  l’angoscia esistenziale che permea </w:t>
      </w:r>
      <w:r>
        <w:t>i</w:t>
      </w:r>
      <w:r w:rsidRPr="00BA0E7B">
        <w:t xml:space="preserve"> dipinti di Eduard </w:t>
      </w:r>
      <w:proofErr w:type="spellStart"/>
      <w:r w:rsidRPr="00BA0E7B">
        <w:t>Munch</w:t>
      </w:r>
      <w:proofErr w:type="spellEnd"/>
      <w:r>
        <w:t xml:space="preserve"> deriva in buona parte dai tragici eventi della sua esistenza. A cinque anni perde la madre. Pochi anni dopo muore la sorella più piccola ed un’altra sorella è internata in un istituto per malattie mentali. Infine, durante un soggiorno in Francia, gli giunge  notizia della morte del padre a cui dedicherà un quadro di intensità sconvolgente : NOTTE A S.CLOUD  in cui tonalità lunari dal blu al nero riflettono la solitudine estrema che strazia il suo animo.</w:t>
      </w:r>
    </w:p>
    <w:p w:rsidR="00DB5BFD" w:rsidRDefault="00DB5BFD" w:rsidP="00DB5BFD">
      <w:pPr>
        <w:tabs>
          <w:tab w:val="left" w:pos="4086"/>
        </w:tabs>
      </w:pPr>
      <w:r>
        <w:t>La sua opera più famosa, il notissimo URLO del 1893 è diventato il simbolo stesso dell’angoscia esistenziale  e allo stesso modo gli apparentemente tranquilli passanti di  SERA SULLA VIA KARL JOHAN vengono trasformati in una lenta processione di fantasmi.</w:t>
      </w:r>
    </w:p>
    <w:p w:rsidR="00DB5BFD" w:rsidRDefault="00DB5BFD" w:rsidP="00DB5BFD">
      <w:pPr>
        <w:tabs>
          <w:tab w:val="left" w:pos="4086"/>
        </w:tabs>
      </w:pPr>
    </w:p>
    <w:p w:rsidR="00DB5BFD" w:rsidRDefault="00DB5BFD" w:rsidP="00DB5BFD">
      <w:pPr>
        <w:tabs>
          <w:tab w:val="left" w:pos="4086"/>
        </w:tabs>
      </w:pPr>
      <w:r>
        <w:t>Diverso è il caso di VISIONE DOPO IL SERMONE di GAUGUIN, dove il pittore è impressionato da  un  fenomeno di autosuggestione collettiva di cui sono vittime un gruppo di contadine delle remote lande bretoni. Lo sbigottimento e la fredda esaltazione delle donne si evidenzia nei colori al di fuori del reale, abituali in Gauguin come i prati rossi e gli alberi blu,  più che mai adatti all’evento e che verranno trasfusi in tutta la sua pittura esotica successiva.</w:t>
      </w:r>
    </w:p>
    <w:p w:rsidR="00DB5BFD" w:rsidRDefault="00DB5BFD" w:rsidP="00DB5BFD">
      <w:pPr>
        <w:tabs>
          <w:tab w:val="left" w:pos="4086"/>
        </w:tabs>
      </w:pPr>
    </w:p>
    <w:p w:rsidR="00DB5BFD" w:rsidRDefault="00DB5BFD" w:rsidP="00DB5BFD">
      <w:pPr>
        <w:tabs>
          <w:tab w:val="left" w:pos="4086"/>
        </w:tabs>
      </w:pPr>
      <w:r>
        <w:t>Nel 1886 lo scrittore JEAN MOREAS pubblica sul giornale LE FIGARO il primo MANIFESTO SIMBOLISTA in cui teorizza la fusione tra elementi della percezione sensoriale ed elementi spirituali  rinnegando la natura degli Impressionisti (ritenuti allora già superati dopo solo trent’anni!) e proponendo la sintesi tra visibile ed invisibile, un’arte tra sensi e spirito che si oppone all’analisi visiva impressionista.</w:t>
      </w:r>
    </w:p>
    <w:p w:rsidR="00DB5BFD" w:rsidRDefault="00DB5BFD" w:rsidP="00DB5BFD">
      <w:pPr>
        <w:tabs>
          <w:tab w:val="left" w:pos="4086"/>
        </w:tabs>
      </w:pPr>
      <w:r>
        <w:t xml:space="preserve">Il filosofo idealista francese Henri </w:t>
      </w:r>
      <w:proofErr w:type="spellStart"/>
      <w:r>
        <w:t>Bergson</w:t>
      </w:r>
      <w:proofErr w:type="spellEnd"/>
      <w:r>
        <w:t xml:space="preserve"> ( futuro premio Nobel per la letteratura nel 1928) convinto che la realtà sia puro slancio vitale dove nulla è compiuto ma tutto tende a forme sempre nuove e la verità si raggiunge solo attraverso l’intuizione, favorisce senz’altro l’indirizzo simbolista.</w:t>
      </w:r>
    </w:p>
    <w:p w:rsidR="00DB5BFD" w:rsidRDefault="00D67808" w:rsidP="00DB5BFD">
      <w:pPr>
        <w:tabs>
          <w:tab w:val="left" w:pos="4086"/>
        </w:tabs>
      </w:pPr>
      <w:r>
        <w:rPr>
          <w:noProof/>
        </w:rPr>
        <w:lastRenderedPageBreak/>
        <w:drawing>
          <wp:anchor distT="0" distB="0" distL="114300" distR="114300" simplePos="0" relativeHeight="251665920" behindDoc="0" locked="0" layoutInCell="1" allowOverlap="1" wp14:anchorId="222FDF12" wp14:editId="218D6EA3">
            <wp:simplePos x="0" y="0"/>
            <wp:positionH relativeFrom="column">
              <wp:posOffset>3561080</wp:posOffset>
            </wp:positionH>
            <wp:positionV relativeFrom="paragraph">
              <wp:posOffset>-160020</wp:posOffset>
            </wp:positionV>
            <wp:extent cx="2615565" cy="3263900"/>
            <wp:effectExtent l="0" t="0" r="0" b="0"/>
            <wp:wrapSquare wrapText="bothSides"/>
            <wp:docPr id="3" name="Immagine 3" descr="21a Redon 1885 lit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a Redon 1885 litog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5565"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BFD">
        <w:t xml:space="preserve"> A posteriori il giudizio storico sull’importanza degli Impressionisti ha reso loro giustizia, ma il desiderio del nuovo, allora come oggi, bruciava nell’animo degli artisti e dei teorici ed il Simbolismo pareva la risposta migliore alla volontà di penetrare più in profondità nella gamma delle possibilità espressive.</w:t>
      </w:r>
    </w:p>
    <w:p w:rsidR="00DB5BFD" w:rsidRDefault="00DB5BFD" w:rsidP="00DB5BFD">
      <w:pPr>
        <w:tabs>
          <w:tab w:val="left" w:pos="4086"/>
        </w:tabs>
      </w:pPr>
      <w:r>
        <w:t xml:space="preserve"> ODILON REDON entusiasma letterati allora in voga come STEPHANE MALLARME’ con la serie di litografie  intitolate NEL SOGNO dove teste senza corpo si librano nell’aria all’inquieta ricerca di qualcosa che non si afferra mai, in situazioni parossistiche, ispirandosi liberamente ai racconti fantastici di EDGAR ALLAN POE e alle poesie di BAUDELAIRE.</w:t>
      </w:r>
    </w:p>
    <w:p w:rsidR="00DB5BFD" w:rsidRDefault="00D67808" w:rsidP="00DB5BFD">
      <w:pPr>
        <w:tabs>
          <w:tab w:val="left" w:pos="4086"/>
        </w:tabs>
      </w:pPr>
      <w:r>
        <w:rPr>
          <w:noProof/>
        </w:rPr>
        <mc:AlternateContent>
          <mc:Choice Requires="wps">
            <w:drawing>
              <wp:anchor distT="0" distB="0" distL="114300" distR="114300" simplePos="0" relativeHeight="251687424" behindDoc="0" locked="0" layoutInCell="1" allowOverlap="1" wp14:anchorId="13FF6420" wp14:editId="47B0CBD5">
                <wp:simplePos x="0" y="0"/>
                <wp:positionH relativeFrom="column">
                  <wp:posOffset>3564255</wp:posOffset>
                </wp:positionH>
                <wp:positionV relativeFrom="paragraph">
                  <wp:posOffset>851535</wp:posOffset>
                </wp:positionV>
                <wp:extent cx="2466340" cy="701675"/>
                <wp:effectExtent l="0" t="0" r="0" b="3175"/>
                <wp:wrapSquare wrapText="bothSides"/>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701675"/>
                        </a:xfrm>
                        <a:prstGeom prst="rect">
                          <a:avLst/>
                        </a:prstGeom>
                        <a:noFill/>
                        <a:ln w="9525">
                          <a:noFill/>
                          <a:miter lim="800000"/>
                          <a:headEnd/>
                          <a:tailEnd/>
                        </a:ln>
                      </wps:spPr>
                      <wps:txbx>
                        <w:txbxContent>
                          <w:p w:rsidR="00D67808" w:rsidRDefault="00D67808" w:rsidP="00D67808">
                            <w:pPr>
                              <w:rPr>
                                <w:b/>
                                <w:sz w:val="20"/>
                                <w:szCs w:val="20"/>
                              </w:rPr>
                            </w:pPr>
                            <w:proofErr w:type="spellStart"/>
                            <w:r>
                              <w:rPr>
                                <w:b/>
                                <w:sz w:val="20"/>
                                <w:szCs w:val="20"/>
                              </w:rPr>
                              <w:t>Odilon</w:t>
                            </w:r>
                            <w:proofErr w:type="spellEnd"/>
                            <w:r>
                              <w:rPr>
                                <w:b/>
                                <w:sz w:val="20"/>
                                <w:szCs w:val="20"/>
                              </w:rPr>
                              <w:t xml:space="preserve"> </w:t>
                            </w:r>
                            <w:proofErr w:type="spellStart"/>
                            <w:r>
                              <w:rPr>
                                <w:b/>
                                <w:sz w:val="20"/>
                                <w:szCs w:val="20"/>
                              </w:rPr>
                              <w:t>Redon</w:t>
                            </w:r>
                            <w:proofErr w:type="spellEnd"/>
                            <w:r>
                              <w:rPr>
                                <w:b/>
                                <w:sz w:val="20"/>
                                <w:szCs w:val="20"/>
                              </w:rPr>
                              <w:t xml:space="preserve"> 1885</w:t>
                            </w:r>
                          </w:p>
                          <w:p w:rsidR="00D67808" w:rsidRDefault="00D67808" w:rsidP="00D67808">
                            <w:pPr>
                              <w:rPr>
                                <w:b/>
                                <w:sz w:val="20"/>
                                <w:szCs w:val="20"/>
                              </w:rPr>
                            </w:pPr>
                            <w:r>
                              <w:rPr>
                                <w:b/>
                                <w:sz w:val="20"/>
                                <w:szCs w:val="20"/>
                              </w:rPr>
                              <w:t>SOGNANDO</w:t>
                            </w:r>
                            <w:r w:rsidR="002F6D43">
                              <w:rPr>
                                <w:b/>
                                <w:sz w:val="20"/>
                                <w:szCs w:val="20"/>
                              </w:rPr>
                              <w:t xml:space="preserve"> </w:t>
                            </w:r>
                            <w:r>
                              <w:rPr>
                                <w:b/>
                                <w:sz w:val="20"/>
                                <w:szCs w:val="20"/>
                              </w:rPr>
                              <w:t xml:space="preserve"> EBBI NEL CIELO UNA VISIONE DI MISTERO</w:t>
                            </w:r>
                          </w:p>
                          <w:p w:rsidR="00D67808" w:rsidRPr="001E52AC" w:rsidRDefault="00D67808" w:rsidP="00D67808">
                            <w:pPr>
                              <w:rPr>
                                <w:b/>
                                <w:sz w:val="20"/>
                                <w:szCs w:val="20"/>
                              </w:rPr>
                            </w:pPr>
                            <w:r>
                              <w:rPr>
                                <w:b/>
                                <w:sz w:val="20"/>
                                <w:szCs w:val="20"/>
                              </w:rPr>
                              <w:t xml:space="preserve">Parigi, Biblioteca Nazionale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0.65pt;margin-top:67.05pt;width:194.2pt;height:55.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" filled="f" stroked="f">
                <v:textbox>
                  <w:txbxContent>
                    <w:p w:rsidR="00D67808" w:rsidRDefault="00D67808" w:rsidP="00D67808">
                      <w:pPr>
                        <w:rPr>
                          <w:b/>
                          <w:sz w:val="20"/>
                          <w:szCs w:val="20"/>
                        </w:rPr>
                      </w:pPr>
                      <w:proofErr w:type="spellStart"/>
                      <w:r>
                        <w:rPr>
                          <w:b/>
                          <w:sz w:val="20"/>
                          <w:szCs w:val="20"/>
                        </w:rPr>
                        <w:t>Odilon</w:t>
                      </w:r>
                      <w:proofErr w:type="spellEnd"/>
                      <w:r>
                        <w:rPr>
                          <w:b/>
                          <w:sz w:val="20"/>
                          <w:szCs w:val="20"/>
                        </w:rPr>
                        <w:t xml:space="preserve"> </w:t>
                      </w:r>
                      <w:proofErr w:type="spellStart"/>
                      <w:r>
                        <w:rPr>
                          <w:b/>
                          <w:sz w:val="20"/>
                          <w:szCs w:val="20"/>
                        </w:rPr>
                        <w:t>Redon</w:t>
                      </w:r>
                      <w:proofErr w:type="spellEnd"/>
                      <w:r>
                        <w:rPr>
                          <w:b/>
                          <w:sz w:val="20"/>
                          <w:szCs w:val="20"/>
                        </w:rPr>
                        <w:t xml:space="preserve"> 1885</w:t>
                      </w:r>
                    </w:p>
                    <w:p w:rsidR="00D67808" w:rsidRDefault="00D67808" w:rsidP="00D67808">
                      <w:pPr>
                        <w:rPr>
                          <w:b/>
                          <w:sz w:val="20"/>
                          <w:szCs w:val="20"/>
                        </w:rPr>
                      </w:pPr>
                      <w:r>
                        <w:rPr>
                          <w:b/>
                          <w:sz w:val="20"/>
                          <w:szCs w:val="20"/>
                        </w:rPr>
                        <w:t>SOGNANDO</w:t>
                      </w:r>
                      <w:r w:rsidR="002F6D43">
                        <w:rPr>
                          <w:b/>
                          <w:sz w:val="20"/>
                          <w:szCs w:val="20"/>
                        </w:rPr>
                        <w:t xml:space="preserve"> </w:t>
                      </w:r>
                      <w:r>
                        <w:rPr>
                          <w:b/>
                          <w:sz w:val="20"/>
                          <w:szCs w:val="20"/>
                        </w:rPr>
                        <w:t xml:space="preserve"> EBBI NEL CIELO UNA VISIONE DI MISTERO</w:t>
                      </w:r>
                    </w:p>
                    <w:p w:rsidR="00D67808" w:rsidRPr="001E52AC" w:rsidRDefault="00D67808" w:rsidP="00D67808">
                      <w:pPr>
                        <w:rPr>
                          <w:b/>
                          <w:sz w:val="20"/>
                          <w:szCs w:val="20"/>
                        </w:rPr>
                      </w:pPr>
                      <w:r>
                        <w:rPr>
                          <w:b/>
                          <w:sz w:val="20"/>
                          <w:szCs w:val="20"/>
                        </w:rPr>
                        <w:t xml:space="preserve">Parigi, Biblioteca Nazionale </w:t>
                      </w:r>
                    </w:p>
                  </w:txbxContent>
                </v:textbox>
                <w10:wrap type="square"/>
              </v:shape>
            </w:pict>
          </mc:Fallback>
        </mc:AlternateContent>
      </w:r>
      <w:r w:rsidR="00DB5BFD">
        <w:t xml:space="preserve">Tuttavia il simbolismo di </w:t>
      </w:r>
      <w:proofErr w:type="spellStart"/>
      <w:r w:rsidR="00DB5BFD">
        <w:t>Redon</w:t>
      </w:r>
      <w:proofErr w:type="spellEnd"/>
      <w:r w:rsidR="00DB5BFD">
        <w:t xml:space="preserve">  aveva un limite evidente nella accelerazione verso il paradosso fine a se stesso, onirico e delirante e le sue opere successive si acquietano progressivamente in una più pacata riflessione sull’intimità dei sentimenti.</w:t>
      </w:r>
    </w:p>
    <w:p w:rsidR="00DB5BFD" w:rsidRDefault="00DB5BFD" w:rsidP="00DB5BFD">
      <w:pPr>
        <w:tabs>
          <w:tab w:val="left" w:pos="4086"/>
        </w:tabs>
      </w:pPr>
    </w:p>
    <w:p w:rsidR="00D67808" w:rsidRDefault="00D67808" w:rsidP="00DB5BFD">
      <w:pPr>
        <w:tabs>
          <w:tab w:val="left" w:pos="4086"/>
        </w:tabs>
      </w:pPr>
    </w:p>
    <w:p w:rsidR="00D67808" w:rsidRDefault="00D67808" w:rsidP="00DB5BFD">
      <w:pPr>
        <w:tabs>
          <w:tab w:val="left" w:pos="4086"/>
        </w:tabs>
      </w:pPr>
    </w:p>
    <w:p w:rsidR="002F6D43" w:rsidRDefault="002F6D43" w:rsidP="00DB5BFD">
      <w:pPr>
        <w:tabs>
          <w:tab w:val="left" w:pos="4086"/>
        </w:tabs>
      </w:pPr>
    </w:p>
    <w:p w:rsidR="002F6D43" w:rsidRDefault="002F6D43" w:rsidP="00DB5BFD">
      <w:pPr>
        <w:tabs>
          <w:tab w:val="left" w:pos="4086"/>
        </w:tabs>
      </w:pPr>
    </w:p>
    <w:p w:rsidR="00DB5BFD" w:rsidRDefault="00DB5BFD" w:rsidP="00DB5BFD">
      <w:pPr>
        <w:tabs>
          <w:tab w:val="left" w:pos="4086"/>
        </w:tabs>
      </w:pPr>
      <w:r>
        <w:t>Pacatezza e riflessione che si evidenziano nelle successive correnti figlie dirette del Simbolismo :</w:t>
      </w:r>
    </w:p>
    <w:p w:rsidR="00DB5BFD" w:rsidRDefault="00DB5BFD" w:rsidP="00DB5BFD">
      <w:pPr>
        <w:tabs>
          <w:tab w:val="left" w:pos="4086"/>
        </w:tabs>
      </w:pPr>
      <w:r>
        <w:t>METAFISICA e SURREALISMO.</w:t>
      </w:r>
    </w:p>
    <w:p w:rsidR="00DB5BFD" w:rsidRDefault="00DB5BFD" w:rsidP="00DB5BFD">
      <w:pPr>
        <w:tabs>
          <w:tab w:val="left" w:pos="4086"/>
        </w:tabs>
      </w:pPr>
      <w:r>
        <w:t>Esse interpretano a livelli profondi le inquietudini e le ansie interiori, mescolando però con sorprendenti analogie pensiero “alto” e banalità quotidiana.</w:t>
      </w:r>
    </w:p>
    <w:p w:rsidR="00DB5BFD" w:rsidRDefault="00DB5BFD" w:rsidP="00DB5BFD">
      <w:pPr>
        <w:tabs>
          <w:tab w:val="left" w:pos="4086"/>
        </w:tabs>
      </w:pPr>
      <w:r>
        <w:t>GIORGIO DE CHIRICO è l’assoluto protagonista della scena artistica internazionale dal 1910 al 1920, quando espone le sue tele stranianti, così avulse dal realismo  ma così compenetrate nel vivere: veri e propri PAESAGGI ESISTENZIALI.</w:t>
      </w:r>
    </w:p>
    <w:p w:rsidR="00DB5BFD" w:rsidRDefault="00D67808" w:rsidP="00DB5BFD">
      <w:pPr>
        <w:tabs>
          <w:tab w:val="left" w:pos="4086"/>
        </w:tabs>
      </w:pPr>
      <w:r>
        <w:rPr>
          <w:noProof/>
        </w:rPr>
        <w:drawing>
          <wp:anchor distT="0" distB="0" distL="114300" distR="114300" simplePos="0" relativeHeight="251663872" behindDoc="0" locked="0" layoutInCell="1" allowOverlap="1" wp14:anchorId="2F424DFB" wp14:editId="1DB669F5">
            <wp:simplePos x="0" y="0"/>
            <wp:positionH relativeFrom="column">
              <wp:posOffset>-125095</wp:posOffset>
            </wp:positionH>
            <wp:positionV relativeFrom="paragraph">
              <wp:posOffset>695325</wp:posOffset>
            </wp:positionV>
            <wp:extent cx="2243455" cy="2944495"/>
            <wp:effectExtent l="0" t="0" r="4445" b="8255"/>
            <wp:wrapSquare wrapText="bothSides"/>
            <wp:docPr id="4" name="Immagine 4" descr="27a De chirico 1914-Mistero e malinconia di una strada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7a De chirico 1914-Mistero e malinconia di una strada -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3455" cy="294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5BFD">
        <w:t>Scrive lo stesso De Chirico : “L’opera d’arte metafisica è quanto all’aspetto serena; dà però l’impressione che qualcosa di nuovo debba accadere in quella stessa serenità. Così la superficie piatta di un oceano perfettamente calmo ci inquieta non tanto per la distanza che c’è tra noi e il suo fondo, quanto per tutto lo sconosciuto che si cela tra noi e  quel fondo”.</w:t>
      </w:r>
    </w:p>
    <w:p w:rsidR="00DB5BFD" w:rsidRDefault="00DB5BFD" w:rsidP="00DB5BFD">
      <w:pPr>
        <w:tabs>
          <w:tab w:val="left" w:pos="4086"/>
        </w:tabs>
      </w:pPr>
      <w:r>
        <w:t>Se osserviamo le sue tele dedicate all’ENIGMA  ci rendiamo conto proprio di quella immobilità che contiene qualcosa che ci sfugge, che possiamo anche intuire, ma che non riusciamo ad afferrare se non per pure sensazioni.</w:t>
      </w:r>
    </w:p>
    <w:p w:rsidR="00D67808" w:rsidRDefault="00D67808" w:rsidP="00DB5BFD">
      <w:pPr>
        <w:tabs>
          <w:tab w:val="left" w:pos="4086"/>
        </w:tabs>
      </w:pPr>
    </w:p>
    <w:p w:rsidR="00D67808" w:rsidRDefault="00D67808" w:rsidP="00DB5BFD">
      <w:pPr>
        <w:tabs>
          <w:tab w:val="left" w:pos="4086"/>
        </w:tabs>
      </w:pPr>
    </w:p>
    <w:p w:rsidR="00D67808" w:rsidRDefault="00D67808" w:rsidP="00DB5BFD">
      <w:pPr>
        <w:tabs>
          <w:tab w:val="left" w:pos="4086"/>
        </w:tabs>
      </w:pPr>
    </w:p>
    <w:p w:rsidR="00D67808" w:rsidRDefault="00D67808" w:rsidP="00DB5BFD">
      <w:pPr>
        <w:tabs>
          <w:tab w:val="left" w:pos="4086"/>
        </w:tabs>
      </w:pPr>
    </w:p>
    <w:p w:rsidR="00D67808" w:rsidRDefault="00D67808" w:rsidP="00DB5BFD">
      <w:pPr>
        <w:tabs>
          <w:tab w:val="left" w:pos="4086"/>
        </w:tabs>
      </w:pPr>
    </w:p>
    <w:p w:rsidR="00D67808" w:rsidRDefault="00D67808" w:rsidP="00DB5BFD">
      <w:pPr>
        <w:tabs>
          <w:tab w:val="left" w:pos="4086"/>
        </w:tabs>
      </w:pPr>
    </w:p>
    <w:p w:rsidR="00D67808" w:rsidRDefault="00D67808" w:rsidP="00DB5BFD">
      <w:pPr>
        <w:tabs>
          <w:tab w:val="left" w:pos="4086"/>
        </w:tabs>
      </w:pPr>
      <w:r>
        <w:rPr>
          <w:noProof/>
        </w:rPr>
        <mc:AlternateContent>
          <mc:Choice Requires="wps">
            <w:drawing>
              <wp:anchor distT="0" distB="0" distL="114300" distR="114300" simplePos="0" relativeHeight="251689472" behindDoc="0" locked="0" layoutInCell="1" allowOverlap="1" wp14:anchorId="6314B24C" wp14:editId="2C08E80D">
                <wp:simplePos x="0" y="0"/>
                <wp:positionH relativeFrom="column">
                  <wp:posOffset>8890</wp:posOffset>
                </wp:positionH>
                <wp:positionV relativeFrom="paragraph">
                  <wp:posOffset>60325</wp:posOffset>
                </wp:positionV>
                <wp:extent cx="2912745" cy="701675"/>
                <wp:effectExtent l="0" t="0" r="0" b="3175"/>
                <wp:wrapSquare wrapText="bothSides"/>
                <wp:docPr id="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701675"/>
                        </a:xfrm>
                        <a:prstGeom prst="rect">
                          <a:avLst/>
                        </a:prstGeom>
                        <a:noFill/>
                        <a:ln w="9525">
                          <a:noFill/>
                          <a:miter lim="800000"/>
                          <a:headEnd/>
                          <a:tailEnd/>
                        </a:ln>
                      </wps:spPr>
                      <wps:txbx>
                        <w:txbxContent>
                          <w:p w:rsidR="00D67808" w:rsidRDefault="00D67808" w:rsidP="00D67808">
                            <w:pPr>
                              <w:rPr>
                                <w:b/>
                                <w:sz w:val="20"/>
                                <w:szCs w:val="20"/>
                              </w:rPr>
                            </w:pPr>
                            <w:r>
                              <w:rPr>
                                <w:b/>
                                <w:sz w:val="20"/>
                                <w:szCs w:val="20"/>
                              </w:rPr>
                              <w:t>Giorgio De Chirico  1914</w:t>
                            </w:r>
                          </w:p>
                          <w:p w:rsidR="00D67808" w:rsidRDefault="00D67808" w:rsidP="00D67808">
                            <w:pPr>
                              <w:rPr>
                                <w:b/>
                                <w:sz w:val="20"/>
                                <w:szCs w:val="20"/>
                              </w:rPr>
                            </w:pPr>
                            <w:r>
                              <w:rPr>
                                <w:b/>
                                <w:sz w:val="20"/>
                                <w:szCs w:val="20"/>
                              </w:rPr>
                              <w:t xml:space="preserve">MISTERO  E MALINCONIA DI UNA STRADA </w:t>
                            </w:r>
                          </w:p>
                          <w:p w:rsidR="00D67808" w:rsidRPr="001E52AC" w:rsidRDefault="00D67808" w:rsidP="00D67808">
                            <w:pPr>
                              <w:rPr>
                                <w:b/>
                                <w:sz w:val="20"/>
                                <w:szCs w:val="20"/>
                              </w:rPr>
                            </w:pPr>
                            <w:r>
                              <w:rPr>
                                <w:b/>
                                <w:sz w:val="20"/>
                                <w:szCs w:val="20"/>
                              </w:rPr>
                              <w:t>New York,   Collezione privata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pt;margin-top:4.75pt;width:229.35pt;height:5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" filled="f" stroked="f">
                <v:textbox>
                  <w:txbxContent>
                    <w:p w:rsidR="00D67808" w:rsidRDefault="00D67808" w:rsidP="00D67808">
                      <w:pPr>
                        <w:rPr>
                          <w:b/>
                          <w:sz w:val="20"/>
                          <w:szCs w:val="20"/>
                        </w:rPr>
                      </w:pPr>
                      <w:r>
                        <w:rPr>
                          <w:b/>
                          <w:sz w:val="20"/>
                          <w:szCs w:val="20"/>
                        </w:rPr>
                        <w:t>Giorgio De Chirico  1914</w:t>
                      </w:r>
                    </w:p>
                    <w:p w:rsidR="00D67808" w:rsidRDefault="00D67808" w:rsidP="00D67808">
                      <w:pPr>
                        <w:rPr>
                          <w:b/>
                          <w:sz w:val="20"/>
                          <w:szCs w:val="20"/>
                        </w:rPr>
                      </w:pPr>
                      <w:r>
                        <w:rPr>
                          <w:b/>
                          <w:sz w:val="20"/>
                          <w:szCs w:val="20"/>
                        </w:rPr>
                        <w:t>MISTERO  E MALINCONIA DI UNA STRADA</w:t>
                      </w:r>
                      <w:r>
                        <w:rPr>
                          <w:b/>
                          <w:sz w:val="20"/>
                          <w:szCs w:val="20"/>
                        </w:rPr>
                        <w:t xml:space="preserve"> </w:t>
                      </w:r>
                    </w:p>
                    <w:p w:rsidR="00D67808" w:rsidRPr="001E52AC" w:rsidRDefault="00D67808" w:rsidP="00D67808">
                      <w:pPr>
                        <w:rPr>
                          <w:b/>
                          <w:sz w:val="20"/>
                          <w:szCs w:val="20"/>
                        </w:rPr>
                      </w:pPr>
                      <w:r>
                        <w:rPr>
                          <w:b/>
                          <w:sz w:val="20"/>
                          <w:szCs w:val="20"/>
                        </w:rPr>
                        <w:t>New York,   Collezione privata</w:t>
                      </w:r>
                    </w:p>
                  </w:txbxContent>
                </v:textbox>
                <w10:wrap type="square"/>
              </v:shape>
            </w:pict>
          </mc:Fallback>
        </mc:AlternateContent>
      </w:r>
    </w:p>
    <w:p w:rsidR="00D67808" w:rsidRDefault="00D67808" w:rsidP="00DB5BFD">
      <w:pPr>
        <w:tabs>
          <w:tab w:val="left" w:pos="4086"/>
        </w:tabs>
      </w:pPr>
    </w:p>
    <w:p w:rsidR="00D67808" w:rsidRDefault="00D67808" w:rsidP="00DB5BFD">
      <w:pPr>
        <w:tabs>
          <w:tab w:val="left" w:pos="4086"/>
        </w:tabs>
      </w:pPr>
    </w:p>
    <w:p w:rsidR="00D67808" w:rsidRDefault="00D67808" w:rsidP="00DB5BFD">
      <w:pPr>
        <w:tabs>
          <w:tab w:val="left" w:pos="4086"/>
        </w:tabs>
      </w:pPr>
    </w:p>
    <w:p w:rsidR="00D67808" w:rsidRDefault="00D67808" w:rsidP="00DB5BFD">
      <w:pPr>
        <w:tabs>
          <w:tab w:val="left" w:pos="4086"/>
        </w:tabs>
      </w:pPr>
    </w:p>
    <w:p w:rsidR="00D67808" w:rsidRDefault="00D67808" w:rsidP="00DB5BFD">
      <w:pPr>
        <w:tabs>
          <w:tab w:val="left" w:pos="4086"/>
        </w:tabs>
      </w:pPr>
    </w:p>
    <w:p w:rsidR="00D67808" w:rsidRDefault="00D67808" w:rsidP="00DB5BFD">
      <w:pPr>
        <w:tabs>
          <w:tab w:val="left" w:pos="4086"/>
        </w:tabs>
      </w:pPr>
    </w:p>
    <w:p w:rsidR="00DB5BFD" w:rsidRDefault="00DB5BFD" w:rsidP="00DB5BFD">
      <w:pPr>
        <w:tabs>
          <w:tab w:val="left" w:pos="4086"/>
        </w:tabs>
      </w:pPr>
      <w:r>
        <w:t xml:space="preserve">Alla Metafisica subentra dopo il 1920 la corrente del SURREALISMO che esplorerà assai estesamente in veste teorica e pratica il rapporto Arte-Inconscio, avvalendosi delle opere ormai famose di SIGMUND FREUD in psicanalisi e ancora di </w:t>
      </w:r>
      <w:proofErr w:type="spellStart"/>
      <w:r>
        <w:t>Bergson</w:t>
      </w:r>
      <w:proofErr w:type="spellEnd"/>
      <w:r>
        <w:t xml:space="preserve"> in filosofia.</w:t>
      </w:r>
    </w:p>
    <w:p w:rsidR="00D67808" w:rsidRDefault="00D67808" w:rsidP="00DB5BFD">
      <w:pPr>
        <w:tabs>
          <w:tab w:val="left" w:pos="4086"/>
        </w:tabs>
      </w:pPr>
    </w:p>
    <w:p w:rsidR="00DB5BFD" w:rsidRDefault="00DB5BFD" w:rsidP="00DB5BFD">
      <w:pPr>
        <w:tabs>
          <w:tab w:val="left" w:pos="4086"/>
        </w:tabs>
      </w:pPr>
      <w:r>
        <w:t>Padre del movimento è considerato il poeta ANDRE’ BRETON che nel 1924 scrive il primo MANIFESTO DEL SURREALISMO rilevando l’importanza del sonno e dei sogni nell’esistenza umana : un terzo della nostra vita viene usato per dormire come recupero di energie, ma quale misteriosa parte ci obbliga a sognare, a sfrenare tesori di energie psichiche parti preponderanti del mondo onirico?</w:t>
      </w:r>
    </w:p>
    <w:p w:rsidR="00DB5BFD" w:rsidRDefault="00DB5BFD" w:rsidP="00DB5BFD">
      <w:pPr>
        <w:tabs>
          <w:tab w:val="left" w:pos="4086"/>
        </w:tabs>
      </w:pPr>
      <w:r>
        <w:t>Il Surrealismo in arte viene teorizzato come processo automatico di azioni e parole che si realizza senza il controllo della ragione, rappresentazione di una vita interiore di cui non si ha piena consapevolezza.</w:t>
      </w:r>
    </w:p>
    <w:p w:rsidR="00DB5BFD" w:rsidRDefault="000E285D" w:rsidP="00DB5BFD">
      <w:pPr>
        <w:tabs>
          <w:tab w:val="left" w:pos="4086"/>
        </w:tabs>
      </w:pPr>
      <w:r>
        <w:rPr>
          <w:noProof/>
        </w:rPr>
        <w:drawing>
          <wp:anchor distT="0" distB="0" distL="114300" distR="114300" simplePos="0" relativeHeight="251664896" behindDoc="0" locked="0" layoutInCell="1" allowOverlap="1" wp14:anchorId="6A0D458C" wp14:editId="1A31F07E">
            <wp:simplePos x="0" y="0"/>
            <wp:positionH relativeFrom="column">
              <wp:posOffset>2287905</wp:posOffset>
            </wp:positionH>
            <wp:positionV relativeFrom="paragraph">
              <wp:posOffset>66040</wp:posOffset>
            </wp:positionV>
            <wp:extent cx="3754120" cy="2781300"/>
            <wp:effectExtent l="0" t="0" r="0" b="0"/>
            <wp:wrapSquare wrapText="bothSides"/>
            <wp:docPr id="5" name="Immagine 5" descr="44a magritte les_amants_1928-Canberra, 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4a magritte les_amants_1928-Canberra, N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412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BFD" w:rsidRDefault="00DB5BFD" w:rsidP="00DB5BFD">
      <w:pPr>
        <w:tabs>
          <w:tab w:val="left" w:pos="4086"/>
        </w:tabs>
      </w:pPr>
    </w:p>
    <w:p w:rsidR="00DB5BFD" w:rsidRDefault="00DB5BFD" w:rsidP="00DB5BFD">
      <w:pPr>
        <w:tabs>
          <w:tab w:val="left" w:pos="4086"/>
        </w:tabs>
      </w:pPr>
    </w:p>
    <w:p w:rsidR="00DB5BFD" w:rsidRDefault="00DB5BFD" w:rsidP="00DB5BFD">
      <w:pPr>
        <w:tabs>
          <w:tab w:val="left" w:pos="4086"/>
        </w:tabs>
      </w:pPr>
    </w:p>
    <w:p w:rsidR="00DB5BFD" w:rsidRDefault="00DB5BFD" w:rsidP="00DB5BFD">
      <w:pPr>
        <w:tabs>
          <w:tab w:val="left" w:pos="4086"/>
        </w:tabs>
      </w:pPr>
    </w:p>
    <w:p w:rsidR="00DB5BFD" w:rsidRDefault="00DB5BFD" w:rsidP="00DB5BFD">
      <w:pPr>
        <w:tabs>
          <w:tab w:val="left" w:pos="4086"/>
        </w:tabs>
      </w:pPr>
    </w:p>
    <w:p w:rsidR="00DB5BFD" w:rsidRDefault="006D3731" w:rsidP="00DB5BFD">
      <w:pPr>
        <w:tabs>
          <w:tab w:val="left" w:pos="4086"/>
        </w:tabs>
      </w:pPr>
      <w:r>
        <w:rPr>
          <w:noProof/>
        </w:rPr>
        <mc:AlternateContent>
          <mc:Choice Requires="wps">
            <w:drawing>
              <wp:anchor distT="0" distB="0" distL="114300" distR="114300" simplePos="0" relativeHeight="251691520" behindDoc="0" locked="0" layoutInCell="1" allowOverlap="1" wp14:anchorId="1B97E3C3" wp14:editId="2D0960D8">
                <wp:simplePos x="0" y="0"/>
                <wp:positionH relativeFrom="column">
                  <wp:posOffset>341630</wp:posOffset>
                </wp:positionH>
                <wp:positionV relativeFrom="paragraph">
                  <wp:posOffset>495935</wp:posOffset>
                </wp:positionV>
                <wp:extent cx="1796415" cy="701675"/>
                <wp:effectExtent l="0" t="0" r="0" b="3175"/>
                <wp:wrapSquare wrapText="bothSides"/>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701675"/>
                        </a:xfrm>
                        <a:prstGeom prst="rect">
                          <a:avLst/>
                        </a:prstGeom>
                        <a:noFill/>
                        <a:ln w="9525">
                          <a:noFill/>
                          <a:miter lim="800000"/>
                          <a:headEnd/>
                          <a:tailEnd/>
                        </a:ln>
                      </wps:spPr>
                      <wps:txbx>
                        <w:txbxContent>
                          <w:p w:rsidR="00D67808" w:rsidRDefault="00D67808" w:rsidP="00D67808">
                            <w:pPr>
                              <w:rPr>
                                <w:b/>
                                <w:sz w:val="20"/>
                                <w:szCs w:val="20"/>
                              </w:rPr>
                            </w:pPr>
                            <w:r>
                              <w:rPr>
                                <w:b/>
                                <w:sz w:val="20"/>
                                <w:szCs w:val="20"/>
                              </w:rPr>
                              <w:t>René Magritte   1928</w:t>
                            </w:r>
                          </w:p>
                          <w:p w:rsidR="00D67808" w:rsidRDefault="00D67808" w:rsidP="00D67808">
                            <w:pPr>
                              <w:rPr>
                                <w:b/>
                                <w:sz w:val="20"/>
                                <w:szCs w:val="20"/>
                              </w:rPr>
                            </w:pPr>
                            <w:r>
                              <w:rPr>
                                <w:b/>
                                <w:sz w:val="20"/>
                                <w:szCs w:val="20"/>
                              </w:rPr>
                              <w:t>LES AMANTS</w:t>
                            </w:r>
                          </w:p>
                          <w:p w:rsidR="00D67808" w:rsidRPr="001E52AC" w:rsidRDefault="00D67808" w:rsidP="00D67808">
                            <w:pPr>
                              <w:rPr>
                                <w:b/>
                                <w:sz w:val="20"/>
                                <w:szCs w:val="20"/>
                              </w:rPr>
                            </w:pPr>
                            <w:proofErr w:type="spellStart"/>
                            <w:r>
                              <w:rPr>
                                <w:b/>
                                <w:sz w:val="20"/>
                                <w:szCs w:val="20"/>
                              </w:rPr>
                              <w:t>Camberra</w:t>
                            </w:r>
                            <w:proofErr w:type="spellEnd"/>
                            <w:r>
                              <w:rPr>
                                <w:b/>
                                <w:sz w:val="20"/>
                                <w:szCs w:val="20"/>
                              </w:rPr>
                              <w:t xml:space="preserve"> , National Gallery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6.9pt;margin-top:39.05pt;width:141.45pt;height:55.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" filled="f" stroked="f">
                <v:textbox>
                  <w:txbxContent>
                    <w:p w:rsidR="00D67808" w:rsidRDefault="00D67808" w:rsidP="00D67808">
                      <w:pPr>
                        <w:rPr>
                          <w:b/>
                          <w:sz w:val="20"/>
                          <w:szCs w:val="20"/>
                        </w:rPr>
                      </w:pPr>
                      <w:r>
                        <w:rPr>
                          <w:b/>
                          <w:sz w:val="20"/>
                          <w:szCs w:val="20"/>
                        </w:rPr>
                        <w:t>René Magritte   1928</w:t>
                      </w:r>
                    </w:p>
                    <w:p w:rsidR="00D67808" w:rsidRDefault="00D67808" w:rsidP="00D67808">
                      <w:pPr>
                        <w:rPr>
                          <w:b/>
                          <w:sz w:val="20"/>
                          <w:szCs w:val="20"/>
                        </w:rPr>
                      </w:pPr>
                      <w:r>
                        <w:rPr>
                          <w:b/>
                          <w:sz w:val="20"/>
                          <w:szCs w:val="20"/>
                        </w:rPr>
                        <w:t>LES AMANTS</w:t>
                      </w:r>
                    </w:p>
                    <w:p w:rsidR="00D67808" w:rsidRPr="001E52AC" w:rsidRDefault="00D67808" w:rsidP="00D67808">
                      <w:pPr>
                        <w:rPr>
                          <w:b/>
                          <w:sz w:val="20"/>
                          <w:szCs w:val="20"/>
                        </w:rPr>
                      </w:pPr>
                      <w:proofErr w:type="spellStart"/>
                      <w:r>
                        <w:rPr>
                          <w:b/>
                          <w:sz w:val="20"/>
                          <w:szCs w:val="20"/>
                        </w:rPr>
                        <w:t>Camberra</w:t>
                      </w:r>
                      <w:proofErr w:type="spellEnd"/>
                      <w:r>
                        <w:rPr>
                          <w:b/>
                          <w:sz w:val="20"/>
                          <w:szCs w:val="20"/>
                        </w:rPr>
                        <w:t xml:space="preserve"> , National Gallery</w:t>
                      </w:r>
                      <w:r>
                        <w:rPr>
                          <w:b/>
                          <w:sz w:val="20"/>
                          <w:szCs w:val="20"/>
                        </w:rPr>
                        <w:t xml:space="preserve"> </w:t>
                      </w:r>
                    </w:p>
                  </w:txbxContent>
                </v:textbox>
                <w10:wrap type="square"/>
              </v:shape>
            </w:pict>
          </mc:Fallback>
        </mc:AlternateContent>
      </w:r>
    </w:p>
    <w:p w:rsidR="00DB5BFD" w:rsidRDefault="00DB5BFD" w:rsidP="00DB5BFD">
      <w:pPr>
        <w:tabs>
          <w:tab w:val="left" w:pos="4086"/>
        </w:tabs>
      </w:pPr>
    </w:p>
    <w:p w:rsidR="00DB5BFD" w:rsidRDefault="00DB5BFD" w:rsidP="00DB5BFD">
      <w:pPr>
        <w:tabs>
          <w:tab w:val="left" w:pos="4086"/>
        </w:tabs>
      </w:pPr>
    </w:p>
    <w:p w:rsidR="00DB5BFD" w:rsidRDefault="00DB5BFD" w:rsidP="00DB5BFD">
      <w:pPr>
        <w:tabs>
          <w:tab w:val="left" w:pos="4086"/>
        </w:tabs>
      </w:pPr>
    </w:p>
    <w:p w:rsidR="00DB5BFD" w:rsidRDefault="00DB5BFD" w:rsidP="00DB5BFD">
      <w:pPr>
        <w:tabs>
          <w:tab w:val="left" w:pos="4086"/>
        </w:tabs>
      </w:pPr>
    </w:p>
    <w:p w:rsidR="00DB5BFD" w:rsidRDefault="00DB5BFD" w:rsidP="00DB5BFD">
      <w:pPr>
        <w:tabs>
          <w:tab w:val="left" w:pos="4086"/>
        </w:tabs>
      </w:pPr>
    </w:p>
    <w:p w:rsidR="00DB5BFD" w:rsidRDefault="00DB5BFD" w:rsidP="00DB5BFD">
      <w:pPr>
        <w:tabs>
          <w:tab w:val="left" w:pos="4086"/>
        </w:tabs>
      </w:pPr>
    </w:p>
    <w:p w:rsidR="00DB5BFD" w:rsidRDefault="00DB5BFD" w:rsidP="00DB5BFD">
      <w:pPr>
        <w:tabs>
          <w:tab w:val="left" w:pos="4086"/>
        </w:tabs>
      </w:pPr>
      <w:r>
        <w:t>RENE’ MAGRITTE è il pittore che meglio rappresenta l’aspetto inafferrabile degli impulsi più nascosti dell’essere umano, tutti simili ma tutti impercettibilmente diversi per ognuno di noi attraverso innumerevoli varianti; ancor più, tutti noi ricordiamo qualcosa del passato, ma mai in due modi esattamente uguali.</w:t>
      </w:r>
    </w:p>
    <w:p w:rsidR="00DB5BFD" w:rsidRDefault="00DB5BFD" w:rsidP="00DB5BFD">
      <w:pPr>
        <w:tabs>
          <w:tab w:val="left" w:pos="4086"/>
        </w:tabs>
      </w:pPr>
    </w:p>
    <w:p w:rsidR="00DB5BFD" w:rsidRDefault="00DB5BFD" w:rsidP="00DB5BFD">
      <w:pPr>
        <w:tabs>
          <w:tab w:val="left" w:pos="4086"/>
        </w:tabs>
      </w:pPr>
      <w:r>
        <w:t>Proprio la possibilità di varianti, derivata dalla teoria della relatività di EINSTEIN, ha ossessionato tutta l’opera di Magritte (atteggiamento peraltro comune  anche ad altri artisti) al punto che di un tema ha sempre dipinto numerose versioni, a volte soltanto con lievissime differenze, spesso con rischio di attribuzioni improprie.</w:t>
      </w:r>
    </w:p>
    <w:p w:rsidR="00DB5BFD" w:rsidRDefault="00DB5BFD" w:rsidP="00DB5BFD">
      <w:pPr>
        <w:tabs>
          <w:tab w:val="left" w:pos="4086"/>
        </w:tabs>
      </w:pPr>
      <w:r>
        <w:t xml:space="preserve"> In ogni caso tutta l’arte contemporanea, fino ai giorni nostri, come vedremo è fortemente debitrice del Surrealismo.</w:t>
      </w:r>
    </w:p>
    <w:p w:rsidR="00DB5BFD" w:rsidRDefault="00DB5BFD" w:rsidP="00DB5BFD">
      <w:pPr>
        <w:tabs>
          <w:tab w:val="left" w:pos="4086"/>
        </w:tabs>
      </w:pPr>
    </w:p>
    <w:p w:rsidR="00DB5BFD" w:rsidRPr="006702F5" w:rsidRDefault="00DB5BFD" w:rsidP="00DB5BFD">
      <w:pPr>
        <w:tabs>
          <w:tab w:val="left" w:pos="4086"/>
        </w:tabs>
        <w:rPr>
          <w:b/>
        </w:rPr>
      </w:pPr>
      <w:r w:rsidRPr="006702F5">
        <w:rPr>
          <w:b/>
        </w:rPr>
        <w:t xml:space="preserve">                                                                                                        Mario Abati</w:t>
      </w:r>
    </w:p>
    <w:p w:rsidR="00DB5BFD" w:rsidRDefault="00DB5BFD" w:rsidP="00DB5BFD">
      <w:pPr>
        <w:tabs>
          <w:tab w:val="left" w:pos="4086"/>
        </w:tabs>
      </w:pPr>
    </w:p>
    <w:p w:rsidR="00DB5BFD" w:rsidRDefault="00DB5BFD" w:rsidP="00DB5BFD">
      <w:pPr>
        <w:tabs>
          <w:tab w:val="left" w:pos="4086"/>
        </w:tabs>
      </w:pPr>
    </w:p>
    <w:sectPr w:rsidR="00DB5BFD">
      <w:footerReference w:type="default" r:id="rId1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AF8" w:rsidRDefault="00380AF8" w:rsidP="001C061B">
      <w:r>
        <w:separator/>
      </w:r>
    </w:p>
  </w:endnote>
  <w:endnote w:type="continuationSeparator" w:id="0">
    <w:p w:rsidR="00380AF8" w:rsidRDefault="00380AF8" w:rsidP="001C0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690168"/>
      <w:docPartObj>
        <w:docPartGallery w:val="Page Numbers (Bottom of Page)"/>
        <w:docPartUnique/>
      </w:docPartObj>
    </w:sdtPr>
    <w:sdtEndPr/>
    <w:sdtContent>
      <w:p w:rsidR="001C061B" w:rsidRDefault="001C061B">
        <w:pPr>
          <w:pStyle w:val="Pidipagina"/>
          <w:jc w:val="center"/>
        </w:pPr>
        <w:r>
          <w:fldChar w:fldCharType="begin"/>
        </w:r>
        <w:r>
          <w:instrText>PAGE   \* MERGEFORMAT</w:instrText>
        </w:r>
        <w:r>
          <w:fldChar w:fldCharType="separate"/>
        </w:r>
        <w:r w:rsidR="00C57914">
          <w:rPr>
            <w:noProof/>
          </w:rPr>
          <w:t>1</w:t>
        </w:r>
        <w:r>
          <w:fldChar w:fldCharType="end"/>
        </w:r>
      </w:p>
    </w:sdtContent>
  </w:sdt>
  <w:p w:rsidR="001C061B" w:rsidRDefault="001C061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AF8" w:rsidRDefault="00380AF8" w:rsidP="001C061B">
      <w:r>
        <w:separator/>
      </w:r>
    </w:p>
  </w:footnote>
  <w:footnote w:type="continuationSeparator" w:id="0">
    <w:p w:rsidR="00380AF8" w:rsidRDefault="00380AF8" w:rsidP="001C06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B62210"/>
    <w:multiLevelType w:val="hybridMultilevel"/>
    <w:tmpl w:val="E7BA827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090"/>
    <w:rsid w:val="00026267"/>
    <w:rsid w:val="00036861"/>
    <w:rsid w:val="00092A49"/>
    <w:rsid w:val="000E285D"/>
    <w:rsid w:val="000F5904"/>
    <w:rsid w:val="001276E8"/>
    <w:rsid w:val="001C061B"/>
    <w:rsid w:val="001D78E5"/>
    <w:rsid w:val="001E52AC"/>
    <w:rsid w:val="002324B0"/>
    <w:rsid w:val="00233628"/>
    <w:rsid w:val="002651BB"/>
    <w:rsid w:val="00287DBD"/>
    <w:rsid w:val="002A6F34"/>
    <w:rsid w:val="002A7719"/>
    <w:rsid w:val="002B762C"/>
    <w:rsid w:val="002F642F"/>
    <w:rsid w:val="002F6D43"/>
    <w:rsid w:val="00335674"/>
    <w:rsid w:val="00336E00"/>
    <w:rsid w:val="00372A85"/>
    <w:rsid w:val="00380AF8"/>
    <w:rsid w:val="00397244"/>
    <w:rsid w:val="003F40DD"/>
    <w:rsid w:val="0040691E"/>
    <w:rsid w:val="004631A3"/>
    <w:rsid w:val="00493091"/>
    <w:rsid w:val="004C1783"/>
    <w:rsid w:val="004F1C60"/>
    <w:rsid w:val="00507712"/>
    <w:rsid w:val="00525D46"/>
    <w:rsid w:val="00535CC0"/>
    <w:rsid w:val="005B1D6A"/>
    <w:rsid w:val="005B5E35"/>
    <w:rsid w:val="005E4C04"/>
    <w:rsid w:val="0060284D"/>
    <w:rsid w:val="00641546"/>
    <w:rsid w:val="00655FCA"/>
    <w:rsid w:val="006702F5"/>
    <w:rsid w:val="00685C65"/>
    <w:rsid w:val="006B6D5D"/>
    <w:rsid w:val="006C1A10"/>
    <w:rsid w:val="006D321D"/>
    <w:rsid w:val="006D3731"/>
    <w:rsid w:val="00714608"/>
    <w:rsid w:val="007561F1"/>
    <w:rsid w:val="007617C6"/>
    <w:rsid w:val="007934B6"/>
    <w:rsid w:val="00836538"/>
    <w:rsid w:val="00843422"/>
    <w:rsid w:val="00845310"/>
    <w:rsid w:val="008761E9"/>
    <w:rsid w:val="00877ACB"/>
    <w:rsid w:val="008934F8"/>
    <w:rsid w:val="008B69EB"/>
    <w:rsid w:val="00930727"/>
    <w:rsid w:val="00936ED8"/>
    <w:rsid w:val="009370BA"/>
    <w:rsid w:val="0098670F"/>
    <w:rsid w:val="0099138D"/>
    <w:rsid w:val="009A2EF4"/>
    <w:rsid w:val="009C4D27"/>
    <w:rsid w:val="009C7FB9"/>
    <w:rsid w:val="009F4F58"/>
    <w:rsid w:val="00A168DB"/>
    <w:rsid w:val="00A265A2"/>
    <w:rsid w:val="00A3192C"/>
    <w:rsid w:val="00A61CEC"/>
    <w:rsid w:val="00A63F84"/>
    <w:rsid w:val="00A76B73"/>
    <w:rsid w:val="00A84520"/>
    <w:rsid w:val="00AA0BA5"/>
    <w:rsid w:val="00AB7A6C"/>
    <w:rsid w:val="00AC27CD"/>
    <w:rsid w:val="00AD0C47"/>
    <w:rsid w:val="00B22472"/>
    <w:rsid w:val="00B25BEB"/>
    <w:rsid w:val="00B40BDB"/>
    <w:rsid w:val="00B45A57"/>
    <w:rsid w:val="00B46389"/>
    <w:rsid w:val="00B62761"/>
    <w:rsid w:val="00B70B64"/>
    <w:rsid w:val="00BA2C68"/>
    <w:rsid w:val="00BA468A"/>
    <w:rsid w:val="00BC05EA"/>
    <w:rsid w:val="00BC1B80"/>
    <w:rsid w:val="00BE2AF4"/>
    <w:rsid w:val="00BE772B"/>
    <w:rsid w:val="00C17224"/>
    <w:rsid w:val="00C17C7F"/>
    <w:rsid w:val="00C312A1"/>
    <w:rsid w:val="00C47261"/>
    <w:rsid w:val="00C57914"/>
    <w:rsid w:val="00C94EEA"/>
    <w:rsid w:val="00CB2819"/>
    <w:rsid w:val="00CE0E10"/>
    <w:rsid w:val="00CF682F"/>
    <w:rsid w:val="00D03A53"/>
    <w:rsid w:val="00D61090"/>
    <w:rsid w:val="00D61129"/>
    <w:rsid w:val="00D67808"/>
    <w:rsid w:val="00D72D96"/>
    <w:rsid w:val="00D74433"/>
    <w:rsid w:val="00D747E7"/>
    <w:rsid w:val="00DB5BFD"/>
    <w:rsid w:val="00DC7AB1"/>
    <w:rsid w:val="00DF15EB"/>
    <w:rsid w:val="00DF4E25"/>
    <w:rsid w:val="00E533DA"/>
    <w:rsid w:val="00E87464"/>
    <w:rsid w:val="00EC757E"/>
    <w:rsid w:val="00ED607A"/>
    <w:rsid w:val="00EE2778"/>
    <w:rsid w:val="00F35348"/>
    <w:rsid w:val="00F43796"/>
    <w:rsid w:val="00F721D4"/>
    <w:rsid w:val="00F82EE4"/>
    <w:rsid w:val="00F83A7C"/>
    <w:rsid w:val="00F866E1"/>
    <w:rsid w:val="00F9572E"/>
    <w:rsid w:val="00FC6C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1C061B"/>
    <w:pPr>
      <w:tabs>
        <w:tab w:val="center" w:pos="4819"/>
        <w:tab w:val="right" w:pos="9638"/>
      </w:tabs>
    </w:pPr>
  </w:style>
  <w:style w:type="character" w:customStyle="1" w:styleId="IntestazioneCarattere">
    <w:name w:val="Intestazione Carattere"/>
    <w:basedOn w:val="Carpredefinitoparagrafo"/>
    <w:link w:val="Intestazione"/>
    <w:rsid w:val="001C061B"/>
    <w:rPr>
      <w:sz w:val="24"/>
      <w:szCs w:val="24"/>
    </w:rPr>
  </w:style>
  <w:style w:type="paragraph" w:styleId="Pidipagina">
    <w:name w:val="footer"/>
    <w:basedOn w:val="Normale"/>
    <w:link w:val="PidipaginaCarattere"/>
    <w:uiPriority w:val="99"/>
    <w:rsid w:val="001C061B"/>
    <w:pPr>
      <w:tabs>
        <w:tab w:val="center" w:pos="4819"/>
        <w:tab w:val="right" w:pos="9638"/>
      </w:tabs>
    </w:pPr>
  </w:style>
  <w:style w:type="character" w:customStyle="1" w:styleId="PidipaginaCarattere">
    <w:name w:val="Piè di pagina Carattere"/>
    <w:basedOn w:val="Carpredefinitoparagrafo"/>
    <w:link w:val="Pidipagina"/>
    <w:uiPriority w:val="99"/>
    <w:rsid w:val="001C061B"/>
    <w:rPr>
      <w:sz w:val="24"/>
      <w:szCs w:val="24"/>
    </w:rPr>
  </w:style>
  <w:style w:type="paragraph" w:styleId="Testofumetto">
    <w:name w:val="Balloon Text"/>
    <w:basedOn w:val="Normale"/>
    <w:link w:val="TestofumettoCarattere"/>
    <w:rsid w:val="001C061B"/>
    <w:rPr>
      <w:rFonts w:ascii="Tahoma" w:hAnsi="Tahoma" w:cs="Tahoma"/>
      <w:sz w:val="16"/>
      <w:szCs w:val="16"/>
    </w:rPr>
  </w:style>
  <w:style w:type="character" w:customStyle="1" w:styleId="TestofumettoCarattere">
    <w:name w:val="Testo fumetto Carattere"/>
    <w:basedOn w:val="Carpredefinitoparagrafo"/>
    <w:link w:val="Testofumetto"/>
    <w:rsid w:val="001C06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1C061B"/>
    <w:pPr>
      <w:tabs>
        <w:tab w:val="center" w:pos="4819"/>
        <w:tab w:val="right" w:pos="9638"/>
      </w:tabs>
    </w:pPr>
  </w:style>
  <w:style w:type="character" w:customStyle="1" w:styleId="IntestazioneCarattere">
    <w:name w:val="Intestazione Carattere"/>
    <w:basedOn w:val="Carpredefinitoparagrafo"/>
    <w:link w:val="Intestazione"/>
    <w:rsid w:val="001C061B"/>
    <w:rPr>
      <w:sz w:val="24"/>
      <w:szCs w:val="24"/>
    </w:rPr>
  </w:style>
  <w:style w:type="paragraph" w:styleId="Pidipagina">
    <w:name w:val="footer"/>
    <w:basedOn w:val="Normale"/>
    <w:link w:val="PidipaginaCarattere"/>
    <w:uiPriority w:val="99"/>
    <w:rsid w:val="001C061B"/>
    <w:pPr>
      <w:tabs>
        <w:tab w:val="center" w:pos="4819"/>
        <w:tab w:val="right" w:pos="9638"/>
      </w:tabs>
    </w:pPr>
  </w:style>
  <w:style w:type="character" w:customStyle="1" w:styleId="PidipaginaCarattere">
    <w:name w:val="Piè di pagina Carattere"/>
    <w:basedOn w:val="Carpredefinitoparagrafo"/>
    <w:link w:val="Pidipagina"/>
    <w:uiPriority w:val="99"/>
    <w:rsid w:val="001C061B"/>
    <w:rPr>
      <w:sz w:val="24"/>
      <w:szCs w:val="24"/>
    </w:rPr>
  </w:style>
  <w:style w:type="paragraph" w:styleId="Testofumetto">
    <w:name w:val="Balloon Text"/>
    <w:basedOn w:val="Normale"/>
    <w:link w:val="TestofumettoCarattere"/>
    <w:rsid w:val="001C061B"/>
    <w:rPr>
      <w:rFonts w:ascii="Tahoma" w:hAnsi="Tahoma" w:cs="Tahoma"/>
      <w:sz w:val="16"/>
      <w:szCs w:val="16"/>
    </w:rPr>
  </w:style>
  <w:style w:type="character" w:customStyle="1" w:styleId="TestofumettoCarattere">
    <w:name w:val="Testo fumetto Carattere"/>
    <w:basedOn w:val="Carpredefinitoparagrafo"/>
    <w:link w:val="Testofumetto"/>
    <w:rsid w:val="001C06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8</Pages>
  <Words>2563</Words>
  <Characters>14614</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CORSO TERZA UNIVERSITA’  -  BG</vt:lpstr>
    </vt:vector>
  </TitlesOfParts>
  <Company>Abati</Company>
  <LinksUpToDate>false</LinksUpToDate>
  <CharactersWithSpaces>17143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CORSO TERZA UNIVERSITA’  -  BG</dc:title>
  <dc:subject/>
  <dc:creator>Mario Abati</dc:creator>
  <cp:keywords/>
  <dc:description/>
  <cp:lastModifiedBy>Mario</cp:lastModifiedBy>
  <cp:revision>19</cp:revision>
  <cp:lastPrinted>2015-05-01T18:44:00Z</cp:lastPrinted>
  <dcterms:created xsi:type="dcterms:W3CDTF">2016-11-06T22:29:00Z</dcterms:created>
  <dcterms:modified xsi:type="dcterms:W3CDTF">2025-07-25T17:39:00Z</dcterms:modified>
</cp:coreProperties>
</file>