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DE1C" w14:textId="77777777" w:rsidR="00C062F5" w:rsidRPr="00236614" w:rsidRDefault="00C062F5" w:rsidP="00C062F5">
      <w:pPr>
        <w:rPr>
          <w:rFonts w:cstheme="minorHAnsi"/>
          <w:b/>
          <w:bCs/>
          <w:color w:val="202122"/>
          <w:sz w:val="24"/>
          <w:szCs w:val="24"/>
          <w:shd w:val="clear" w:color="auto" w:fill="F8F9FA"/>
        </w:rPr>
      </w:pPr>
      <w:r w:rsidRPr="00236614">
        <w:rPr>
          <w:rFonts w:cstheme="minorHAnsi"/>
          <w:b/>
          <w:bCs/>
          <w:color w:val="202122"/>
          <w:sz w:val="24"/>
          <w:szCs w:val="24"/>
          <w:shd w:val="clear" w:color="auto" w:fill="F8F9FA"/>
        </w:rPr>
        <w:t xml:space="preserve">ENRICO III  </w:t>
      </w:r>
    </w:p>
    <w:p w14:paraId="7D7A3733" w14:textId="78A14D8C" w:rsidR="00C062F5" w:rsidRPr="00236614" w:rsidRDefault="00C062F5" w:rsidP="00C062F5">
      <w:pPr>
        <w:rPr>
          <w:rFonts w:cstheme="minorHAnsi"/>
          <w:color w:val="202122"/>
          <w:sz w:val="24"/>
          <w:szCs w:val="24"/>
          <w:u w:val="single"/>
          <w:shd w:val="clear" w:color="auto" w:fill="FFFFFF"/>
        </w:rPr>
      </w:pPr>
      <w:r>
        <w:rPr>
          <w:rFonts w:cstheme="minorHAnsi"/>
          <w:color w:val="202122"/>
          <w:sz w:val="24"/>
          <w:szCs w:val="24"/>
          <w:shd w:val="clear" w:color="auto" w:fill="F8F9FA"/>
        </w:rPr>
        <w:t xml:space="preserve"> Divenuto effettivamente re solo dopo aver raggiunto la maggiore età, Enrico III continuò ad essere impegnato ancora</w:t>
      </w:r>
      <w:r w:rsidR="00236614">
        <w:rPr>
          <w:rFonts w:cstheme="minorHAnsi"/>
          <w:color w:val="202122"/>
          <w:sz w:val="24"/>
          <w:szCs w:val="24"/>
          <w:shd w:val="clear" w:color="auto" w:fill="F8F9FA"/>
        </w:rPr>
        <w:t>,</w:t>
      </w:r>
      <w:r>
        <w:rPr>
          <w:rFonts w:cstheme="minorHAnsi"/>
          <w:color w:val="202122"/>
          <w:sz w:val="24"/>
          <w:szCs w:val="24"/>
          <w:shd w:val="clear" w:color="auto" w:fill="F8F9FA"/>
        </w:rPr>
        <w:t xml:space="preserve"> sia nella </w:t>
      </w:r>
      <w:r w:rsidRPr="003513E1">
        <w:rPr>
          <w:rFonts w:cstheme="minorHAnsi"/>
          <w:b/>
          <w:bCs/>
          <w:color w:val="202122"/>
          <w:sz w:val="24"/>
          <w:szCs w:val="24"/>
          <w:shd w:val="clear" w:color="auto" w:fill="F8F9FA"/>
        </w:rPr>
        <w:t xml:space="preserve">lotta contro il re di Francia per il recupero dei feudi perduti </w:t>
      </w:r>
      <w:r w:rsidRPr="00236614">
        <w:rPr>
          <w:rFonts w:cstheme="minorHAnsi"/>
          <w:color w:val="202122"/>
          <w:sz w:val="24"/>
          <w:szCs w:val="24"/>
          <w:shd w:val="clear" w:color="auto" w:fill="F8F9FA"/>
        </w:rPr>
        <w:t xml:space="preserve">sia </w:t>
      </w:r>
      <w:r w:rsidRPr="003513E1">
        <w:rPr>
          <w:rFonts w:cstheme="minorHAnsi"/>
          <w:b/>
          <w:bCs/>
          <w:color w:val="202122"/>
          <w:sz w:val="24"/>
          <w:szCs w:val="24"/>
          <w:shd w:val="clear" w:color="auto" w:fill="F8F9FA"/>
        </w:rPr>
        <w:t>contro i baroni.</w:t>
      </w:r>
      <w:r>
        <w:rPr>
          <w:rFonts w:cstheme="minorHAnsi"/>
          <w:color w:val="202122"/>
          <w:sz w:val="24"/>
          <w:szCs w:val="24"/>
          <w:shd w:val="clear" w:color="auto" w:fill="F8F9FA"/>
        </w:rPr>
        <w:t xml:space="preserve"> In Francia  un’altra guerra durata 4 anni si concluse con </w:t>
      </w:r>
      <w:r w:rsidRPr="003513E1">
        <w:rPr>
          <w:rFonts w:cstheme="minorHAnsi"/>
          <w:b/>
          <w:bCs/>
          <w:color w:val="202122"/>
          <w:sz w:val="24"/>
          <w:szCs w:val="24"/>
          <w:shd w:val="clear" w:color="auto" w:fill="F8F9FA"/>
        </w:rPr>
        <w:t>la pace di Parigi del 1259</w:t>
      </w:r>
      <w:r>
        <w:rPr>
          <w:rFonts w:cstheme="minorHAnsi"/>
          <w:color w:val="202122"/>
          <w:sz w:val="24"/>
          <w:szCs w:val="24"/>
          <w:shd w:val="clear" w:color="auto" w:fill="F8F9FA"/>
        </w:rPr>
        <w:t xml:space="preserve">: </w:t>
      </w:r>
      <w:r w:rsidRPr="00236614">
        <w:rPr>
          <w:rFonts w:cstheme="minorHAnsi"/>
          <w:b/>
          <w:bCs/>
          <w:color w:val="202122"/>
          <w:sz w:val="24"/>
          <w:szCs w:val="24"/>
          <w:shd w:val="clear" w:color="auto" w:fill="FFFFFF"/>
        </w:rPr>
        <w:t>Enrico III,</w:t>
      </w:r>
      <w:r w:rsidRPr="00391518">
        <w:rPr>
          <w:rFonts w:cstheme="minorHAnsi"/>
          <w:color w:val="202122"/>
          <w:sz w:val="24"/>
          <w:szCs w:val="24"/>
          <w:shd w:val="clear" w:color="auto" w:fill="FFFFFF"/>
        </w:rPr>
        <w:t xml:space="preserve">  rinunci</w:t>
      </w:r>
      <w:r>
        <w:rPr>
          <w:rFonts w:cstheme="minorHAnsi"/>
          <w:color w:val="202122"/>
          <w:sz w:val="24"/>
          <w:szCs w:val="24"/>
          <w:shd w:val="clear" w:color="auto" w:fill="FFFFFF"/>
        </w:rPr>
        <w:t>ò</w:t>
      </w:r>
      <w:r w:rsidRPr="00391518">
        <w:rPr>
          <w:rFonts w:cstheme="minorHAnsi"/>
          <w:color w:val="202122"/>
          <w:sz w:val="24"/>
          <w:szCs w:val="24"/>
          <w:shd w:val="clear" w:color="auto" w:fill="FFFFFF"/>
        </w:rPr>
        <w:t xml:space="preserve"> definitivamente </w:t>
      </w:r>
      <w:r w:rsidRPr="00C062F5">
        <w:rPr>
          <w:rFonts w:cstheme="minorHAnsi"/>
          <w:sz w:val="24"/>
          <w:szCs w:val="24"/>
          <w:shd w:val="clear" w:color="auto" w:fill="FFFFFF"/>
        </w:rPr>
        <w:t>al </w:t>
      </w:r>
      <w:hyperlink r:id="rId8" w:tooltip="Ducato di Normandia" w:history="1">
        <w:r w:rsidRPr="00C062F5">
          <w:rPr>
            <w:rFonts w:cstheme="minorHAnsi"/>
            <w:sz w:val="24"/>
            <w:szCs w:val="24"/>
            <w:u w:val="single"/>
            <w:shd w:val="clear" w:color="auto" w:fill="FFFFFF"/>
          </w:rPr>
          <w:t>ducato di Normandia</w:t>
        </w:r>
      </w:hyperlink>
      <w:r w:rsidRPr="00C062F5">
        <w:rPr>
          <w:rFonts w:cstheme="minorHAnsi"/>
          <w:sz w:val="24"/>
          <w:szCs w:val="24"/>
          <w:u w:val="single"/>
          <w:shd w:val="clear" w:color="auto" w:fill="FFFFFF"/>
        </w:rPr>
        <w:t>, alle contee del </w:t>
      </w:r>
      <w:hyperlink r:id="rId9" w:tooltip="Maine (provincia)" w:history="1">
        <w:r w:rsidRPr="00C062F5">
          <w:rPr>
            <w:rFonts w:cstheme="minorHAnsi"/>
            <w:sz w:val="24"/>
            <w:szCs w:val="24"/>
            <w:u w:val="single"/>
            <w:shd w:val="clear" w:color="auto" w:fill="FFFFFF"/>
          </w:rPr>
          <w:t>Maine</w:t>
        </w:r>
      </w:hyperlink>
      <w:r w:rsidRPr="00C062F5">
        <w:rPr>
          <w:rFonts w:cstheme="minorHAnsi"/>
          <w:sz w:val="24"/>
          <w:szCs w:val="24"/>
          <w:u w:val="single"/>
          <w:shd w:val="clear" w:color="auto" w:fill="FFFFFF"/>
        </w:rPr>
        <w:t>, d'</w:t>
      </w:r>
      <w:hyperlink r:id="rId10" w:tooltip="Angiò" w:history="1">
        <w:r w:rsidRPr="00C062F5">
          <w:rPr>
            <w:rFonts w:cstheme="minorHAnsi"/>
            <w:sz w:val="24"/>
            <w:szCs w:val="24"/>
            <w:u w:val="single"/>
            <w:shd w:val="clear" w:color="auto" w:fill="FFFFFF"/>
          </w:rPr>
          <w:t>Angiò</w:t>
        </w:r>
      </w:hyperlink>
      <w:r w:rsidRPr="00C062F5">
        <w:rPr>
          <w:rFonts w:cstheme="minorHAnsi"/>
          <w:sz w:val="24"/>
          <w:szCs w:val="24"/>
          <w:u w:val="single"/>
          <w:shd w:val="clear" w:color="auto" w:fill="FFFFFF"/>
        </w:rPr>
        <w:t>, di </w:t>
      </w:r>
      <w:proofErr w:type="spellStart"/>
      <w:r w:rsidRPr="00C062F5">
        <w:rPr>
          <w:rFonts w:cstheme="minorHAnsi"/>
          <w:sz w:val="24"/>
          <w:szCs w:val="24"/>
          <w:u w:val="single"/>
        </w:rPr>
        <w:fldChar w:fldCharType="begin"/>
      </w:r>
      <w:r w:rsidRPr="00C062F5">
        <w:rPr>
          <w:rFonts w:cstheme="minorHAnsi"/>
          <w:sz w:val="24"/>
          <w:szCs w:val="24"/>
          <w:u w:val="single"/>
        </w:rPr>
        <w:instrText>HYPERLINK "https://it.wikipedia.org/wiki/Turenna" \o "Turenna"</w:instrText>
      </w:r>
      <w:r w:rsidRPr="00C062F5">
        <w:rPr>
          <w:rFonts w:cstheme="minorHAnsi"/>
          <w:sz w:val="24"/>
          <w:szCs w:val="24"/>
          <w:u w:val="single"/>
        </w:rPr>
      </w:r>
      <w:r w:rsidRPr="00C062F5">
        <w:rPr>
          <w:rFonts w:cstheme="minorHAnsi"/>
          <w:sz w:val="24"/>
          <w:szCs w:val="24"/>
          <w:u w:val="single"/>
        </w:rPr>
        <w:fldChar w:fldCharType="separate"/>
      </w:r>
      <w:r w:rsidRPr="00C062F5">
        <w:rPr>
          <w:rFonts w:cstheme="minorHAnsi"/>
          <w:sz w:val="24"/>
          <w:szCs w:val="24"/>
          <w:u w:val="single"/>
          <w:shd w:val="clear" w:color="auto" w:fill="FFFFFF"/>
        </w:rPr>
        <w:t>Turenna</w:t>
      </w:r>
      <w:proofErr w:type="spellEnd"/>
      <w:r w:rsidRPr="00C062F5">
        <w:rPr>
          <w:rFonts w:cstheme="minorHAnsi"/>
          <w:sz w:val="24"/>
          <w:szCs w:val="24"/>
          <w:u w:val="single"/>
        </w:rPr>
        <w:fldChar w:fldCharType="end"/>
      </w:r>
      <w:r w:rsidRPr="00C062F5">
        <w:rPr>
          <w:rFonts w:cstheme="minorHAnsi"/>
          <w:sz w:val="24"/>
          <w:szCs w:val="24"/>
          <w:u w:val="single"/>
          <w:shd w:val="clear" w:color="auto" w:fill="FFFFFF"/>
        </w:rPr>
        <w:t> e di </w:t>
      </w:r>
      <w:hyperlink r:id="rId11" w:tooltip="Poitiers" w:history="1">
        <w:r w:rsidRPr="00C062F5">
          <w:rPr>
            <w:rFonts w:cstheme="minorHAnsi"/>
            <w:sz w:val="24"/>
            <w:szCs w:val="24"/>
            <w:u w:val="single"/>
            <w:shd w:val="clear" w:color="auto" w:fill="FFFFFF"/>
          </w:rPr>
          <w:t>Poitiers</w:t>
        </w:r>
      </w:hyperlink>
      <w:r w:rsidRPr="00C062F5">
        <w:rPr>
          <w:rFonts w:cstheme="minorHAnsi"/>
          <w:sz w:val="24"/>
          <w:szCs w:val="24"/>
          <w:u w:val="single"/>
          <w:shd w:val="clear" w:color="auto" w:fill="FFFFFF"/>
        </w:rPr>
        <w:t xml:space="preserve"> e </w:t>
      </w:r>
      <w:r w:rsidRPr="00C062F5">
        <w:rPr>
          <w:rFonts w:cstheme="minorHAnsi"/>
          <w:sz w:val="24"/>
          <w:szCs w:val="24"/>
          <w:shd w:val="clear" w:color="auto" w:fill="FFFFFF"/>
        </w:rPr>
        <w:t xml:space="preserve"> si riconosceva  n</w:t>
      </w:r>
      <w:r w:rsidRPr="00391518">
        <w:rPr>
          <w:rFonts w:cstheme="minorHAnsi"/>
          <w:color w:val="202122"/>
          <w:sz w:val="24"/>
          <w:szCs w:val="24"/>
          <w:shd w:val="clear" w:color="auto" w:fill="FFFFFF"/>
        </w:rPr>
        <w:t>uovamente vassallo di Luigi IX per i suoi feudi francesi</w:t>
      </w:r>
      <w:r>
        <w:rPr>
          <w:rFonts w:cstheme="minorHAnsi"/>
          <w:color w:val="202122"/>
          <w:sz w:val="24"/>
          <w:szCs w:val="24"/>
          <w:shd w:val="clear" w:color="auto" w:fill="FFFFFF"/>
        </w:rPr>
        <w:t xml:space="preserve">; </w:t>
      </w:r>
      <w:r w:rsidRPr="00236614">
        <w:rPr>
          <w:rFonts w:cstheme="minorHAnsi"/>
          <w:b/>
          <w:bCs/>
          <w:color w:val="202122"/>
          <w:sz w:val="24"/>
          <w:szCs w:val="24"/>
          <w:shd w:val="clear" w:color="auto" w:fill="FFFFFF"/>
        </w:rPr>
        <w:t>Luigi IX</w:t>
      </w:r>
      <w:r w:rsidRPr="00391518">
        <w:rPr>
          <w:rFonts w:cstheme="minorHAnsi"/>
          <w:color w:val="202122"/>
          <w:sz w:val="24"/>
          <w:szCs w:val="24"/>
          <w:shd w:val="clear" w:color="auto" w:fill="FFFFFF"/>
        </w:rPr>
        <w:t xml:space="preserve"> </w:t>
      </w:r>
      <w:r>
        <w:rPr>
          <w:rFonts w:cstheme="minorHAnsi"/>
          <w:color w:val="202122"/>
          <w:sz w:val="24"/>
          <w:szCs w:val="24"/>
          <w:shd w:val="clear" w:color="auto" w:fill="FFFFFF"/>
        </w:rPr>
        <w:t xml:space="preserve">, dal canto suo, </w:t>
      </w:r>
      <w:r w:rsidRPr="00236614">
        <w:rPr>
          <w:rFonts w:cstheme="minorHAnsi"/>
          <w:color w:val="202122"/>
          <w:sz w:val="24"/>
          <w:szCs w:val="24"/>
          <w:u w:val="single"/>
          <w:shd w:val="clear" w:color="auto" w:fill="FFFFFF"/>
        </w:rPr>
        <w:t xml:space="preserve">riconsegnava ad Enrico III alcuni territori sottrattigli in Aquitania e Guascogna e gli concedeva il diritto a succedere a suo fratello Alfonso nella contea di Poitiers. </w:t>
      </w:r>
    </w:p>
    <w:p w14:paraId="7DA540BA" w14:textId="77777777" w:rsidR="00C062F5" w:rsidRDefault="00C062F5" w:rsidP="00C062F5">
      <w:pPr>
        <w:rPr>
          <w:rFonts w:cstheme="minorHAnsi"/>
          <w:color w:val="202122"/>
          <w:sz w:val="24"/>
          <w:szCs w:val="24"/>
          <w:shd w:val="clear" w:color="auto" w:fill="FFFFFF"/>
        </w:rPr>
      </w:pPr>
      <w:r>
        <w:rPr>
          <w:rFonts w:cstheme="minorHAnsi"/>
          <w:color w:val="202122"/>
          <w:sz w:val="24"/>
          <w:szCs w:val="24"/>
          <w:shd w:val="clear" w:color="auto" w:fill="FFFFFF"/>
        </w:rPr>
        <w:t xml:space="preserve">Nel 1257 falliva la sua spedizione nel </w:t>
      </w:r>
      <w:r w:rsidRPr="00236614">
        <w:rPr>
          <w:rFonts w:cstheme="minorHAnsi"/>
          <w:b/>
          <w:bCs/>
          <w:color w:val="202122"/>
          <w:sz w:val="24"/>
          <w:szCs w:val="24"/>
          <w:shd w:val="clear" w:color="auto" w:fill="FFFFFF"/>
        </w:rPr>
        <w:t>Galle</w:t>
      </w:r>
      <w:r>
        <w:rPr>
          <w:rFonts w:cstheme="minorHAnsi"/>
          <w:color w:val="202122"/>
          <w:sz w:val="24"/>
          <w:szCs w:val="24"/>
          <w:shd w:val="clear" w:color="auto" w:fill="FFFFFF"/>
        </w:rPr>
        <w:t xml:space="preserve">s e nel </w:t>
      </w:r>
      <w:r w:rsidRPr="00236614">
        <w:rPr>
          <w:rFonts w:cstheme="minorHAnsi"/>
          <w:b/>
          <w:bCs/>
          <w:color w:val="202122"/>
          <w:sz w:val="24"/>
          <w:szCs w:val="24"/>
          <w:shd w:val="clear" w:color="auto" w:fill="FFFFFF"/>
        </w:rPr>
        <w:t>1258 i baroni si schieravano nuovamente all’opposizione.</w:t>
      </w:r>
      <w:r>
        <w:rPr>
          <w:rFonts w:cstheme="minorHAnsi"/>
          <w:color w:val="202122"/>
          <w:sz w:val="24"/>
          <w:szCs w:val="24"/>
          <w:shd w:val="clear" w:color="auto" w:fill="FFFFFF"/>
        </w:rPr>
        <w:t xml:space="preserve"> In un’assemblea riunita ad Oxford avanzavano la richiesta che fossero riuniti tre volte all’anno i rappresentanti della nobiltà e che i membri del Consiglio istituito dalla Magna Charta fossero eletti dai baroni e non dal re. Il rifiuto regale scatenava la guerra civile. Enrico III fu battuto e fatto prigioniero a Lewes nel 1264 e per un breve periodo il governo fu tenuto da </w:t>
      </w:r>
      <w:r w:rsidRPr="00C062F5">
        <w:rPr>
          <w:rFonts w:cstheme="minorHAnsi"/>
          <w:b/>
          <w:bCs/>
          <w:color w:val="202122"/>
          <w:sz w:val="24"/>
          <w:szCs w:val="24"/>
          <w:shd w:val="clear" w:color="auto" w:fill="FFFFFF"/>
        </w:rPr>
        <w:t xml:space="preserve">Simone di </w:t>
      </w:r>
      <w:proofErr w:type="spellStart"/>
      <w:r w:rsidRPr="00C062F5">
        <w:rPr>
          <w:rFonts w:cstheme="minorHAnsi"/>
          <w:b/>
          <w:bCs/>
          <w:color w:val="202122"/>
          <w:sz w:val="24"/>
          <w:szCs w:val="24"/>
          <w:shd w:val="clear" w:color="auto" w:fill="FFFFFF"/>
        </w:rPr>
        <w:t>Monfort</w:t>
      </w:r>
      <w:proofErr w:type="spellEnd"/>
      <w:r>
        <w:rPr>
          <w:rFonts w:cstheme="minorHAnsi"/>
          <w:color w:val="202122"/>
          <w:sz w:val="24"/>
          <w:szCs w:val="24"/>
          <w:shd w:val="clear" w:color="auto" w:fill="FFFFFF"/>
        </w:rPr>
        <w:t xml:space="preserve"> che cercò di appoggiarsi ad assemblee parlamentari allargate sia ai rappresentanti delle contee che a quelli delle città. </w:t>
      </w:r>
    </w:p>
    <w:p w14:paraId="48C90CC6" w14:textId="22DCB0FF" w:rsidR="00C062F5" w:rsidRDefault="00C062F5" w:rsidP="00C062F5">
      <w:pPr>
        <w:rPr>
          <w:rFonts w:cstheme="minorHAnsi"/>
          <w:color w:val="202122"/>
          <w:sz w:val="24"/>
          <w:szCs w:val="24"/>
          <w:shd w:val="clear" w:color="auto" w:fill="FFFFFF"/>
        </w:rPr>
      </w:pPr>
      <w:r>
        <w:rPr>
          <w:rFonts w:cstheme="minorHAnsi"/>
          <w:color w:val="202122"/>
          <w:sz w:val="24"/>
          <w:szCs w:val="24"/>
          <w:shd w:val="clear" w:color="auto" w:fill="FFFFFF"/>
        </w:rPr>
        <w:t xml:space="preserve">Una nuova coalizione di </w:t>
      </w:r>
      <w:r w:rsidRPr="00236614">
        <w:rPr>
          <w:rFonts w:cstheme="minorHAnsi"/>
          <w:b/>
          <w:bCs/>
          <w:color w:val="202122"/>
          <w:sz w:val="24"/>
          <w:szCs w:val="24"/>
          <w:shd w:val="clear" w:color="auto" w:fill="FFFFFF"/>
        </w:rPr>
        <w:t xml:space="preserve">baroni ostili al riconoscimento dei diritti della piccola nobiltà e della borghesia </w:t>
      </w:r>
      <w:r>
        <w:rPr>
          <w:rFonts w:cstheme="minorHAnsi"/>
          <w:color w:val="202122"/>
          <w:sz w:val="24"/>
          <w:szCs w:val="24"/>
          <w:shd w:val="clear" w:color="auto" w:fill="FFFFFF"/>
        </w:rPr>
        <w:t xml:space="preserve">si sollevò contro </w:t>
      </w:r>
      <w:proofErr w:type="spellStart"/>
      <w:r>
        <w:rPr>
          <w:rFonts w:cstheme="minorHAnsi"/>
          <w:color w:val="202122"/>
          <w:sz w:val="24"/>
          <w:szCs w:val="24"/>
          <w:shd w:val="clear" w:color="auto" w:fill="FFFFFF"/>
        </w:rPr>
        <w:t>Monfort</w:t>
      </w:r>
      <w:proofErr w:type="spellEnd"/>
      <w:r>
        <w:rPr>
          <w:rFonts w:cstheme="minorHAnsi"/>
          <w:color w:val="202122"/>
          <w:sz w:val="24"/>
          <w:szCs w:val="24"/>
          <w:shd w:val="clear" w:color="auto" w:fill="FFFFFF"/>
        </w:rPr>
        <w:t xml:space="preserve"> che battuto morì ad </w:t>
      </w:r>
      <w:proofErr w:type="spellStart"/>
      <w:r>
        <w:rPr>
          <w:rFonts w:cstheme="minorHAnsi"/>
          <w:color w:val="202122"/>
          <w:sz w:val="24"/>
          <w:szCs w:val="24"/>
          <w:shd w:val="clear" w:color="auto" w:fill="FFFFFF"/>
        </w:rPr>
        <w:t>Everham</w:t>
      </w:r>
      <w:proofErr w:type="spellEnd"/>
      <w:r>
        <w:rPr>
          <w:rFonts w:cstheme="minorHAnsi"/>
          <w:color w:val="202122"/>
          <w:sz w:val="24"/>
          <w:szCs w:val="24"/>
          <w:shd w:val="clear" w:color="auto" w:fill="FFFFFF"/>
        </w:rPr>
        <w:t>. Enrico III tornò sul trono</w:t>
      </w:r>
      <w:r w:rsidR="00F4221F">
        <w:rPr>
          <w:rFonts w:cstheme="minorHAnsi"/>
          <w:color w:val="202122"/>
          <w:sz w:val="24"/>
          <w:szCs w:val="24"/>
          <w:shd w:val="clear" w:color="auto" w:fill="FFFFFF"/>
        </w:rPr>
        <w:t>,</w:t>
      </w:r>
      <w:r>
        <w:rPr>
          <w:rFonts w:cstheme="minorHAnsi"/>
          <w:color w:val="202122"/>
          <w:sz w:val="24"/>
          <w:szCs w:val="24"/>
          <w:shd w:val="clear" w:color="auto" w:fill="FFFFFF"/>
        </w:rPr>
        <w:t xml:space="preserve"> ma in una situazione di sostanziale anarchia. </w:t>
      </w:r>
    </w:p>
    <w:p w14:paraId="0979C392" w14:textId="266788D1" w:rsidR="00C062F5" w:rsidRPr="00C062F5" w:rsidRDefault="00C062F5" w:rsidP="00C062F5">
      <w:pPr>
        <w:rPr>
          <w:rFonts w:cstheme="minorHAnsi"/>
          <w:b/>
          <w:bCs/>
          <w:color w:val="202122"/>
          <w:sz w:val="24"/>
          <w:szCs w:val="24"/>
          <w:shd w:val="clear" w:color="auto" w:fill="FFFFFF"/>
        </w:rPr>
      </w:pPr>
      <w:r w:rsidRPr="00C062F5">
        <w:rPr>
          <w:rFonts w:cstheme="minorHAnsi"/>
          <w:b/>
          <w:bCs/>
          <w:color w:val="202122"/>
          <w:sz w:val="24"/>
          <w:szCs w:val="24"/>
          <w:shd w:val="clear" w:color="auto" w:fill="FFFFFF"/>
        </w:rPr>
        <w:t>EDOARDO I</w:t>
      </w:r>
      <w:r>
        <w:rPr>
          <w:rFonts w:cstheme="minorHAnsi"/>
          <w:b/>
          <w:bCs/>
          <w:color w:val="202122"/>
          <w:sz w:val="24"/>
          <w:szCs w:val="24"/>
          <w:shd w:val="clear" w:color="auto" w:fill="FFFFFF"/>
        </w:rPr>
        <w:t>:</w:t>
      </w:r>
      <w:r w:rsidRPr="00C062F5">
        <w:rPr>
          <w:rFonts w:cstheme="minorHAnsi"/>
          <w:b/>
          <w:bCs/>
          <w:color w:val="202122"/>
          <w:sz w:val="24"/>
          <w:szCs w:val="24"/>
          <w:shd w:val="clear" w:color="auto" w:fill="FFFFFF"/>
        </w:rPr>
        <w:t xml:space="preserve"> la nascita della </w:t>
      </w:r>
      <w:r w:rsidR="00236614">
        <w:rPr>
          <w:rFonts w:cstheme="minorHAnsi"/>
          <w:b/>
          <w:bCs/>
          <w:color w:val="202122"/>
          <w:sz w:val="24"/>
          <w:szCs w:val="24"/>
          <w:shd w:val="clear" w:color="auto" w:fill="FFFFFF"/>
        </w:rPr>
        <w:t>C</w:t>
      </w:r>
      <w:r w:rsidRPr="00C062F5">
        <w:rPr>
          <w:rFonts w:cstheme="minorHAnsi"/>
          <w:b/>
          <w:bCs/>
          <w:color w:val="202122"/>
          <w:sz w:val="24"/>
          <w:szCs w:val="24"/>
          <w:shd w:val="clear" w:color="auto" w:fill="FFFFFF"/>
        </w:rPr>
        <w:t>amera dei Comuni</w:t>
      </w:r>
      <w:r>
        <w:rPr>
          <w:rFonts w:cstheme="minorHAnsi"/>
          <w:b/>
          <w:bCs/>
          <w:color w:val="202122"/>
          <w:sz w:val="24"/>
          <w:szCs w:val="24"/>
          <w:shd w:val="clear" w:color="auto" w:fill="FFFFFF"/>
        </w:rPr>
        <w:t>, la conquista del Galles e la sconfitta in Scozia</w:t>
      </w:r>
    </w:p>
    <w:p w14:paraId="127F220D" w14:textId="579A00D0" w:rsidR="00C6407E" w:rsidRDefault="00C062F5" w:rsidP="00C062F5">
      <w:pPr>
        <w:rPr>
          <w:rFonts w:cstheme="minorHAnsi"/>
          <w:color w:val="202122"/>
          <w:sz w:val="24"/>
          <w:szCs w:val="24"/>
          <w:shd w:val="clear" w:color="auto" w:fill="FFFFFF"/>
        </w:rPr>
      </w:pPr>
      <w:r>
        <w:rPr>
          <w:rFonts w:cstheme="minorHAnsi"/>
          <w:color w:val="202122"/>
          <w:sz w:val="24"/>
          <w:szCs w:val="24"/>
          <w:shd w:val="clear" w:color="auto" w:fill="FFFFFF"/>
        </w:rPr>
        <w:t>Il suo successore</w:t>
      </w:r>
      <w:r w:rsidR="00236614">
        <w:rPr>
          <w:rFonts w:cstheme="minorHAnsi"/>
          <w:color w:val="202122"/>
          <w:sz w:val="24"/>
          <w:szCs w:val="24"/>
          <w:shd w:val="clear" w:color="auto" w:fill="FFFFFF"/>
        </w:rPr>
        <w:t xml:space="preserve">, </w:t>
      </w:r>
      <w:r w:rsidRPr="00C062F5">
        <w:rPr>
          <w:rFonts w:cstheme="minorHAnsi"/>
          <w:b/>
          <w:bCs/>
          <w:color w:val="202122"/>
          <w:sz w:val="24"/>
          <w:szCs w:val="24"/>
          <w:shd w:val="clear" w:color="auto" w:fill="FFFFFF"/>
        </w:rPr>
        <w:t>Edoardo I (1272 – 1307</w:t>
      </w:r>
      <w:r>
        <w:rPr>
          <w:rFonts w:cstheme="minorHAnsi"/>
          <w:color w:val="202122"/>
          <w:sz w:val="24"/>
          <w:szCs w:val="24"/>
          <w:shd w:val="clear" w:color="auto" w:fill="FFFFFF"/>
        </w:rPr>
        <w:t>)</w:t>
      </w:r>
      <w:r w:rsidR="00236614">
        <w:rPr>
          <w:rFonts w:cstheme="minorHAnsi"/>
          <w:color w:val="202122"/>
          <w:sz w:val="24"/>
          <w:szCs w:val="24"/>
          <w:shd w:val="clear" w:color="auto" w:fill="FFFFFF"/>
        </w:rPr>
        <w:t>,</w:t>
      </w:r>
      <w:r>
        <w:rPr>
          <w:rFonts w:cstheme="minorHAnsi"/>
          <w:color w:val="202122"/>
          <w:sz w:val="24"/>
          <w:szCs w:val="24"/>
          <w:shd w:val="clear" w:color="auto" w:fill="FFFFFF"/>
        </w:rPr>
        <w:t xml:space="preserve"> riuscì a riportare il regno a condizioni di normalità e di stabilità politica facendo notevoli concessioni ai baroni, ma cercando contemporaneamente di appoggiarsi alle città: accettò in modo definitivo l’ammissione dei </w:t>
      </w:r>
      <w:r w:rsidR="00236614">
        <w:rPr>
          <w:rFonts w:cstheme="minorHAnsi"/>
          <w:color w:val="202122"/>
          <w:sz w:val="24"/>
          <w:szCs w:val="24"/>
          <w:shd w:val="clear" w:color="auto" w:fill="FFFFFF"/>
        </w:rPr>
        <w:t xml:space="preserve">loro </w:t>
      </w:r>
      <w:r>
        <w:rPr>
          <w:rFonts w:cstheme="minorHAnsi"/>
          <w:color w:val="202122"/>
          <w:sz w:val="24"/>
          <w:szCs w:val="24"/>
          <w:shd w:val="clear" w:color="auto" w:fill="FFFFFF"/>
        </w:rPr>
        <w:t xml:space="preserve">rappresentanti in Parlamento e la convocazione regolare del Parlamento nel </w:t>
      </w:r>
      <w:r w:rsidRPr="00236614">
        <w:rPr>
          <w:rFonts w:cstheme="minorHAnsi"/>
          <w:b/>
          <w:bCs/>
          <w:color w:val="202122"/>
          <w:sz w:val="24"/>
          <w:szCs w:val="24"/>
          <w:shd w:val="clear" w:color="auto" w:fill="FFFFFF"/>
        </w:rPr>
        <w:t>villaggio di Westminster (1265</w:t>
      </w:r>
      <w:r>
        <w:rPr>
          <w:rFonts w:cstheme="minorHAnsi"/>
          <w:color w:val="202122"/>
          <w:sz w:val="24"/>
          <w:szCs w:val="24"/>
          <w:shd w:val="clear" w:color="auto" w:fill="FFFFFF"/>
        </w:rPr>
        <w:t>)</w:t>
      </w:r>
      <w:r w:rsidR="00236614">
        <w:rPr>
          <w:rFonts w:cstheme="minorHAnsi"/>
          <w:color w:val="202122"/>
          <w:sz w:val="24"/>
          <w:szCs w:val="24"/>
          <w:shd w:val="clear" w:color="auto" w:fill="FFFFFF"/>
        </w:rPr>
        <w:t>.</w:t>
      </w:r>
      <w:r>
        <w:rPr>
          <w:rFonts w:cstheme="minorHAnsi"/>
          <w:color w:val="202122"/>
          <w:sz w:val="24"/>
          <w:szCs w:val="24"/>
          <w:shd w:val="clear" w:color="auto" w:fill="FFFFFF"/>
        </w:rPr>
        <w:t xml:space="preserve">  I rappresentanti della piccola nobiltà delle contee e i rappresentanti delle città si riunivano a parte in un’assemblea che prese il nome dei </w:t>
      </w:r>
      <w:r w:rsidRPr="00C062F5">
        <w:rPr>
          <w:rFonts w:cstheme="minorHAnsi"/>
          <w:b/>
          <w:bCs/>
          <w:color w:val="202122"/>
          <w:sz w:val="24"/>
          <w:szCs w:val="24"/>
          <w:shd w:val="clear" w:color="auto" w:fill="FFFFFF"/>
        </w:rPr>
        <w:t>Camera dei Comuni</w:t>
      </w:r>
      <w:r>
        <w:rPr>
          <w:rFonts w:cstheme="minorHAnsi"/>
          <w:color w:val="202122"/>
          <w:sz w:val="24"/>
          <w:szCs w:val="24"/>
          <w:shd w:val="clear" w:color="auto" w:fill="FFFFFF"/>
        </w:rPr>
        <w:t xml:space="preserve"> ed inviavano alla </w:t>
      </w:r>
      <w:r w:rsidRPr="00236614">
        <w:rPr>
          <w:rFonts w:cstheme="minorHAnsi"/>
          <w:b/>
          <w:bCs/>
          <w:color w:val="202122"/>
          <w:sz w:val="24"/>
          <w:szCs w:val="24"/>
          <w:shd w:val="clear" w:color="auto" w:fill="FFFFFF"/>
        </w:rPr>
        <w:t>Camera dei Lord</w:t>
      </w:r>
      <w:r>
        <w:rPr>
          <w:rFonts w:cstheme="minorHAnsi"/>
          <w:color w:val="202122"/>
          <w:sz w:val="24"/>
          <w:szCs w:val="24"/>
          <w:shd w:val="clear" w:color="auto" w:fill="FFFFFF"/>
        </w:rPr>
        <w:t xml:space="preserve"> un oratore (</w:t>
      </w:r>
      <w:r w:rsidRPr="00236614">
        <w:rPr>
          <w:rFonts w:cstheme="minorHAnsi"/>
          <w:i/>
          <w:iCs/>
          <w:color w:val="202122"/>
          <w:sz w:val="24"/>
          <w:szCs w:val="24"/>
          <w:shd w:val="clear" w:color="auto" w:fill="FFFFFF"/>
        </w:rPr>
        <w:t>speaker</w:t>
      </w:r>
      <w:r>
        <w:rPr>
          <w:rFonts w:cstheme="minorHAnsi"/>
          <w:color w:val="202122"/>
          <w:sz w:val="24"/>
          <w:szCs w:val="24"/>
          <w:shd w:val="clear" w:color="auto" w:fill="FFFFFF"/>
        </w:rPr>
        <w:t xml:space="preserve">) incaricato di illustrare ai Lords le loro decisioni. Le concessioni fatte da Edoardo I furono in parte condizionate dalle lunghe e costose </w:t>
      </w:r>
      <w:r w:rsidRPr="00F4221F">
        <w:rPr>
          <w:rFonts w:cstheme="minorHAnsi"/>
          <w:b/>
          <w:bCs/>
          <w:color w:val="202122"/>
          <w:sz w:val="24"/>
          <w:szCs w:val="24"/>
          <w:shd w:val="clear" w:color="auto" w:fill="FFFFFF"/>
        </w:rPr>
        <w:t>campagne condotte in Scozia e nel Galles</w:t>
      </w:r>
      <w:r>
        <w:rPr>
          <w:rFonts w:cstheme="minorHAnsi"/>
          <w:color w:val="202122"/>
          <w:sz w:val="24"/>
          <w:szCs w:val="24"/>
          <w:shd w:val="clear" w:color="auto" w:fill="FFFFFF"/>
        </w:rPr>
        <w:t xml:space="preserve">. Quella del </w:t>
      </w:r>
      <w:r w:rsidRPr="00C062F5">
        <w:rPr>
          <w:rFonts w:cstheme="minorHAnsi"/>
          <w:b/>
          <w:bCs/>
          <w:color w:val="202122"/>
          <w:sz w:val="24"/>
          <w:szCs w:val="24"/>
          <w:shd w:val="clear" w:color="auto" w:fill="FFFFFF"/>
        </w:rPr>
        <w:t>Galles</w:t>
      </w:r>
      <w:r w:rsidR="00236614">
        <w:rPr>
          <w:rFonts w:cstheme="minorHAnsi"/>
          <w:b/>
          <w:bCs/>
          <w:color w:val="202122"/>
          <w:sz w:val="24"/>
          <w:szCs w:val="24"/>
          <w:shd w:val="clear" w:color="auto" w:fill="FFFFFF"/>
        </w:rPr>
        <w:t>,</w:t>
      </w:r>
      <w:r w:rsidRPr="00C062F5">
        <w:rPr>
          <w:rFonts w:cstheme="minorHAnsi"/>
          <w:b/>
          <w:bCs/>
          <w:color w:val="202122"/>
          <w:sz w:val="24"/>
          <w:szCs w:val="24"/>
          <w:shd w:val="clear" w:color="auto" w:fill="FFFFFF"/>
        </w:rPr>
        <w:t xml:space="preserve"> i</w:t>
      </w:r>
      <w:r>
        <w:rPr>
          <w:rFonts w:cstheme="minorHAnsi"/>
          <w:color w:val="202122"/>
          <w:sz w:val="24"/>
          <w:szCs w:val="24"/>
          <w:shd w:val="clear" w:color="auto" w:fill="FFFFFF"/>
        </w:rPr>
        <w:t>niziata nel 1282 si concluse con la sua sottomissione ad Edoard</w:t>
      </w:r>
      <w:r w:rsidR="00236614">
        <w:rPr>
          <w:rFonts w:cstheme="minorHAnsi"/>
          <w:color w:val="202122"/>
          <w:sz w:val="24"/>
          <w:szCs w:val="24"/>
          <w:shd w:val="clear" w:color="auto" w:fill="FFFFFF"/>
        </w:rPr>
        <w:t>o. S</w:t>
      </w:r>
      <w:r>
        <w:rPr>
          <w:rFonts w:cstheme="minorHAnsi"/>
          <w:color w:val="202122"/>
          <w:sz w:val="24"/>
          <w:szCs w:val="24"/>
          <w:shd w:val="clear" w:color="auto" w:fill="FFFFFF"/>
        </w:rPr>
        <w:t xml:space="preserve">eguì una intensa opera di anglicizzazione sostenuta dal clero inglese. </w:t>
      </w:r>
    </w:p>
    <w:p w14:paraId="27B3B456" w14:textId="665C1597" w:rsidR="00C062F5" w:rsidRPr="00C6407E" w:rsidRDefault="00C062F5" w:rsidP="00C062F5">
      <w:pPr>
        <w:rPr>
          <w:rFonts w:cstheme="minorHAnsi"/>
          <w:b/>
          <w:bCs/>
          <w:color w:val="202122"/>
          <w:sz w:val="24"/>
          <w:szCs w:val="24"/>
          <w:shd w:val="clear" w:color="auto" w:fill="FFFFFF"/>
        </w:rPr>
      </w:pPr>
      <w:r>
        <w:rPr>
          <w:rFonts w:cstheme="minorHAnsi"/>
          <w:color w:val="202122"/>
          <w:sz w:val="24"/>
          <w:szCs w:val="24"/>
          <w:shd w:val="clear" w:color="auto" w:fill="FFFFFF"/>
        </w:rPr>
        <w:t xml:space="preserve"> Non ebbero analogo successo le operazioni condotte in </w:t>
      </w:r>
      <w:r w:rsidRPr="00236614">
        <w:rPr>
          <w:rFonts w:cstheme="minorHAnsi"/>
          <w:b/>
          <w:bCs/>
          <w:color w:val="202122"/>
          <w:sz w:val="24"/>
          <w:szCs w:val="24"/>
          <w:shd w:val="clear" w:color="auto" w:fill="FFFFFF"/>
        </w:rPr>
        <w:t>Scozia</w:t>
      </w:r>
      <w:r>
        <w:rPr>
          <w:rFonts w:cstheme="minorHAnsi"/>
          <w:color w:val="202122"/>
          <w:sz w:val="24"/>
          <w:szCs w:val="24"/>
          <w:shd w:val="clear" w:color="auto" w:fill="FFFFFF"/>
        </w:rPr>
        <w:t xml:space="preserve"> perché nel </w:t>
      </w:r>
      <w:r w:rsidRPr="00F4221F">
        <w:rPr>
          <w:rFonts w:cstheme="minorHAnsi"/>
          <w:b/>
          <w:bCs/>
          <w:color w:val="202122"/>
          <w:sz w:val="24"/>
          <w:szCs w:val="24"/>
          <w:shd w:val="clear" w:color="auto" w:fill="FFFFFF"/>
        </w:rPr>
        <w:t>1292 Edoardo fece salire al trono scozzese</w:t>
      </w:r>
      <w:r>
        <w:rPr>
          <w:rFonts w:cstheme="minorHAnsi"/>
          <w:color w:val="202122"/>
          <w:sz w:val="24"/>
          <w:szCs w:val="24"/>
          <w:shd w:val="clear" w:color="auto" w:fill="FFFFFF"/>
        </w:rPr>
        <w:t xml:space="preserve"> </w:t>
      </w:r>
      <w:r w:rsidRPr="00C6407E">
        <w:rPr>
          <w:rFonts w:cstheme="minorHAnsi"/>
          <w:b/>
          <w:bCs/>
          <w:color w:val="202122"/>
          <w:sz w:val="24"/>
          <w:szCs w:val="24"/>
          <w:shd w:val="clear" w:color="auto" w:fill="FFFFFF"/>
        </w:rPr>
        <w:t xml:space="preserve">John </w:t>
      </w:r>
      <w:proofErr w:type="spellStart"/>
      <w:r w:rsidRPr="00C6407E">
        <w:rPr>
          <w:rFonts w:cstheme="minorHAnsi"/>
          <w:b/>
          <w:bCs/>
          <w:color w:val="202122"/>
          <w:sz w:val="24"/>
          <w:szCs w:val="24"/>
          <w:shd w:val="clear" w:color="auto" w:fill="FFFFFF"/>
        </w:rPr>
        <w:t>Ba</w:t>
      </w:r>
      <w:r w:rsidR="00F4221F">
        <w:rPr>
          <w:rFonts w:cstheme="minorHAnsi"/>
          <w:b/>
          <w:bCs/>
          <w:color w:val="202122"/>
          <w:sz w:val="24"/>
          <w:szCs w:val="24"/>
          <w:shd w:val="clear" w:color="auto" w:fill="FFFFFF"/>
        </w:rPr>
        <w:t>l</w:t>
      </w:r>
      <w:r w:rsidRPr="00C6407E">
        <w:rPr>
          <w:rFonts w:cstheme="minorHAnsi"/>
          <w:b/>
          <w:bCs/>
          <w:color w:val="202122"/>
          <w:sz w:val="24"/>
          <w:szCs w:val="24"/>
          <w:shd w:val="clear" w:color="auto" w:fill="FFFFFF"/>
        </w:rPr>
        <w:t>liol</w:t>
      </w:r>
      <w:proofErr w:type="spellEnd"/>
      <w:r>
        <w:rPr>
          <w:rFonts w:cstheme="minorHAnsi"/>
          <w:color w:val="202122"/>
          <w:sz w:val="24"/>
          <w:szCs w:val="24"/>
          <w:shd w:val="clear" w:color="auto" w:fill="FFFFFF"/>
        </w:rPr>
        <w:t xml:space="preserve"> il quale, divenuto re, si alleò con la Francia e condusse una politica anti inglese. Edoardo lo costrinse ad abdicare provocando un’ennesima rivolta, lo nomina da parte dei ribelli di un re scozzese nella persona di </w:t>
      </w:r>
      <w:r w:rsidRPr="00C6407E">
        <w:rPr>
          <w:rFonts w:cstheme="minorHAnsi"/>
          <w:b/>
          <w:bCs/>
          <w:color w:val="202122"/>
          <w:sz w:val="24"/>
          <w:szCs w:val="24"/>
          <w:shd w:val="clear" w:color="auto" w:fill="FFFFFF"/>
        </w:rPr>
        <w:t>Robert Bruce e la conservazione della indipendenza scozzese ancora per tutto il XIV secolo.</w:t>
      </w:r>
      <w:r w:rsidR="00F4221F">
        <w:rPr>
          <w:rFonts w:cstheme="minorHAnsi"/>
          <w:b/>
          <w:bCs/>
          <w:color w:val="202122"/>
          <w:sz w:val="24"/>
          <w:szCs w:val="24"/>
          <w:shd w:val="clear" w:color="auto" w:fill="FFFFFF"/>
        </w:rPr>
        <w:t xml:space="preserve"> (dettagli nelle slides)</w:t>
      </w:r>
    </w:p>
    <w:p w14:paraId="2959A0AD" w14:textId="05A5C2D7" w:rsidR="00C062F5" w:rsidRPr="00236614" w:rsidRDefault="00C062F5" w:rsidP="00C062F5">
      <w:pPr>
        <w:rPr>
          <w:rFonts w:cstheme="minorHAnsi"/>
          <w:b/>
          <w:bCs/>
          <w:sz w:val="24"/>
          <w:szCs w:val="24"/>
        </w:rPr>
      </w:pPr>
      <w:r w:rsidRPr="00236614">
        <w:rPr>
          <w:rFonts w:cstheme="minorHAnsi"/>
          <w:b/>
          <w:bCs/>
          <w:sz w:val="24"/>
          <w:szCs w:val="24"/>
        </w:rPr>
        <w:t>LA GUERRA DEI CENTO ANNI</w:t>
      </w:r>
      <w:r w:rsidR="004F470C">
        <w:rPr>
          <w:rFonts w:cstheme="minorHAnsi"/>
          <w:b/>
          <w:bCs/>
          <w:sz w:val="24"/>
          <w:szCs w:val="24"/>
        </w:rPr>
        <w:t xml:space="preserve"> (1337 – 1453)</w:t>
      </w:r>
    </w:p>
    <w:p w14:paraId="6E75D91F" w14:textId="1D54F1E9" w:rsidR="00C062F5" w:rsidRPr="00C6407E" w:rsidRDefault="00C062F5" w:rsidP="00C062F5">
      <w:pPr>
        <w:rPr>
          <w:rFonts w:cstheme="minorHAnsi"/>
          <w:b/>
          <w:bCs/>
          <w:sz w:val="24"/>
          <w:szCs w:val="24"/>
        </w:rPr>
      </w:pPr>
      <w:r>
        <w:rPr>
          <w:rFonts w:cstheme="minorHAnsi"/>
          <w:sz w:val="24"/>
          <w:szCs w:val="24"/>
        </w:rPr>
        <w:t>La guerra per il controllo sui territori francesi contesi fra i sovrani di Francia e di Inghilterra dur</w:t>
      </w:r>
      <w:r w:rsidR="00236614">
        <w:rPr>
          <w:rFonts w:cstheme="minorHAnsi"/>
          <w:sz w:val="24"/>
          <w:szCs w:val="24"/>
        </w:rPr>
        <w:t>ò</w:t>
      </w:r>
      <w:r>
        <w:rPr>
          <w:rFonts w:cstheme="minorHAnsi"/>
          <w:sz w:val="24"/>
          <w:szCs w:val="24"/>
        </w:rPr>
        <w:t xml:space="preserve"> ancora </w:t>
      </w:r>
      <w:r w:rsidR="004F470C">
        <w:rPr>
          <w:rFonts w:cstheme="minorHAnsi"/>
          <w:sz w:val="24"/>
          <w:szCs w:val="24"/>
        </w:rPr>
        <w:t xml:space="preserve">116 </w:t>
      </w:r>
      <w:r>
        <w:rPr>
          <w:rFonts w:cstheme="minorHAnsi"/>
          <w:sz w:val="24"/>
          <w:szCs w:val="24"/>
        </w:rPr>
        <w:t xml:space="preserve">anni. I Sovrani inglesi possedevano </w:t>
      </w:r>
      <w:r w:rsidR="004F470C">
        <w:rPr>
          <w:rFonts w:cstheme="minorHAnsi"/>
          <w:sz w:val="24"/>
          <w:szCs w:val="24"/>
        </w:rPr>
        <w:t>ormai solo</w:t>
      </w:r>
      <w:r>
        <w:rPr>
          <w:rFonts w:cstheme="minorHAnsi"/>
          <w:sz w:val="24"/>
          <w:szCs w:val="24"/>
        </w:rPr>
        <w:t xml:space="preserve"> una limitata porzione del territorio, </w:t>
      </w:r>
      <w:r w:rsidRPr="00C6407E">
        <w:rPr>
          <w:rFonts w:cstheme="minorHAnsi"/>
          <w:b/>
          <w:bCs/>
          <w:sz w:val="24"/>
          <w:szCs w:val="24"/>
        </w:rPr>
        <w:t xml:space="preserve">la </w:t>
      </w:r>
      <w:proofErr w:type="spellStart"/>
      <w:r w:rsidRPr="00C6407E">
        <w:rPr>
          <w:rFonts w:cstheme="minorHAnsi"/>
          <w:b/>
          <w:bCs/>
          <w:sz w:val="24"/>
          <w:szCs w:val="24"/>
        </w:rPr>
        <w:t>Guienna</w:t>
      </w:r>
      <w:proofErr w:type="spellEnd"/>
      <w:r w:rsidRPr="00C6407E">
        <w:rPr>
          <w:rFonts w:cstheme="minorHAnsi"/>
          <w:b/>
          <w:bCs/>
          <w:sz w:val="24"/>
          <w:szCs w:val="24"/>
        </w:rPr>
        <w:t>, restata nelle loro mani in base all’accordo di Parigi del 1259</w:t>
      </w:r>
      <w:r>
        <w:rPr>
          <w:rFonts w:cstheme="minorHAnsi"/>
          <w:sz w:val="24"/>
          <w:szCs w:val="24"/>
        </w:rPr>
        <w:t xml:space="preserve"> e i sovrani francesi erano del tutto intenzionati ad impossessarsene. Ma a scatenare una nuova guerra che sarebbe passata </w:t>
      </w:r>
      <w:r>
        <w:rPr>
          <w:rFonts w:cstheme="minorHAnsi"/>
          <w:sz w:val="24"/>
          <w:szCs w:val="24"/>
        </w:rPr>
        <w:lastRenderedPageBreak/>
        <w:t xml:space="preserve">alla storia come la </w:t>
      </w:r>
      <w:r w:rsidRPr="00236614">
        <w:rPr>
          <w:rFonts w:cstheme="minorHAnsi"/>
          <w:b/>
          <w:bCs/>
          <w:sz w:val="24"/>
          <w:szCs w:val="24"/>
        </w:rPr>
        <w:t>Guerra dei cent’ anni</w:t>
      </w:r>
      <w:r>
        <w:rPr>
          <w:rFonts w:cstheme="minorHAnsi"/>
          <w:sz w:val="24"/>
          <w:szCs w:val="24"/>
        </w:rPr>
        <w:t xml:space="preserve"> concorse</w:t>
      </w:r>
      <w:r w:rsidR="00C6407E">
        <w:rPr>
          <w:rFonts w:cstheme="minorHAnsi"/>
          <w:sz w:val="24"/>
          <w:szCs w:val="24"/>
        </w:rPr>
        <w:t>, ancora una volta</w:t>
      </w:r>
      <w:r w:rsidR="00236614">
        <w:rPr>
          <w:rFonts w:cstheme="minorHAnsi"/>
          <w:sz w:val="24"/>
          <w:szCs w:val="24"/>
        </w:rPr>
        <w:t>,</w:t>
      </w:r>
      <w:r>
        <w:rPr>
          <w:rFonts w:cstheme="minorHAnsi"/>
          <w:sz w:val="24"/>
          <w:szCs w:val="24"/>
        </w:rPr>
        <w:t xml:space="preserve"> una questione dinastica. Nel 1316 </w:t>
      </w:r>
      <w:r w:rsidRPr="00C6407E">
        <w:rPr>
          <w:rFonts w:cstheme="minorHAnsi"/>
          <w:b/>
          <w:bCs/>
          <w:sz w:val="24"/>
          <w:szCs w:val="24"/>
        </w:rPr>
        <w:t>Luigi X</w:t>
      </w:r>
      <w:r>
        <w:rPr>
          <w:rFonts w:cstheme="minorHAnsi"/>
          <w:sz w:val="24"/>
          <w:szCs w:val="24"/>
        </w:rPr>
        <w:t xml:space="preserve"> </w:t>
      </w:r>
      <w:r w:rsidR="00C6407E">
        <w:rPr>
          <w:rFonts w:cstheme="minorHAnsi"/>
          <w:sz w:val="24"/>
          <w:szCs w:val="24"/>
        </w:rPr>
        <w:t>(</w:t>
      </w:r>
      <w:r>
        <w:rPr>
          <w:rFonts w:cstheme="minorHAnsi"/>
          <w:sz w:val="24"/>
          <w:szCs w:val="24"/>
        </w:rPr>
        <w:t xml:space="preserve">figlio di Filippo IV il Bello) morì senza lasciare eredi maschi; gli succedette </w:t>
      </w:r>
      <w:r w:rsidRPr="00C6407E">
        <w:rPr>
          <w:rFonts w:cstheme="minorHAnsi"/>
          <w:b/>
          <w:bCs/>
          <w:sz w:val="24"/>
          <w:szCs w:val="24"/>
        </w:rPr>
        <w:t>il fratello Filippo V e, morto anche questo, un altro fratello</w:t>
      </w:r>
      <w:r w:rsidR="00236614">
        <w:rPr>
          <w:rFonts w:cstheme="minorHAnsi"/>
          <w:b/>
          <w:bCs/>
          <w:sz w:val="24"/>
          <w:szCs w:val="24"/>
        </w:rPr>
        <w:t>,</w:t>
      </w:r>
      <w:r w:rsidRPr="00C6407E">
        <w:rPr>
          <w:rFonts w:cstheme="minorHAnsi"/>
          <w:b/>
          <w:bCs/>
          <w:sz w:val="24"/>
          <w:szCs w:val="24"/>
        </w:rPr>
        <w:t xml:space="preserve"> Carlo VI</w:t>
      </w:r>
      <w:r w:rsidR="00236614">
        <w:rPr>
          <w:rFonts w:cstheme="minorHAnsi"/>
          <w:b/>
          <w:bCs/>
          <w:sz w:val="24"/>
          <w:szCs w:val="24"/>
        </w:rPr>
        <w:t>,</w:t>
      </w:r>
      <w:r w:rsidRPr="00C6407E">
        <w:rPr>
          <w:rFonts w:cstheme="minorHAnsi"/>
          <w:b/>
          <w:bCs/>
          <w:sz w:val="24"/>
          <w:szCs w:val="24"/>
        </w:rPr>
        <w:t xml:space="preserve"> che morì a sua volta senza eredi.</w:t>
      </w:r>
    </w:p>
    <w:p w14:paraId="0744226F" w14:textId="4638B9D0" w:rsidR="001F60D9" w:rsidRDefault="00C062F5" w:rsidP="00C062F5">
      <w:pPr>
        <w:rPr>
          <w:rFonts w:cstheme="minorHAnsi"/>
          <w:b/>
          <w:bCs/>
          <w:sz w:val="24"/>
          <w:szCs w:val="24"/>
        </w:rPr>
      </w:pPr>
      <w:r>
        <w:rPr>
          <w:rFonts w:cstheme="minorHAnsi"/>
          <w:sz w:val="24"/>
          <w:szCs w:val="24"/>
        </w:rPr>
        <w:t xml:space="preserve">Un’assemblea di nobili conferì la corona a </w:t>
      </w:r>
      <w:r w:rsidRPr="008668E7">
        <w:rPr>
          <w:rFonts w:cstheme="minorHAnsi"/>
          <w:b/>
          <w:bCs/>
          <w:sz w:val="24"/>
          <w:szCs w:val="24"/>
        </w:rPr>
        <w:t xml:space="preserve">Filippo di Valois, nipote di </w:t>
      </w:r>
      <w:r w:rsidRPr="00236614">
        <w:rPr>
          <w:rFonts w:cstheme="minorHAnsi"/>
          <w:b/>
          <w:bCs/>
          <w:sz w:val="24"/>
          <w:szCs w:val="24"/>
        </w:rPr>
        <w:t>Filippo IV il Bello</w:t>
      </w:r>
      <w:r>
        <w:rPr>
          <w:rFonts w:cstheme="minorHAnsi"/>
          <w:sz w:val="24"/>
          <w:szCs w:val="24"/>
        </w:rPr>
        <w:t xml:space="preserve">, senza tenere conto che anche </w:t>
      </w:r>
      <w:r w:rsidRPr="00F80EFC">
        <w:rPr>
          <w:rFonts w:cstheme="minorHAnsi"/>
          <w:b/>
          <w:bCs/>
          <w:sz w:val="24"/>
          <w:szCs w:val="24"/>
        </w:rPr>
        <w:t>Edoardo III di Inghilterra</w:t>
      </w:r>
      <w:r>
        <w:rPr>
          <w:rFonts w:cstheme="minorHAnsi"/>
          <w:sz w:val="24"/>
          <w:szCs w:val="24"/>
        </w:rPr>
        <w:t xml:space="preserve"> era </w:t>
      </w:r>
      <w:r w:rsidRPr="00F80EFC">
        <w:rPr>
          <w:rFonts w:cstheme="minorHAnsi"/>
          <w:b/>
          <w:bCs/>
          <w:sz w:val="24"/>
          <w:szCs w:val="24"/>
        </w:rPr>
        <w:t>imparentato per parte di madre</w:t>
      </w:r>
      <w:r>
        <w:rPr>
          <w:rFonts w:cstheme="minorHAnsi"/>
          <w:sz w:val="24"/>
          <w:szCs w:val="24"/>
        </w:rPr>
        <w:t xml:space="preserve"> con Filippo IV (</w:t>
      </w:r>
      <w:r w:rsidR="00C6407E">
        <w:rPr>
          <w:rFonts w:cstheme="minorHAnsi"/>
          <w:sz w:val="24"/>
          <w:szCs w:val="24"/>
        </w:rPr>
        <w:t>E</w:t>
      </w:r>
      <w:r>
        <w:rPr>
          <w:rFonts w:cstheme="minorHAnsi"/>
          <w:sz w:val="24"/>
          <w:szCs w:val="24"/>
        </w:rPr>
        <w:t xml:space="preserve">doardo III </w:t>
      </w:r>
      <w:r w:rsidR="00C6407E">
        <w:rPr>
          <w:rFonts w:cstheme="minorHAnsi"/>
          <w:sz w:val="24"/>
          <w:szCs w:val="24"/>
        </w:rPr>
        <w:t>era</w:t>
      </w:r>
      <w:r>
        <w:rPr>
          <w:rFonts w:cstheme="minorHAnsi"/>
          <w:sz w:val="24"/>
          <w:szCs w:val="24"/>
        </w:rPr>
        <w:t xml:space="preserve"> figlio di Isabella di Francia, figlia di Filippo IV Il Bello mentre Filippo di Valois </w:t>
      </w:r>
      <w:r w:rsidR="00C6407E">
        <w:rPr>
          <w:rFonts w:cstheme="minorHAnsi"/>
          <w:sz w:val="24"/>
          <w:szCs w:val="24"/>
        </w:rPr>
        <w:t>era</w:t>
      </w:r>
      <w:r>
        <w:rPr>
          <w:rFonts w:cstheme="minorHAnsi"/>
          <w:sz w:val="24"/>
          <w:szCs w:val="24"/>
        </w:rPr>
        <w:t xml:space="preserve"> figlio di Carlo IV, fratello di Luigi X figlio di Filippo IV il Bello). Si riapriva una contesa che si sarebbe con alcuni intervalli di tregua perpetrata per oltre 100 anni. Iniziata con l’appoggio fornito da </w:t>
      </w:r>
      <w:r w:rsidRPr="00236614">
        <w:rPr>
          <w:rFonts w:cstheme="minorHAnsi"/>
          <w:b/>
          <w:bCs/>
          <w:sz w:val="24"/>
          <w:szCs w:val="24"/>
        </w:rPr>
        <w:t>Edoardo III</w:t>
      </w:r>
      <w:r>
        <w:rPr>
          <w:rFonts w:cstheme="minorHAnsi"/>
          <w:sz w:val="24"/>
          <w:szCs w:val="24"/>
        </w:rPr>
        <w:t xml:space="preserve"> ai borghesi delle Fiandra che si erano ribellati al loro conte e </w:t>
      </w:r>
      <w:r w:rsidR="00C6407E">
        <w:rPr>
          <w:rFonts w:cstheme="minorHAnsi"/>
          <w:sz w:val="24"/>
          <w:szCs w:val="24"/>
        </w:rPr>
        <w:t>gli a</w:t>
      </w:r>
      <w:r>
        <w:rPr>
          <w:rFonts w:cstheme="minorHAnsi"/>
          <w:sz w:val="24"/>
          <w:szCs w:val="24"/>
        </w:rPr>
        <w:t>vevano offerto la corona di Franci</w:t>
      </w:r>
      <w:r w:rsidR="00C6407E">
        <w:rPr>
          <w:rFonts w:cstheme="minorHAnsi"/>
          <w:sz w:val="24"/>
          <w:szCs w:val="24"/>
        </w:rPr>
        <w:t>a</w:t>
      </w:r>
      <w:r>
        <w:rPr>
          <w:rFonts w:cstheme="minorHAnsi"/>
          <w:sz w:val="24"/>
          <w:szCs w:val="24"/>
        </w:rPr>
        <w:t xml:space="preserve">, la guerra vedeva in una </w:t>
      </w:r>
      <w:r w:rsidRPr="00C6407E">
        <w:rPr>
          <w:rFonts w:cstheme="minorHAnsi"/>
          <w:b/>
          <w:bCs/>
          <w:sz w:val="24"/>
          <w:szCs w:val="24"/>
        </w:rPr>
        <w:t>prima fase una netta vittoria delle forze inglesi sia nello scontro navale a l’</w:t>
      </w:r>
      <w:proofErr w:type="spellStart"/>
      <w:r w:rsidRPr="00C6407E">
        <w:rPr>
          <w:rFonts w:cstheme="minorHAnsi"/>
          <w:b/>
          <w:bCs/>
          <w:sz w:val="24"/>
          <w:szCs w:val="24"/>
        </w:rPr>
        <w:t>Ecluse</w:t>
      </w:r>
      <w:proofErr w:type="spellEnd"/>
      <w:r w:rsidRPr="00C6407E">
        <w:rPr>
          <w:rFonts w:cstheme="minorHAnsi"/>
          <w:b/>
          <w:bCs/>
          <w:sz w:val="24"/>
          <w:szCs w:val="24"/>
        </w:rPr>
        <w:t xml:space="preserve"> davanti a Bruges (1340) sia nella battaglia campale di </w:t>
      </w:r>
      <w:proofErr w:type="spellStart"/>
      <w:r w:rsidRPr="00C6407E">
        <w:rPr>
          <w:rFonts w:cstheme="minorHAnsi"/>
          <w:b/>
          <w:bCs/>
          <w:sz w:val="24"/>
          <w:szCs w:val="24"/>
        </w:rPr>
        <w:t>Crecy</w:t>
      </w:r>
      <w:proofErr w:type="spellEnd"/>
      <w:r>
        <w:rPr>
          <w:rFonts w:cstheme="minorHAnsi"/>
          <w:sz w:val="24"/>
          <w:szCs w:val="24"/>
        </w:rPr>
        <w:t xml:space="preserve">  dove l’utilizzo del </w:t>
      </w:r>
      <w:r w:rsidRPr="00C6407E">
        <w:rPr>
          <w:rFonts w:cstheme="minorHAnsi"/>
          <w:b/>
          <w:bCs/>
          <w:sz w:val="24"/>
          <w:szCs w:val="24"/>
        </w:rPr>
        <w:t>nuovo grande arco</w:t>
      </w:r>
      <w:r w:rsidR="00236614">
        <w:rPr>
          <w:rFonts w:cstheme="minorHAnsi"/>
          <w:b/>
          <w:bCs/>
          <w:sz w:val="24"/>
          <w:szCs w:val="24"/>
        </w:rPr>
        <w:t>,</w:t>
      </w:r>
      <w:r>
        <w:rPr>
          <w:rFonts w:cstheme="minorHAnsi"/>
          <w:sz w:val="24"/>
          <w:szCs w:val="24"/>
        </w:rPr>
        <w:t xml:space="preserve"> più efficace della balestra  utilizzata dai francesi</w:t>
      </w:r>
      <w:r w:rsidR="00236614">
        <w:rPr>
          <w:rFonts w:cstheme="minorHAnsi"/>
          <w:sz w:val="24"/>
          <w:szCs w:val="24"/>
        </w:rPr>
        <w:t>,</w:t>
      </w:r>
      <w:r>
        <w:rPr>
          <w:rFonts w:cstheme="minorHAnsi"/>
          <w:sz w:val="24"/>
          <w:szCs w:val="24"/>
        </w:rPr>
        <w:t xml:space="preserve"> permise alle truppe inglesi di sbaragliare la cavalleria pesante che costituiva il nucleo fondamentale dell’armata francese. </w:t>
      </w:r>
      <w:r w:rsidRPr="008668E7">
        <w:rPr>
          <w:rFonts w:cstheme="minorHAnsi"/>
          <w:sz w:val="24"/>
          <w:szCs w:val="24"/>
        </w:rPr>
        <w:t xml:space="preserve"> </w:t>
      </w:r>
      <w:r w:rsidRPr="00236614">
        <w:rPr>
          <w:rFonts w:cstheme="minorHAnsi"/>
          <w:b/>
          <w:bCs/>
          <w:sz w:val="24"/>
          <w:szCs w:val="24"/>
        </w:rPr>
        <w:t>Edoardo III</w:t>
      </w:r>
      <w:r>
        <w:rPr>
          <w:rFonts w:cstheme="minorHAnsi"/>
          <w:sz w:val="24"/>
          <w:szCs w:val="24"/>
        </w:rPr>
        <w:t xml:space="preserve"> si limitò a sfruttare le vittorie per impossessarsi di </w:t>
      </w:r>
      <w:r w:rsidRPr="00C6407E">
        <w:rPr>
          <w:rFonts w:cstheme="minorHAnsi"/>
          <w:b/>
          <w:bCs/>
          <w:sz w:val="24"/>
          <w:szCs w:val="24"/>
        </w:rPr>
        <w:t xml:space="preserve">Calais </w:t>
      </w:r>
      <w:r>
        <w:rPr>
          <w:rFonts w:cstheme="minorHAnsi"/>
          <w:sz w:val="24"/>
          <w:szCs w:val="24"/>
        </w:rPr>
        <w:t xml:space="preserve">da utilizzare come testa di ponte per ulteriori operazioni militari. Il prosieguo della guerra venne di fatto gestito dal figlio, </w:t>
      </w:r>
      <w:r w:rsidRPr="00C6407E">
        <w:rPr>
          <w:rFonts w:cstheme="minorHAnsi"/>
          <w:b/>
          <w:bCs/>
          <w:sz w:val="24"/>
          <w:szCs w:val="24"/>
        </w:rPr>
        <w:t>Edoardo di Woodstock</w:t>
      </w:r>
      <w:r>
        <w:rPr>
          <w:rFonts w:cstheme="minorHAnsi"/>
          <w:sz w:val="24"/>
          <w:szCs w:val="24"/>
        </w:rPr>
        <w:t xml:space="preserve"> più conosciuto come </w:t>
      </w:r>
      <w:r w:rsidRPr="00236614">
        <w:rPr>
          <w:rFonts w:cstheme="minorHAnsi"/>
          <w:b/>
          <w:bCs/>
          <w:sz w:val="24"/>
          <w:szCs w:val="24"/>
        </w:rPr>
        <w:t>Edoardo il principe nero</w:t>
      </w:r>
      <w:r>
        <w:rPr>
          <w:rFonts w:cstheme="minorHAnsi"/>
          <w:sz w:val="24"/>
          <w:szCs w:val="24"/>
        </w:rPr>
        <w:t xml:space="preserve"> a causa della sua armatura.  </w:t>
      </w:r>
      <w:r w:rsidRPr="00C6407E">
        <w:rPr>
          <w:rFonts w:cstheme="minorHAnsi"/>
          <w:b/>
          <w:bCs/>
          <w:sz w:val="24"/>
          <w:szCs w:val="24"/>
        </w:rPr>
        <w:t>Il Principe nero nel 1356 batté ancora una volta l’armata francese a Poitiers</w:t>
      </w:r>
      <w:r>
        <w:rPr>
          <w:rFonts w:cstheme="minorHAnsi"/>
          <w:sz w:val="24"/>
          <w:szCs w:val="24"/>
        </w:rPr>
        <w:t xml:space="preserve"> e lo stesso re </w:t>
      </w:r>
      <w:r w:rsidRPr="004F470C">
        <w:rPr>
          <w:rFonts w:cstheme="minorHAnsi"/>
          <w:b/>
          <w:bCs/>
          <w:sz w:val="24"/>
          <w:szCs w:val="24"/>
        </w:rPr>
        <w:t>Giovanni II</w:t>
      </w:r>
      <w:r>
        <w:rPr>
          <w:rFonts w:cstheme="minorHAnsi"/>
          <w:sz w:val="24"/>
          <w:szCs w:val="24"/>
        </w:rPr>
        <w:t xml:space="preserve"> </w:t>
      </w:r>
      <w:r w:rsidR="004F470C">
        <w:rPr>
          <w:rFonts w:cstheme="minorHAnsi"/>
          <w:sz w:val="24"/>
          <w:szCs w:val="24"/>
        </w:rPr>
        <w:t xml:space="preserve">detto il Buono </w:t>
      </w:r>
      <w:r w:rsidR="004F470C" w:rsidRPr="004F470C">
        <w:rPr>
          <w:rFonts w:cstheme="minorHAnsi"/>
          <w:b/>
          <w:bCs/>
          <w:sz w:val="24"/>
          <w:szCs w:val="24"/>
        </w:rPr>
        <w:t>(1350-1364)</w:t>
      </w:r>
      <w:r w:rsidR="004F470C">
        <w:rPr>
          <w:rFonts w:cstheme="minorHAnsi"/>
          <w:sz w:val="24"/>
          <w:szCs w:val="24"/>
        </w:rPr>
        <w:t xml:space="preserve"> </w:t>
      </w:r>
      <w:r w:rsidR="001F60D9">
        <w:rPr>
          <w:rFonts w:cstheme="minorHAnsi"/>
          <w:sz w:val="24"/>
          <w:szCs w:val="24"/>
        </w:rPr>
        <w:t xml:space="preserve">insieme al figlio Filippo </w:t>
      </w:r>
      <w:r>
        <w:rPr>
          <w:rFonts w:cstheme="minorHAnsi"/>
          <w:sz w:val="24"/>
          <w:szCs w:val="24"/>
        </w:rPr>
        <w:t xml:space="preserve">venne fatto prigioniero e costretto con il successivo trattato </w:t>
      </w:r>
      <w:r w:rsidRPr="001F60D9">
        <w:rPr>
          <w:rFonts w:cstheme="minorHAnsi"/>
          <w:b/>
          <w:bCs/>
          <w:sz w:val="24"/>
          <w:szCs w:val="24"/>
        </w:rPr>
        <w:t xml:space="preserve">di </w:t>
      </w:r>
      <w:proofErr w:type="spellStart"/>
      <w:r w:rsidRPr="001F60D9">
        <w:rPr>
          <w:rFonts w:cstheme="minorHAnsi"/>
          <w:b/>
          <w:bCs/>
          <w:sz w:val="24"/>
          <w:szCs w:val="24"/>
        </w:rPr>
        <w:t>Bretigny</w:t>
      </w:r>
      <w:proofErr w:type="spellEnd"/>
      <w:r w:rsidR="007F652E">
        <w:rPr>
          <w:rFonts w:cstheme="minorHAnsi"/>
          <w:b/>
          <w:bCs/>
          <w:sz w:val="24"/>
          <w:szCs w:val="24"/>
        </w:rPr>
        <w:t xml:space="preserve"> (8 maggio 1360)</w:t>
      </w:r>
      <w:r>
        <w:rPr>
          <w:rFonts w:cstheme="minorHAnsi"/>
          <w:sz w:val="24"/>
          <w:szCs w:val="24"/>
        </w:rPr>
        <w:t xml:space="preserve">   riconoscere pieno possesso inglese</w:t>
      </w:r>
      <w:r w:rsidR="00236614">
        <w:rPr>
          <w:rFonts w:cstheme="minorHAnsi"/>
          <w:sz w:val="24"/>
          <w:szCs w:val="24"/>
        </w:rPr>
        <w:t xml:space="preserve"> di</w:t>
      </w:r>
      <w:r>
        <w:rPr>
          <w:rFonts w:cstheme="minorHAnsi"/>
          <w:sz w:val="24"/>
          <w:szCs w:val="24"/>
        </w:rPr>
        <w:t xml:space="preserve"> quasi un terzo della Francia in cambio della rinuncia da parte di Edoardo III alle pretese sul regno di Francia. La Guerra ripre</w:t>
      </w:r>
      <w:r w:rsidR="001F60D9">
        <w:rPr>
          <w:rFonts w:cstheme="minorHAnsi"/>
          <w:sz w:val="24"/>
          <w:szCs w:val="24"/>
        </w:rPr>
        <w:t>se</w:t>
      </w:r>
      <w:r>
        <w:rPr>
          <w:rFonts w:cstheme="minorHAnsi"/>
          <w:sz w:val="24"/>
          <w:szCs w:val="24"/>
        </w:rPr>
        <w:t xml:space="preserve"> con il re di Francia </w:t>
      </w:r>
      <w:r w:rsidRPr="001F60D9">
        <w:rPr>
          <w:rFonts w:cstheme="minorHAnsi"/>
          <w:b/>
          <w:bCs/>
          <w:sz w:val="24"/>
          <w:szCs w:val="24"/>
        </w:rPr>
        <w:t>Carlo V</w:t>
      </w:r>
      <w:r w:rsidR="00563CDD">
        <w:rPr>
          <w:rFonts w:cstheme="minorHAnsi"/>
          <w:b/>
          <w:bCs/>
          <w:sz w:val="24"/>
          <w:szCs w:val="24"/>
        </w:rPr>
        <w:t xml:space="preserve"> detto il Saggio (1364 – 1380)</w:t>
      </w:r>
      <w:r>
        <w:rPr>
          <w:rFonts w:cstheme="minorHAnsi"/>
          <w:sz w:val="24"/>
          <w:szCs w:val="24"/>
        </w:rPr>
        <w:t xml:space="preserve"> che riusc</w:t>
      </w:r>
      <w:r w:rsidR="001F60D9">
        <w:rPr>
          <w:rFonts w:cstheme="minorHAnsi"/>
          <w:sz w:val="24"/>
          <w:szCs w:val="24"/>
        </w:rPr>
        <w:t>ì</w:t>
      </w:r>
      <w:r>
        <w:rPr>
          <w:rFonts w:cstheme="minorHAnsi"/>
          <w:sz w:val="24"/>
          <w:szCs w:val="24"/>
        </w:rPr>
        <w:t xml:space="preserve"> a recuperare la maggior parte del territorio lasciando tuttavia in mano inglese 4 importanti teste di ponte a livello economico e militare: </w:t>
      </w:r>
      <w:r w:rsidRPr="001F60D9">
        <w:rPr>
          <w:rFonts w:cstheme="minorHAnsi"/>
          <w:b/>
          <w:bCs/>
          <w:sz w:val="24"/>
          <w:szCs w:val="24"/>
        </w:rPr>
        <w:t xml:space="preserve">Bordeaux, Brest e la Bretagna occidentale, Cherbourg e Calais. </w:t>
      </w:r>
    </w:p>
    <w:p w14:paraId="3A177705" w14:textId="143CE93E" w:rsidR="00C062F5" w:rsidRDefault="00C062F5" w:rsidP="00C062F5">
      <w:pPr>
        <w:rPr>
          <w:rFonts w:cstheme="minorHAnsi"/>
          <w:sz w:val="24"/>
          <w:szCs w:val="24"/>
        </w:rPr>
      </w:pPr>
      <w:r>
        <w:rPr>
          <w:rFonts w:cstheme="minorHAnsi"/>
          <w:sz w:val="24"/>
          <w:szCs w:val="24"/>
        </w:rPr>
        <w:t>Succedeva una lunga tregua di 35 anni dovuti alle turbinose vicende interne che caratterizzarono la storia inglese (</w:t>
      </w:r>
      <w:r w:rsidR="001F60D9">
        <w:rPr>
          <w:rFonts w:cstheme="minorHAnsi"/>
          <w:sz w:val="24"/>
          <w:szCs w:val="24"/>
        </w:rPr>
        <w:t>v</w:t>
      </w:r>
      <w:r>
        <w:rPr>
          <w:rFonts w:cstheme="minorHAnsi"/>
          <w:sz w:val="24"/>
          <w:szCs w:val="24"/>
        </w:rPr>
        <w:t xml:space="preserve">edi successivamente) e francese. </w:t>
      </w:r>
    </w:p>
    <w:p w14:paraId="313DBEED" w14:textId="471E317A" w:rsidR="00C062F5" w:rsidRPr="007F652E" w:rsidRDefault="00C062F5" w:rsidP="00C062F5">
      <w:pPr>
        <w:rPr>
          <w:rFonts w:cstheme="minorHAnsi"/>
          <w:sz w:val="24"/>
          <w:szCs w:val="24"/>
        </w:rPr>
      </w:pPr>
      <w:r w:rsidRPr="007F652E">
        <w:rPr>
          <w:rFonts w:cstheme="minorHAnsi"/>
          <w:sz w:val="24"/>
          <w:szCs w:val="24"/>
        </w:rPr>
        <w:t>La guerra riprese nel 1415</w:t>
      </w:r>
      <w:r w:rsidR="00563CDD" w:rsidRPr="007F652E">
        <w:rPr>
          <w:rFonts w:cstheme="minorHAnsi"/>
          <w:sz w:val="24"/>
          <w:szCs w:val="24"/>
        </w:rPr>
        <w:t xml:space="preserve"> mentre il Francia regna Carlo VI detto il Beneamato/Folle </w:t>
      </w:r>
      <w:r w:rsidRPr="007F652E">
        <w:rPr>
          <w:rFonts w:cstheme="minorHAnsi"/>
          <w:sz w:val="24"/>
          <w:szCs w:val="24"/>
        </w:rPr>
        <w:t xml:space="preserve">con un’altra vittoria inglese ad </w:t>
      </w:r>
      <w:r w:rsidRPr="007F652E">
        <w:rPr>
          <w:rFonts w:cstheme="minorHAnsi"/>
          <w:b/>
          <w:bCs/>
          <w:sz w:val="24"/>
          <w:szCs w:val="24"/>
        </w:rPr>
        <w:t>Azincourt</w:t>
      </w:r>
      <w:r w:rsidR="00563CDD" w:rsidRPr="007F652E">
        <w:rPr>
          <w:rFonts w:cstheme="minorHAnsi"/>
          <w:b/>
          <w:bCs/>
          <w:sz w:val="24"/>
          <w:szCs w:val="24"/>
        </w:rPr>
        <w:t xml:space="preserve"> (25 ottobre</w:t>
      </w:r>
      <w:r w:rsidR="007F652E" w:rsidRPr="007F652E">
        <w:rPr>
          <w:rFonts w:cstheme="minorHAnsi"/>
          <w:b/>
          <w:bCs/>
          <w:sz w:val="24"/>
          <w:szCs w:val="24"/>
        </w:rPr>
        <w:t xml:space="preserve"> 1415</w:t>
      </w:r>
      <w:r w:rsidR="00563CDD" w:rsidRPr="007F652E">
        <w:rPr>
          <w:rFonts w:cstheme="minorHAnsi"/>
          <w:b/>
          <w:bCs/>
          <w:sz w:val="24"/>
          <w:szCs w:val="24"/>
        </w:rPr>
        <w:t>)</w:t>
      </w:r>
      <w:r w:rsidRPr="007F652E">
        <w:rPr>
          <w:rFonts w:cstheme="minorHAnsi"/>
          <w:sz w:val="24"/>
          <w:szCs w:val="24"/>
        </w:rPr>
        <w:t xml:space="preserve"> cui seguì il </w:t>
      </w:r>
      <w:r w:rsidRPr="007F652E">
        <w:rPr>
          <w:rFonts w:cstheme="minorHAnsi"/>
          <w:b/>
          <w:bCs/>
          <w:sz w:val="24"/>
          <w:szCs w:val="24"/>
        </w:rPr>
        <w:t>trattato di Troyes</w:t>
      </w:r>
      <w:r w:rsidR="00563CDD" w:rsidRPr="007F652E">
        <w:rPr>
          <w:rFonts w:cstheme="minorHAnsi"/>
          <w:b/>
          <w:bCs/>
          <w:sz w:val="24"/>
          <w:szCs w:val="24"/>
        </w:rPr>
        <w:t xml:space="preserve"> (21 maggio 1420)</w:t>
      </w:r>
      <w:r w:rsidRPr="007F652E">
        <w:rPr>
          <w:rFonts w:cstheme="minorHAnsi"/>
          <w:sz w:val="24"/>
          <w:szCs w:val="24"/>
        </w:rPr>
        <w:t xml:space="preserve"> in base al quale </w:t>
      </w:r>
      <w:r w:rsidRPr="007F652E">
        <w:rPr>
          <w:rFonts w:cstheme="minorHAnsi"/>
          <w:b/>
          <w:bCs/>
          <w:sz w:val="24"/>
          <w:szCs w:val="24"/>
        </w:rPr>
        <w:t>Enrico V avrebbe sposato la figlia di Carlo VI e alla morte di quest’ultimo sarebbe stato nominato re di Francia</w:t>
      </w:r>
      <w:r w:rsidRPr="007F652E">
        <w:rPr>
          <w:rFonts w:cstheme="minorHAnsi"/>
          <w:sz w:val="24"/>
          <w:szCs w:val="24"/>
        </w:rPr>
        <w:t xml:space="preserve">. </w:t>
      </w:r>
    </w:p>
    <w:p w14:paraId="4E51245A" w14:textId="6C5CF0E1" w:rsidR="00C66AEF" w:rsidRDefault="00C66AEF" w:rsidP="00C062F5">
      <w:pPr>
        <w:rPr>
          <w:rFonts w:cstheme="minorHAnsi"/>
          <w:b/>
          <w:bCs/>
          <w:sz w:val="24"/>
          <w:szCs w:val="24"/>
        </w:rPr>
      </w:pPr>
      <w:r>
        <w:rPr>
          <w:rFonts w:cstheme="minorHAnsi"/>
          <w:b/>
          <w:bCs/>
          <w:sz w:val="24"/>
          <w:szCs w:val="24"/>
        </w:rPr>
        <w:t xml:space="preserve">Nel 1422 muoiono sia Enrico V che Carlo VI. </w:t>
      </w:r>
      <w:r w:rsidRPr="007F652E">
        <w:rPr>
          <w:rFonts w:cstheme="minorHAnsi"/>
          <w:sz w:val="24"/>
          <w:szCs w:val="24"/>
        </w:rPr>
        <w:t>Salgono al trono in Inghilterra</w:t>
      </w:r>
      <w:r>
        <w:rPr>
          <w:rFonts w:cstheme="minorHAnsi"/>
          <w:b/>
          <w:bCs/>
          <w:sz w:val="24"/>
          <w:szCs w:val="24"/>
        </w:rPr>
        <w:t xml:space="preserve"> Enrico VI e </w:t>
      </w:r>
      <w:r w:rsidRPr="007F652E">
        <w:rPr>
          <w:rFonts w:cstheme="minorHAnsi"/>
          <w:sz w:val="24"/>
          <w:szCs w:val="24"/>
        </w:rPr>
        <w:t>in Francia</w:t>
      </w:r>
      <w:r>
        <w:rPr>
          <w:rFonts w:cstheme="minorHAnsi"/>
          <w:b/>
          <w:bCs/>
          <w:sz w:val="24"/>
          <w:szCs w:val="24"/>
        </w:rPr>
        <w:t xml:space="preserve"> Carlo VII detto il Vittorioso (1422-1461). Gli Inglesi riprendono la guerra.</w:t>
      </w:r>
    </w:p>
    <w:p w14:paraId="3CECFF61" w14:textId="000EAEB6" w:rsidR="00C66AEF" w:rsidRPr="007F652E" w:rsidRDefault="00C66AEF" w:rsidP="00C062F5">
      <w:pPr>
        <w:rPr>
          <w:rFonts w:cstheme="minorHAnsi"/>
          <w:b/>
          <w:bCs/>
          <w:sz w:val="24"/>
          <w:szCs w:val="24"/>
        </w:rPr>
      </w:pPr>
      <w:r>
        <w:rPr>
          <w:rFonts w:cstheme="minorHAnsi"/>
          <w:b/>
          <w:bCs/>
          <w:sz w:val="24"/>
          <w:szCs w:val="24"/>
        </w:rPr>
        <w:t xml:space="preserve"> </w:t>
      </w:r>
      <w:r w:rsidRPr="007F652E">
        <w:rPr>
          <w:rFonts w:cstheme="minorHAnsi"/>
          <w:b/>
          <w:bCs/>
          <w:sz w:val="24"/>
          <w:szCs w:val="24"/>
        </w:rPr>
        <w:t xml:space="preserve">Carlo VII combatte con scarso impegno e  </w:t>
      </w:r>
      <w:r w:rsidRPr="007F652E">
        <w:rPr>
          <w:rFonts w:cstheme="minorHAnsi"/>
          <w:sz w:val="24"/>
          <w:szCs w:val="24"/>
          <w:shd w:val="clear" w:color="auto" w:fill="FFFFFF"/>
        </w:rPr>
        <w:t>resta a sud della </w:t>
      </w:r>
      <w:hyperlink r:id="rId12" w:tooltip="Loira" w:history="1">
        <w:r w:rsidRPr="007F652E">
          <w:rPr>
            <w:rFonts w:cstheme="minorHAnsi"/>
            <w:sz w:val="24"/>
            <w:szCs w:val="24"/>
            <w:shd w:val="clear" w:color="auto" w:fill="FFFFFF"/>
          </w:rPr>
          <w:t>Loira</w:t>
        </w:r>
      </w:hyperlink>
      <w:r w:rsidRPr="007F652E">
        <w:rPr>
          <w:rFonts w:cstheme="minorHAnsi"/>
          <w:sz w:val="24"/>
          <w:szCs w:val="24"/>
          <w:shd w:val="clear" w:color="auto" w:fill="FFFFFF"/>
        </w:rPr>
        <w:t>  esercitando solo una piccola parte del suo potere in una </w:t>
      </w:r>
      <w:hyperlink r:id="rId13" w:tooltip="Corte itinerante" w:history="1">
        <w:r w:rsidRPr="007F652E">
          <w:rPr>
            <w:rFonts w:cstheme="minorHAnsi"/>
            <w:sz w:val="24"/>
            <w:szCs w:val="24"/>
            <w:shd w:val="clear" w:color="auto" w:fill="FFFFFF"/>
          </w:rPr>
          <w:t>corte itinerante</w:t>
        </w:r>
      </w:hyperlink>
      <w:r w:rsidRPr="007F652E">
        <w:rPr>
          <w:rFonts w:cstheme="minorHAnsi"/>
          <w:sz w:val="24"/>
          <w:szCs w:val="24"/>
          <w:shd w:val="clear" w:color="auto" w:fill="FFFFFF"/>
        </w:rPr>
        <w:t> nella regione della </w:t>
      </w:r>
      <w:hyperlink r:id="rId14" w:tooltip="Paesi della Loira" w:history="1">
        <w:r w:rsidRPr="007F652E">
          <w:rPr>
            <w:rFonts w:cstheme="minorHAnsi"/>
            <w:sz w:val="24"/>
            <w:szCs w:val="24"/>
            <w:shd w:val="clear" w:color="auto" w:fill="FFFFFF"/>
          </w:rPr>
          <w:t>Loira</w:t>
        </w:r>
      </w:hyperlink>
      <w:r w:rsidRPr="007F652E">
        <w:rPr>
          <w:rFonts w:cstheme="minorHAnsi"/>
          <w:sz w:val="24"/>
          <w:szCs w:val="24"/>
          <w:shd w:val="clear" w:color="auto" w:fill="FFFFFF"/>
        </w:rPr>
        <w:t>, in vari castelli.</w:t>
      </w:r>
    </w:p>
    <w:p w14:paraId="28D26836" w14:textId="2DB32896" w:rsidR="00C062F5" w:rsidRDefault="00C062F5" w:rsidP="00C062F5">
      <w:pPr>
        <w:rPr>
          <w:rFonts w:cstheme="minorHAnsi"/>
          <w:sz w:val="24"/>
          <w:szCs w:val="24"/>
        </w:rPr>
      </w:pPr>
      <w:proofErr w:type="spellStart"/>
      <w:r>
        <w:rPr>
          <w:rFonts w:cstheme="minorHAnsi"/>
          <w:sz w:val="24"/>
          <w:szCs w:val="24"/>
        </w:rPr>
        <w:t>E’in</w:t>
      </w:r>
      <w:proofErr w:type="spellEnd"/>
      <w:r>
        <w:rPr>
          <w:rFonts w:cstheme="minorHAnsi"/>
          <w:sz w:val="24"/>
          <w:szCs w:val="24"/>
        </w:rPr>
        <w:t xml:space="preserve"> questa fase “tragica” per la Francia </w:t>
      </w:r>
      <w:r w:rsidR="00C66AEF">
        <w:rPr>
          <w:rFonts w:cstheme="minorHAnsi"/>
          <w:sz w:val="24"/>
          <w:szCs w:val="24"/>
        </w:rPr>
        <w:t>c</w:t>
      </w:r>
      <w:r>
        <w:rPr>
          <w:rFonts w:cstheme="minorHAnsi"/>
          <w:sz w:val="24"/>
          <w:szCs w:val="24"/>
        </w:rPr>
        <w:t xml:space="preserve">he si colloca la famosa vicenda di </w:t>
      </w:r>
      <w:r w:rsidRPr="00C66AEF">
        <w:rPr>
          <w:rFonts w:cstheme="minorHAnsi"/>
          <w:b/>
          <w:bCs/>
          <w:sz w:val="24"/>
          <w:szCs w:val="24"/>
        </w:rPr>
        <w:t>Giovanna d’ Arco</w:t>
      </w:r>
      <w:r w:rsidR="00C17723">
        <w:rPr>
          <w:rFonts w:cstheme="minorHAnsi"/>
          <w:sz w:val="24"/>
          <w:szCs w:val="24"/>
        </w:rPr>
        <w:t>. L</w:t>
      </w:r>
      <w:r>
        <w:rPr>
          <w:rFonts w:cstheme="minorHAnsi"/>
          <w:sz w:val="24"/>
          <w:szCs w:val="24"/>
        </w:rPr>
        <w:t xml:space="preserve">a </w:t>
      </w:r>
      <w:r w:rsidR="00C17723">
        <w:rPr>
          <w:rFonts w:cstheme="minorHAnsi"/>
          <w:sz w:val="24"/>
          <w:szCs w:val="24"/>
        </w:rPr>
        <w:t>“</w:t>
      </w:r>
      <w:r>
        <w:rPr>
          <w:rFonts w:cstheme="minorHAnsi"/>
          <w:sz w:val="24"/>
          <w:szCs w:val="24"/>
        </w:rPr>
        <w:t xml:space="preserve">Pulcelle </w:t>
      </w:r>
      <w:r w:rsidR="00C17723">
        <w:rPr>
          <w:rFonts w:cstheme="minorHAnsi"/>
          <w:sz w:val="24"/>
          <w:szCs w:val="24"/>
        </w:rPr>
        <w:t>d’ Orleans</w:t>
      </w:r>
      <w:r>
        <w:rPr>
          <w:rFonts w:cstheme="minorHAnsi"/>
          <w:sz w:val="24"/>
          <w:szCs w:val="24"/>
        </w:rPr>
        <w:t xml:space="preserve"> riuscirà</w:t>
      </w:r>
      <w:r w:rsidR="00C17723">
        <w:rPr>
          <w:rFonts w:cstheme="minorHAnsi"/>
          <w:sz w:val="24"/>
          <w:szCs w:val="24"/>
        </w:rPr>
        <w:t>,</w:t>
      </w:r>
      <w:r>
        <w:rPr>
          <w:rFonts w:cstheme="minorHAnsi"/>
          <w:sz w:val="24"/>
          <w:szCs w:val="24"/>
        </w:rPr>
        <w:t xml:space="preserve"> con il suo fervore militare e con la sua morte sul rogo </w:t>
      </w:r>
      <w:r w:rsidR="00C17723">
        <w:rPr>
          <w:rFonts w:cstheme="minorHAnsi"/>
          <w:sz w:val="24"/>
          <w:szCs w:val="24"/>
        </w:rPr>
        <w:t>(</w:t>
      </w:r>
      <w:r>
        <w:rPr>
          <w:rFonts w:cstheme="minorHAnsi"/>
          <w:sz w:val="24"/>
          <w:szCs w:val="24"/>
        </w:rPr>
        <w:t>Giovanna venne arsa viva nella piazza del Mercato Vecchio a Rouen il 30 maggio 1431</w:t>
      </w:r>
      <w:r w:rsidR="00C17723">
        <w:rPr>
          <w:rFonts w:cstheme="minorHAnsi"/>
          <w:sz w:val="24"/>
          <w:szCs w:val="24"/>
        </w:rPr>
        <w:t>), a</w:t>
      </w:r>
      <w:r>
        <w:rPr>
          <w:rFonts w:cstheme="minorHAnsi"/>
          <w:sz w:val="24"/>
          <w:szCs w:val="24"/>
        </w:rPr>
        <w:t xml:space="preserve"> dare alla lotta contro Enrico V</w:t>
      </w:r>
      <w:r w:rsidR="00644662">
        <w:rPr>
          <w:rFonts w:cstheme="minorHAnsi"/>
          <w:sz w:val="24"/>
          <w:szCs w:val="24"/>
        </w:rPr>
        <w:t>I</w:t>
      </w:r>
      <w:r>
        <w:rPr>
          <w:rFonts w:cstheme="minorHAnsi"/>
          <w:sz w:val="24"/>
          <w:szCs w:val="24"/>
        </w:rPr>
        <w:t xml:space="preserve"> il valore di una lotta nazionale contro lo “straniero”.  La Francia sotto la guida di Carlo VII </w:t>
      </w:r>
      <w:r w:rsidR="001F60D9">
        <w:rPr>
          <w:rFonts w:cstheme="minorHAnsi"/>
          <w:sz w:val="24"/>
          <w:szCs w:val="24"/>
        </w:rPr>
        <w:t>f</w:t>
      </w:r>
      <w:r>
        <w:rPr>
          <w:rFonts w:cstheme="minorHAnsi"/>
          <w:sz w:val="24"/>
          <w:szCs w:val="24"/>
        </w:rPr>
        <w:t xml:space="preserve">ra il 1448 ed il 1453 </w:t>
      </w:r>
      <w:r w:rsidR="00C17723">
        <w:rPr>
          <w:rFonts w:cstheme="minorHAnsi"/>
          <w:sz w:val="24"/>
          <w:szCs w:val="24"/>
        </w:rPr>
        <w:t xml:space="preserve">riuscì definitivamente a battere </w:t>
      </w:r>
      <w:r>
        <w:rPr>
          <w:rFonts w:cstheme="minorHAnsi"/>
          <w:sz w:val="24"/>
          <w:szCs w:val="24"/>
        </w:rPr>
        <w:t xml:space="preserve">le armate inglesi </w:t>
      </w:r>
      <w:r w:rsidRPr="001F60D9">
        <w:rPr>
          <w:rFonts w:cstheme="minorHAnsi"/>
          <w:b/>
          <w:bCs/>
          <w:sz w:val="24"/>
          <w:szCs w:val="24"/>
        </w:rPr>
        <w:t xml:space="preserve">a </w:t>
      </w:r>
      <w:proofErr w:type="spellStart"/>
      <w:r w:rsidRPr="001F60D9">
        <w:rPr>
          <w:rFonts w:cstheme="minorHAnsi"/>
          <w:b/>
          <w:bCs/>
          <w:sz w:val="24"/>
          <w:szCs w:val="24"/>
        </w:rPr>
        <w:t>Formigny</w:t>
      </w:r>
      <w:proofErr w:type="spellEnd"/>
      <w:r w:rsidRPr="001F60D9">
        <w:rPr>
          <w:rFonts w:cstheme="minorHAnsi"/>
          <w:b/>
          <w:bCs/>
          <w:sz w:val="24"/>
          <w:szCs w:val="24"/>
        </w:rPr>
        <w:t xml:space="preserve"> (1450</w:t>
      </w:r>
      <w:r>
        <w:rPr>
          <w:rFonts w:cstheme="minorHAnsi"/>
          <w:sz w:val="24"/>
          <w:szCs w:val="24"/>
        </w:rPr>
        <w:t xml:space="preserve">) e </w:t>
      </w:r>
      <w:proofErr w:type="spellStart"/>
      <w:r w:rsidRPr="001F60D9">
        <w:rPr>
          <w:rFonts w:cstheme="minorHAnsi"/>
          <w:b/>
          <w:bCs/>
          <w:sz w:val="24"/>
          <w:szCs w:val="24"/>
        </w:rPr>
        <w:lastRenderedPageBreak/>
        <w:t>Castillon</w:t>
      </w:r>
      <w:proofErr w:type="spellEnd"/>
      <w:r w:rsidRPr="001F60D9">
        <w:rPr>
          <w:rFonts w:cstheme="minorHAnsi"/>
          <w:b/>
          <w:bCs/>
          <w:sz w:val="24"/>
          <w:szCs w:val="24"/>
        </w:rPr>
        <w:t xml:space="preserve"> (1452</w:t>
      </w:r>
      <w:r>
        <w:rPr>
          <w:rFonts w:cstheme="minorHAnsi"/>
          <w:sz w:val="24"/>
          <w:szCs w:val="24"/>
        </w:rPr>
        <w:t xml:space="preserve">) </w:t>
      </w:r>
      <w:r w:rsidR="00C17723">
        <w:rPr>
          <w:rFonts w:cstheme="minorHAnsi"/>
          <w:sz w:val="24"/>
          <w:szCs w:val="24"/>
        </w:rPr>
        <w:t xml:space="preserve">e a cacciarle </w:t>
      </w:r>
      <w:r>
        <w:rPr>
          <w:rFonts w:cstheme="minorHAnsi"/>
          <w:sz w:val="24"/>
          <w:szCs w:val="24"/>
        </w:rPr>
        <w:t xml:space="preserve">dal proprio territorio. La rinuncia formale a pretese inglesi sulla corona francese avverrà solo nel 1475, ma di fatto la guerra si </w:t>
      </w:r>
      <w:r w:rsidR="001F60D9">
        <w:rPr>
          <w:rFonts w:cstheme="minorHAnsi"/>
          <w:sz w:val="24"/>
          <w:szCs w:val="24"/>
        </w:rPr>
        <w:t xml:space="preserve">era già </w:t>
      </w:r>
      <w:r>
        <w:rPr>
          <w:rFonts w:cstheme="minorHAnsi"/>
          <w:sz w:val="24"/>
          <w:szCs w:val="24"/>
        </w:rPr>
        <w:t>conclus</w:t>
      </w:r>
      <w:r w:rsidR="001F60D9">
        <w:rPr>
          <w:rFonts w:cstheme="minorHAnsi"/>
          <w:sz w:val="24"/>
          <w:szCs w:val="24"/>
        </w:rPr>
        <w:t>a</w:t>
      </w:r>
      <w:r>
        <w:rPr>
          <w:rFonts w:cstheme="minorHAnsi"/>
          <w:sz w:val="24"/>
          <w:szCs w:val="24"/>
        </w:rPr>
        <w:t xml:space="preserve"> nel 1452. </w:t>
      </w:r>
    </w:p>
    <w:p w14:paraId="2AF4987D" w14:textId="097C6A3B" w:rsidR="00C062F5" w:rsidRPr="00C17723" w:rsidRDefault="00C062F5" w:rsidP="00C062F5">
      <w:pPr>
        <w:rPr>
          <w:rFonts w:cstheme="minorHAnsi"/>
          <w:b/>
          <w:bCs/>
          <w:sz w:val="24"/>
          <w:szCs w:val="24"/>
        </w:rPr>
      </w:pPr>
      <w:r w:rsidRPr="00C17723">
        <w:rPr>
          <w:rFonts w:cstheme="minorHAnsi"/>
          <w:b/>
          <w:bCs/>
          <w:sz w:val="24"/>
          <w:szCs w:val="24"/>
        </w:rPr>
        <w:t>CONFLITTI INTERNI IN INGHILTERRA</w:t>
      </w:r>
      <w:r w:rsidR="007E516D">
        <w:rPr>
          <w:rFonts w:cstheme="minorHAnsi"/>
          <w:sz w:val="24"/>
          <w:szCs w:val="24"/>
        </w:rPr>
        <w:t xml:space="preserve">: </w:t>
      </w:r>
      <w:r w:rsidR="007E516D" w:rsidRPr="00C17723">
        <w:rPr>
          <w:rFonts w:cstheme="minorHAnsi"/>
          <w:b/>
          <w:bCs/>
          <w:sz w:val="24"/>
          <w:szCs w:val="24"/>
        </w:rPr>
        <w:t>la guerra dei contadini e quella delle “Due rose”</w:t>
      </w:r>
    </w:p>
    <w:p w14:paraId="048AC815" w14:textId="6FE02FC3" w:rsidR="00C062F5" w:rsidRDefault="00C062F5" w:rsidP="00C062F5">
      <w:pPr>
        <w:rPr>
          <w:rFonts w:cstheme="minorHAnsi"/>
          <w:sz w:val="24"/>
          <w:szCs w:val="24"/>
        </w:rPr>
      </w:pPr>
      <w:r w:rsidRPr="00C66AEF">
        <w:rPr>
          <w:rFonts w:cstheme="minorHAnsi"/>
          <w:sz w:val="24"/>
          <w:szCs w:val="24"/>
        </w:rPr>
        <w:t>In Inghilterra, come del resto in Francia, la guerra dei Cento anni, fu spesso accompagnata ed anche condizionata da avvenimenti interni</w:t>
      </w:r>
      <w:r>
        <w:rPr>
          <w:rFonts w:cstheme="minorHAnsi"/>
          <w:sz w:val="24"/>
          <w:szCs w:val="24"/>
        </w:rPr>
        <w:t xml:space="preserve">. Per l’Inghilterra vale la pena di ricordare la </w:t>
      </w:r>
      <w:r w:rsidRPr="00C17723">
        <w:rPr>
          <w:rFonts w:cstheme="minorHAnsi"/>
          <w:b/>
          <w:bCs/>
          <w:sz w:val="24"/>
          <w:szCs w:val="24"/>
        </w:rPr>
        <w:t>rivolta dei contadini avvenuta nel 1381 e la guerra baronale ricordata come la “guerra delle due rose” (1455-1485)</w:t>
      </w:r>
      <w:r>
        <w:rPr>
          <w:rFonts w:cstheme="minorHAnsi"/>
          <w:sz w:val="24"/>
          <w:szCs w:val="24"/>
        </w:rPr>
        <w:t xml:space="preserve"> che si colloca negli anni immediatamente successivi alla sconfitta in terra di Francia.</w:t>
      </w:r>
    </w:p>
    <w:p w14:paraId="5B2A8AD8" w14:textId="0E7B36AA" w:rsidR="00C062F5" w:rsidRDefault="00C062F5" w:rsidP="00C062F5">
      <w:pPr>
        <w:rPr>
          <w:rFonts w:cstheme="minorHAnsi"/>
          <w:sz w:val="24"/>
          <w:szCs w:val="24"/>
        </w:rPr>
      </w:pPr>
      <w:r w:rsidRPr="001F60D9">
        <w:rPr>
          <w:rFonts w:cstheme="minorHAnsi"/>
          <w:b/>
          <w:bCs/>
          <w:sz w:val="24"/>
          <w:szCs w:val="24"/>
        </w:rPr>
        <w:t>La guerra dei contadini</w:t>
      </w:r>
      <w:r>
        <w:rPr>
          <w:rFonts w:cstheme="minorHAnsi"/>
          <w:sz w:val="24"/>
          <w:szCs w:val="24"/>
        </w:rPr>
        <w:t xml:space="preserve"> </w:t>
      </w:r>
      <w:r w:rsidRPr="001F60D9">
        <w:rPr>
          <w:rFonts w:cstheme="minorHAnsi"/>
          <w:b/>
          <w:bCs/>
          <w:sz w:val="24"/>
          <w:szCs w:val="24"/>
        </w:rPr>
        <w:t>(1381</w:t>
      </w:r>
      <w:r>
        <w:rPr>
          <w:rFonts w:cstheme="minorHAnsi"/>
          <w:sz w:val="24"/>
          <w:szCs w:val="24"/>
        </w:rPr>
        <w:t xml:space="preserve">) trovava le sue cause più lontane nello </w:t>
      </w:r>
      <w:r w:rsidRPr="001F60D9">
        <w:rPr>
          <w:rFonts w:cstheme="minorHAnsi"/>
          <w:b/>
          <w:bCs/>
          <w:sz w:val="24"/>
          <w:szCs w:val="24"/>
        </w:rPr>
        <w:t>Statuto dei lavoratori emanato nel 1351</w:t>
      </w:r>
      <w:r>
        <w:rPr>
          <w:rFonts w:cstheme="minorHAnsi"/>
          <w:sz w:val="24"/>
          <w:szCs w:val="24"/>
        </w:rPr>
        <w:t xml:space="preserve"> con il quale si impediva ai contadini e agli abitanti delle città di ricevere un aumento di salario e di allontanarsi dalla propria sede di residenza per cercare migliori condizioni di lavoro, normativa resa ulteriormente odiosa dalle nuove tasse imposte da </w:t>
      </w:r>
      <w:r w:rsidRPr="007F652E">
        <w:rPr>
          <w:rFonts w:cstheme="minorHAnsi"/>
          <w:b/>
          <w:bCs/>
          <w:sz w:val="24"/>
          <w:szCs w:val="24"/>
        </w:rPr>
        <w:t>Riccardo II</w:t>
      </w:r>
      <w:r>
        <w:rPr>
          <w:rFonts w:cstheme="minorHAnsi"/>
          <w:sz w:val="24"/>
          <w:szCs w:val="24"/>
        </w:rPr>
        <w:t xml:space="preserve"> </w:t>
      </w:r>
      <w:r w:rsidR="007F652E">
        <w:rPr>
          <w:rFonts w:cstheme="minorHAnsi"/>
          <w:sz w:val="24"/>
          <w:szCs w:val="24"/>
        </w:rPr>
        <w:t>(1377-1399)</w:t>
      </w:r>
      <w:r w:rsidR="003747A5">
        <w:rPr>
          <w:rFonts w:cstheme="minorHAnsi"/>
          <w:sz w:val="24"/>
          <w:szCs w:val="24"/>
        </w:rPr>
        <w:t xml:space="preserve"> </w:t>
      </w:r>
      <w:r>
        <w:rPr>
          <w:rFonts w:cstheme="minorHAnsi"/>
          <w:sz w:val="24"/>
          <w:szCs w:val="24"/>
        </w:rPr>
        <w:t xml:space="preserve">per la sua guerra in Francia. Fu così che </w:t>
      </w:r>
      <w:r w:rsidRPr="00C17723">
        <w:rPr>
          <w:rFonts w:cstheme="minorHAnsi"/>
          <w:b/>
          <w:bCs/>
          <w:sz w:val="24"/>
          <w:szCs w:val="24"/>
        </w:rPr>
        <w:t>contadini delle contee dell’Essex, del Kent e della valle del Tamigi appoggiati dal movimento dei Lollardi</w:t>
      </w:r>
      <w:r>
        <w:rPr>
          <w:rFonts w:cstheme="minorHAnsi"/>
          <w:sz w:val="24"/>
          <w:szCs w:val="24"/>
        </w:rPr>
        <w:t xml:space="preserve"> </w:t>
      </w:r>
      <w:r>
        <w:rPr>
          <w:rStyle w:val="Rimandonotadichiusura"/>
          <w:rFonts w:cstheme="minorHAnsi"/>
          <w:sz w:val="24"/>
          <w:szCs w:val="24"/>
        </w:rPr>
        <w:endnoteReference w:id="1"/>
      </w:r>
      <w:r>
        <w:rPr>
          <w:rFonts w:cstheme="minorHAnsi"/>
          <w:sz w:val="24"/>
          <w:szCs w:val="24"/>
        </w:rPr>
        <w:t xml:space="preserve"> bruciarono e distrussero numerose abitazioni. Un gruppo</w:t>
      </w:r>
      <w:r w:rsidR="00C17723">
        <w:rPr>
          <w:rFonts w:cstheme="minorHAnsi"/>
          <w:sz w:val="24"/>
          <w:szCs w:val="24"/>
        </w:rPr>
        <w:t xml:space="preserve">, inoltre, </w:t>
      </w:r>
      <w:r>
        <w:rPr>
          <w:rFonts w:cstheme="minorHAnsi"/>
          <w:sz w:val="24"/>
          <w:szCs w:val="24"/>
        </w:rPr>
        <w:t xml:space="preserve">marciò su Londra. </w:t>
      </w:r>
      <w:r w:rsidRPr="001F60D9">
        <w:rPr>
          <w:rFonts w:cstheme="minorHAnsi"/>
          <w:b/>
          <w:bCs/>
          <w:sz w:val="24"/>
          <w:szCs w:val="24"/>
        </w:rPr>
        <w:t>Riccardo II</w:t>
      </w:r>
      <w:r>
        <w:rPr>
          <w:rFonts w:cstheme="minorHAnsi"/>
          <w:sz w:val="24"/>
          <w:szCs w:val="24"/>
        </w:rPr>
        <w:t xml:space="preserve"> li ricette e assicurò il suo assenso a numerose richieste, ma quando il giorno successivo </w:t>
      </w:r>
      <w:r w:rsidRPr="001F60D9">
        <w:rPr>
          <w:rFonts w:cstheme="minorHAnsi"/>
          <w:b/>
          <w:bCs/>
          <w:sz w:val="24"/>
          <w:szCs w:val="24"/>
        </w:rPr>
        <w:t>Tyler chiese la confisca dei beni ecclesiastici</w:t>
      </w:r>
      <w:r w:rsidR="00C17723">
        <w:rPr>
          <w:rFonts w:cstheme="minorHAnsi"/>
          <w:b/>
          <w:bCs/>
          <w:sz w:val="24"/>
          <w:szCs w:val="24"/>
        </w:rPr>
        <w:t>,</w:t>
      </w:r>
      <w:r>
        <w:rPr>
          <w:rFonts w:cstheme="minorHAnsi"/>
          <w:sz w:val="24"/>
          <w:szCs w:val="24"/>
        </w:rPr>
        <w:t xml:space="preserve"> venne ucciso dal sindaco di Londra e da uno scudiero del re. Segu</w:t>
      </w:r>
      <w:r w:rsidR="00C17723">
        <w:rPr>
          <w:rFonts w:cstheme="minorHAnsi"/>
          <w:sz w:val="24"/>
          <w:szCs w:val="24"/>
        </w:rPr>
        <w:t>ì</w:t>
      </w:r>
      <w:r>
        <w:rPr>
          <w:rFonts w:cstheme="minorHAnsi"/>
          <w:sz w:val="24"/>
          <w:szCs w:val="24"/>
        </w:rPr>
        <w:t xml:space="preserve"> la solita carneficina e la fine della ribellione.</w:t>
      </w:r>
    </w:p>
    <w:p w14:paraId="0A1D69AC" w14:textId="27ECDAAC" w:rsidR="00C062F5" w:rsidRDefault="00C062F5" w:rsidP="00C062F5">
      <w:pPr>
        <w:rPr>
          <w:rFonts w:cstheme="minorHAnsi"/>
          <w:b/>
          <w:bCs/>
          <w:sz w:val="24"/>
          <w:szCs w:val="24"/>
        </w:rPr>
      </w:pPr>
      <w:r w:rsidRPr="001F60D9">
        <w:rPr>
          <w:rFonts w:cstheme="minorHAnsi"/>
          <w:b/>
          <w:bCs/>
          <w:sz w:val="24"/>
          <w:szCs w:val="24"/>
        </w:rPr>
        <w:t xml:space="preserve">La guerra delle </w:t>
      </w:r>
      <w:r w:rsidR="001F60D9">
        <w:rPr>
          <w:rFonts w:cstheme="minorHAnsi"/>
          <w:b/>
          <w:bCs/>
          <w:sz w:val="24"/>
          <w:szCs w:val="24"/>
        </w:rPr>
        <w:t>D</w:t>
      </w:r>
      <w:r w:rsidRPr="001F60D9">
        <w:rPr>
          <w:rFonts w:cstheme="minorHAnsi"/>
          <w:b/>
          <w:bCs/>
          <w:sz w:val="24"/>
          <w:szCs w:val="24"/>
        </w:rPr>
        <w:t xml:space="preserve">ue </w:t>
      </w:r>
      <w:r w:rsidR="001F60D9">
        <w:rPr>
          <w:rFonts w:cstheme="minorHAnsi"/>
          <w:b/>
          <w:bCs/>
          <w:sz w:val="24"/>
          <w:szCs w:val="24"/>
        </w:rPr>
        <w:t>R</w:t>
      </w:r>
      <w:r w:rsidRPr="001F60D9">
        <w:rPr>
          <w:rFonts w:cstheme="minorHAnsi"/>
          <w:b/>
          <w:bCs/>
          <w:sz w:val="24"/>
          <w:szCs w:val="24"/>
        </w:rPr>
        <w:t>ose</w:t>
      </w:r>
      <w:r w:rsidR="00C66AEF">
        <w:rPr>
          <w:rFonts w:cstheme="minorHAnsi"/>
          <w:b/>
          <w:bCs/>
          <w:sz w:val="24"/>
          <w:szCs w:val="24"/>
        </w:rPr>
        <w:t xml:space="preserve"> (1455- 1485)</w:t>
      </w:r>
      <w:r w:rsidR="003747A5">
        <w:rPr>
          <w:rStyle w:val="Rimandonotaapidipagina"/>
          <w:rFonts w:cstheme="minorHAnsi"/>
          <w:b/>
          <w:bCs/>
          <w:sz w:val="24"/>
          <w:szCs w:val="24"/>
        </w:rPr>
        <w:footnoteReference w:id="1"/>
      </w:r>
      <w:r w:rsidR="00C66AEF">
        <w:rPr>
          <w:rFonts w:cstheme="minorHAnsi"/>
          <w:b/>
          <w:bCs/>
          <w:sz w:val="24"/>
          <w:szCs w:val="24"/>
        </w:rPr>
        <w:t xml:space="preserve"> </w:t>
      </w:r>
      <w:r>
        <w:rPr>
          <w:rFonts w:cstheme="minorHAnsi"/>
          <w:sz w:val="24"/>
          <w:szCs w:val="24"/>
        </w:rPr>
        <w:t>favorita</w:t>
      </w:r>
      <w:r w:rsidR="00B47B25">
        <w:rPr>
          <w:rFonts w:cstheme="minorHAnsi"/>
          <w:sz w:val="24"/>
          <w:szCs w:val="24"/>
        </w:rPr>
        <w:t xml:space="preserve"> </w:t>
      </w:r>
      <w:r>
        <w:rPr>
          <w:rFonts w:cstheme="minorHAnsi"/>
          <w:sz w:val="24"/>
          <w:szCs w:val="24"/>
        </w:rPr>
        <w:t>anche dall</w:t>
      </w:r>
      <w:r w:rsidR="00B47B25">
        <w:rPr>
          <w:rFonts w:cstheme="minorHAnsi"/>
          <w:sz w:val="24"/>
          <w:szCs w:val="24"/>
        </w:rPr>
        <w:t>e</w:t>
      </w:r>
      <w:r>
        <w:rPr>
          <w:rFonts w:cstheme="minorHAnsi"/>
          <w:sz w:val="24"/>
          <w:szCs w:val="24"/>
        </w:rPr>
        <w:t xml:space="preserve"> patologiche condizioni mentali di </w:t>
      </w:r>
      <w:r w:rsidR="00C66AEF">
        <w:rPr>
          <w:rFonts w:cstheme="minorHAnsi"/>
          <w:b/>
          <w:bCs/>
          <w:sz w:val="24"/>
          <w:szCs w:val="24"/>
        </w:rPr>
        <w:t>Enrico</w:t>
      </w:r>
      <w:r w:rsidRPr="001F60D9">
        <w:rPr>
          <w:rFonts w:cstheme="minorHAnsi"/>
          <w:b/>
          <w:bCs/>
          <w:sz w:val="24"/>
          <w:szCs w:val="24"/>
        </w:rPr>
        <w:t xml:space="preserve"> VI</w:t>
      </w:r>
      <w:r w:rsidR="00C66AEF">
        <w:rPr>
          <w:rFonts w:cstheme="minorHAnsi"/>
          <w:sz w:val="24"/>
          <w:szCs w:val="24"/>
        </w:rPr>
        <w:t>,</w:t>
      </w:r>
      <w:r w:rsidR="007F652E">
        <w:rPr>
          <w:rFonts w:cstheme="minorHAnsi"/>
          <w:sz w:val="24"/>
          <w:szCs w:val="24"/>
        </w:rPr>
        <w:t xml:space="preserve"> vede le sue cause fondamentali ne</w:t>
      </w:r>
      <w:r w:rsidR="00B47B25">
        <w:rPr>
          <w:rFonts w:cstheme="minorHAnsi"/>
          <w:sz w:val="24"/>
          <w:szCs w:val="24"/>
        </w:rPr>
        <w:t xml:space="preserve">lla sconfitta inglese nella guerra dei Cent’anni, </w:t>
      </w:r>
      <w:r w:rsidR="007F652E">
        <w:rPr>
          <w:rFonts w:cstheme="minorHAnsi"/>
          <w:sz w:val="24"/>
          <w:szCs w:val="24"/>
        </w:rPr>
        <w:t>ne</w:t>
      </w:r>
      <w:r w:rsidR="00B47B25">
        <w:rPr>
          <w:rFonts w:cstheme="minorHAnsi"/>
          <w:sz w:val="24"/>
          <w:szCs w:val="24"/>
        </w:rPr>
        <w:t xml:space="preserve">lla inefficienza del governo, </w:t>
      </w:r>
      <w:r w:rsidR="007F652E">
        <w:rPr>
          <w:rFonts w:cstheme="minorHAnsi"/>
          <w:sz w:val="24"/>
          <w:szCs w:val="24"/>
        </w:rPr>
        <w:t>ne</w:t>
      </w:r>
      <w:r w:rsidR="00B47B25">
        <w:rPr>
          <w:rFonts w:cstheme="minorHAnsi"/>
          <w:sz w:val="24"/>
          <w:szCs w:val="24"/>
        </w:rPr>
        <w:t xml:space="preserve">lla crisi agricola e fiscale, </w:t>
      </w:r>
      <w:r w:rsidR="007F652E">
        <w:rPr>
          <w:rFonts w:cstheme="minorHAnsi"/>
          <w:sz w:val="24"/>
          <w:szCs w:val="24"/>
        </w:rPr>
        <w:t>ne</w:t>
      </w:r>
      <w:r w:rsidR="00B47B25">
        <w:rPr>
          <w:rFonts w:cstheme="minorHAnsi"/>
          <w:sz w:val="24"/>
          <w:szCs w:val="24"/>
        </w:rPr>
        <w:t>llo scontro esiziale fra Lancaster e York per la successione al trono.</w:t>
      </w:r>
    </w:p>
    <w:p w14:paraId="256B9FDC" w14:textId="67DE2999" w:rsidR="00C062F5" w:rsidRDefault="00C062F5" w:rsidP="00C062F5">
      <w:pPr>
        <w:rPr>
          <w:rFonts w:cstheme="minorHAnsi"/>
          <w:sz w:val="24"/>
          <w:szCs w:val="24"/>
        </w:rPr>
      </w:pPr>
      <w:r>
        <w:rPr>
          <w:rFonts w:cstheme="minorHAnsi"/>
          <w:sz w:val="24"/>
          <w:szCs w:val="24"/>
        </w:rPr>
        <w:t xml:space="preserve">Nella lunga guerra che oppose per oltre 30 anni le due fazioni si </w:t>
      </w:r>
      <w:r w:rsidRPr="001F60D9">
        <w:rPr>
          <w:rFonts w:cstheme="minorHAnsi"/>
          <w:b/>
          <w:bCs/>
          <w:sz w:val="24"/>
          <w:szCs w:val="24"/>
        </w:rPr>
        <w:t>distinguono 5 fasi.</w:t>
      </w:r>
      <w:r w:rsidR="00B47B25">
        <w:rPr>
          <w:rFonts w:cstheme="minorHAnsi"/>
          <w:b/>
          <w:bCs/>
          <w:sz w:val="24"/>
          <w:szCs w:val="24"/>
        </w:rPr>
        <w:t xml:space="preserve"> (vedi cenni nelle slides</w:t>
      </w:r>
      <w:r w:rsidR="00D4789D">
        <w:rPr>
          <w:rFonts w:cstheme="minorHAnsi"/>
          <w:b/>
          <w:bCs/>
          <w:sz w:val="24"/>
          <w:szCs w:val="24"/>
        </w:rPr>
        <w:t xml:space="preserve"> e relativa scheda</w:t>
      </w:r>
      <w:r w:rsidR="00B47B25">
        <w:rPr>
          <w:rFonts w:cstheme="minorHAnsi"/>
          <w:b/>
          <w:bCs/>
          <w:sz w:val="24"/>
          <w:szCs w:val="24"/>
        </w:rPr>
        <w:t>)</w:t>
      </w:r>
      <w:r w:rsidR="007F652E">
        <w:rPr>
          <w:rFonts w:cstheme="minorHAnsi"/>
          <w:b/>
          <w:bCs/>
          <w:sz w:val="24"/>
          <w:szCs w:val="24"/>
        </w:rPr>
        <w:t>.</w:t>
      </w:r>
      <w:r>
        <w:rPr>
          <w:rFonts w:cstheme="minorHAnsi"/>
          <w:sz w:val="24"/>
          <w:szCs w:val="24"/>
        </w:rPr>
        <w:t xml:space="preserve"> Nell’ultima fase</w:t>
      </w:r>
      <w:r w:rsidR="00DC25F2">
        <w:rPr>
          <w:rFonts w:cstheme="minorHAnsi"/>
          <w:sz w:val="24"/>
          <w:szCs w:val="24"/>
        </w:rPr>
        <w:t xml:space="preserve"> </w:t>
      </w:r>
      <w:r w:rsidR="001F60D9">
        <w:rPr>
          <w:rFonts w:cstheme="minorHAnsi"/>
          <w:sz w:val="24"/>
          <w:szCs w:val="24"/>
        </w:rPr>
        <w:t>(</w:t>
      </w:r>
      <w:r>
        <w:rPr>
          <w:rFonts w:cstheme="minorHAnsi"/>
          <w:sz w:val="24"/>
          <w:szCs w:val="24"/>
        </w:rPr>
        <w:t>1483-85</w:t>
      </w:r>
      <w:r w:rsidR="001F60D9">
        <w:rPr>
          <w:rFonts w:cstheme="minorHAnsi"/>
          <w:sz w:val="24"/>
          <w:szCs w:val="24"/>
        </w:rPr>
        <w:t xml:space="preserve">) </w:t>
      </w:r>
      <w:r>
        <w:rPr>
          <w:rFonts w:cstheme="minorHAnsi"/>
          <w:sz w:val="24"/>
          <w:szCs w:val="24"/>
        </w:rPr>
        <w:t>in cui regn</w:t>
      </w:r>
      <w:r w:rsidR="00C17723">
        <w:rPr>
          <w:rFonts w:cstheme="minorHAnsi"/>
          <w:sz w:val="24"/>
          <w:szCs w:val="24"/>
        </w:rPr>
        <w:t>ò</w:t>
      </w:r>
      <w:r>
        <w:rPr>
          <w:rFonts w:cstheme="minorHAnsi"/>
          <w:sz w:val="24"/>
          <w:szCs w:val="24"/>
        </w:rPr>
        <w:t xml:space="preserve"> </w:t>
      </w:r>
      <w:r w:rsidRPr="001F60D9">
        <w:rPr>
          <w:rFonts w:cstheme="minorHAnsi"/>
          <w:b/>
          <w:bCs/>
          <w:sz w:val="24"/>
          <w:szCs w:val="24"/>
        </w:rPr>
        <w:t>Riccardo III della famiglia York</w:t>
      </w:r>
      <w:r>
        <w:rPr>
          <w:rFonts w:cstheme="minorHAnsi"/>
          <w:sz w:val="24"/>
          <w:szCs w:val="24"/>
        </w:rPr>
        <w:t xml:space="preserve"> entr</w:t>
      </w:r>
      <w:r w:rsidR="00C17723">
        <w:rPr>
          <w:rFonts w:cstheme="minorHAnsi"/>
          <w:sz w:val="24"/>
          <w:szCs w:val="24"/>
        </w:rPr>
        <w:t>ò</w:t>
      </w:r>
      <w:r>
        <w:rPr>
          <w:rFonts w:cstheme="minorHAnsi"/>
          <w:sz w:val="24"/>
          <w:szCs w:val="24"/>
        </w:rPr>
        <w:t xml:space="preserve"> nel conflitto </w:t>
      </w:r>
      <w:r w:rsidRPr="001F60D9">
        <w:rPr>
          <w:rFonts w:cstheme="minorHAnsi"/>
          <w:b/>
          <w:bCs/>
          <w:sz w:val="24"/>
          <w:szCs w:val="24"/>
        </w:rPr>
        <w:t>Enrico Tudor</w:t>
      </w:r>
      <w:r>
        <w:rPr>
          <w:rFonts w:cstheme="minorHAnsi"/>
          <w:sz w:val="24"/>
          <w:szCs w:val="24"/>
        </w:rPr>
        <w:t xml:space="preserve"> che si dichiara</w:t>
      </w:r>
      <w:r w:rsidR="00C17723">
        <w:rPr>
          <w:rFonts w:cstheme="minorHAnsi"/>
          <w:sz w:val="24"/>
          <w:szCs w:val="24"/>
        </w:rPr>
        <w:t>va</w:t>
      </w:r>
      <w:r>
        <w:rPr>
          <w:rFonts w:cstheme="minorHAnsi"/>
          <w:sz w:val="24"/>
          <w:szCs w:val="24"/>
        </w:rPr>
        <w:t xml:space="preserve"> discendente per linea femminile dei Lancaster</w:t>
      </w:r>
      <w:r w:rsidR="007F652E">
        <w:rPr>
          <w:rFonts w:cstheme="minorHAnsi"/>
          <w:sz w:val="24"/>
          <w:szCs w:val="24"/>
        </w:rPr>
        <w:t xml:space="preserve"> e</w:t>
      </w:r>
      <w:r>
        <w:rPr>
          <w:rFonts w:cstheme="minorHAnsi"/>
          <w:sz w:val="24"/>
          <w:szCs w:val="24"/>
        </w:rPr>
        <w:t xml:space="preserve"> possibile pretendente al trono</w:t>
      </w:r>
      <w:r w:rsidR="00C17723">
        <w:rPr>
          <w:rFonts w:cstheme="minorHAnsi"/>
          <w:sz w:val="24"/>
          <w:szCs w:val="24"/>
        </w:rPr>
        <w:t>,</w:t>
      </w:r>
      <w:r>
        <w:rPr>
          <w:rFonts w:cstheme="minorHAnsi"/>
          <w:sz w:val="24"/>
          <w:szCs w:val="24"/>
        </w:rPr>
        <w:t xml:space="preserve"> in quanto l’ultimo re della famiglia Lancaster, Enrico VI e il suo unico erede maschio erano morti nel 1471</w:t>
      </w:r>
      <w:r w:rsidRPr="007F652E">
        <w:rPr>
          <w:rFonts w:cstheme="minorHAnsi"/>
          <w:b/>
          <w:bCs/>
          <w:sz w:val="24"/>
          <w:szCs w:val="24"/>
        </w:rPr>
        <w:t>.  Enrico Tudor</w:t>
      </w:r>
      <w:r>
        <w:rPr>
          <w:rFonts w:cstheme="minorHAnsi"/>
          <w:sz w:val="24"/>
          <w:szCs w:val="24"/>
        </w:rPr>
        <w:t xml:space="preserve"> con l’appoggio di baroni prima fedeli a </w:t>
      </w:r>
      <w:r w:rsidRPr="00B47B25">
        <w:rPr>
          <w:rFonts w:cstheme="minorHAnsi"/>
          <w:b/>
          <w:bCs/>
          <w:sz w:val="24"/>
          <w:szCs w:val="24"/>
        </w:rPr>
        <w:t>Riccardo III,</w:t>
      </w:r>
      <w:r>
        <w:rPr>
          <w:rFonts w:cstheme="minorHAnsi"/>
          <w:sz w:val="24"/>
          <w:szCs w:val="24"/>
        </w:rPr>
        <w:t xml:space="preserve"> lo</w:t>
      </w:r>
      <w:r w:rsidR="00C17723">
        <w:rPr>
          <w:rFonts w:cstheme="minorHAnsi"/>
          <w:sz w:val="24"/>
          <w:szCs w:val="24"/>
        </w:rPr>
        <w:t xml:space="preserve"> affrontò</w:t>
      </w:r>
      <w:r>
        <w:rPr>
          <w:rFonts w:cstheme="minorHAnsi"/>
          <w:sz w:val="24"/>
          <w:szCs w:val="24"/>
        </w:rPr>
        <w:t xml:space="preserve"> nella battaglia di Bosworth Field. Riccardo III m</w:t>
      </w:r>
      <w:r w:rsidR="00C17723">
        <w:rPr>
          <w:rFonts w:cstheme="minorHAnsi"/>
          <w:sz w:val="24"/>
          <w:szCs w:val="24"/>
        </w:rPr>
        <w:t>orì</w:t>
      </w:r>
      <w:r>
        <w:rPr>
          <w:rFonts w:cstheme="minorHAnsi"/>
          <w:sz w:val="24"/>
          <w:szCs w:val="24"/>
        </w:rPr>
        <w:t xml:space="preserve">, </w:t>
      </w:r>
      <w:r w:rsidRPr="001073C1">
        <w:rPr>
          <w:rFonts w:cstheme="minorHAnsi"/>
          <w:b/>
          <w:bCs/>
          <w:sz w:val="24"/>
          <w:szCs w:val="24"/>
        </w:rPr>
        <w:t>Enrico VII</w:t>
      </w:r>
      <w:r>
        <w:rPr>
          <w:rFonts w:cstheme="minorHAnsi"/>
          <w:sz w:val="24"/>
          <w:szCs w:val="24"/>
        </w:rPr>
        <w:t xml:space="preserve"> sal</w:t>
      </w:r>
      <w:r w:rsidR="00C17723">
        <w:rPr>
          <w:rFonts w:cstheme="minorHAnsi"/>
          <w:sz w:val="24"/>
          <w:szCs w:val="24"/>
        </w:rPr>
        <w:t>ì</w:t>
      </w:r>
      <w:r>
        <w:rPr>
          <w:rFonts w:cstheme="minorHAnsi"/>
          <w:sz w:val="24"/>
          <w:szCs w:val="24"/>
        </w:rPr>
        <w:t xml:space="preserve"> al potere e per rafforzare il proprio debole diritto al trono spos</w:t>
      </w:r>
      <w:r w:rsidR="00C17723">
        <w:rPr>
          <w:rFonts w:cstheme="minorHAnsi"/>
          <w:sz w:val="24"/>
          <w:szCs w:val="24"/>
        </w:rPr>
        <w:t>ò</w:t>
      </w:r>
      <w:r>
        <w:rPr>
          <w:rFonts w:cstheme="minorHAnsi"/>
          <w:sz w:val="24"/>
          <w:szCs w:val="24"/>
        </w:rPr>
        <w:t xml:space="preserve"> </w:t>
      </w:r>
      <w:r w:rsidRPr="001073C1">
        <w:rPr>
          <w:rFonts w:cstheme="minorHAnsi"/>
          <w:sz w:val="24"/>
          <w:szCs w:val="24"/>
        </w:rPr>
        <w:t>Elisabetta di York</w:t>
      </w:r>
      <w:r>
        <w:rPr>
          <w:rFonts w:cstheme="minorHAnsi"/>
          <w:sz w:val="24"/>
          <w:szCs w:val="24"/>
        </w:rPr>
        <w:t>, figlia di Edoardo IV e nipote di Riccardo III.</w:t>
      </w:r>
    </w:p>
    <w:p w14:paraId="2CE0937D" w14:textId="15669928" w:rsidR="00C062F5" w:rsidRDefault="00C062F5" w:rsidP="00C062F5">
      <w:pPr>
        <w:rPr>
          <w:rFonts w:cstheme="minorHAnsi"/>
          <w:sz w:val="24"/>
          <w:szCs w:val="24"/>
        </w:rPr>
      </w:pPr>
      <w:r w:rsidRPr="007F652E">
        <w:rPr>
          <w:rFonts w:cstheme="minorHAnsi"/>
          <w:b/>
          <w:bCs/>
          <w:sz w:val="24"/>
          <w:szCs w:val="24"/>
        </w:rPr>
        <w:t>SITUAZIONE DELL’ INGHILTERRA AL TERMINE DELLA GUER</w:t>
      </w:r>
      <w:r w:rsidR="007E516D" w:rsidRPr="007F652E">
        <w:rPr>
          <w:rFonts w:cstheme="minorHAnsi"/>
          <w:b/>
          <w:bCs/>
          <w:sz w:val="24"/>
          <w:szCs w:val="24"/>
        </w:rPr>
        <w:t>RA</w:t>
      </w:r>
      <w:r w:rsidR="007E516D" w:rsidRPr="007E516D">
        <w:rPr>
          <w:rFonts w:cstheme="minorHAnsi"/>
          <w:b/>
          <w:bCs/>
          <w:sz w:val="24"/>
          <w:szCs w:val="24"/>
        </w:rPr>
        <w:t>: la ripresa e le enclosures</w:t>
      </w:r>
    </w:p>
    <w:p w14:paraId="3E86F0B6" w14:textId="12617EA0" w:rsidR="00C062F5" w:rsidRDefault="00C062F5" w:rsidP="00C062F5">
      <w:pPr>
        <w:rPr>
          <w:rFonts w:cstheme="minorHAnsi"/>
          <w:sz w:val="24"/>
          <w:szCs w:val="24"/>
        </w:rPr>
      </w:pPr>
      <w:r>
        <w:rPr>
          <w:rFonts w:cstheme="minorHAnsi"/>
          <w:sz w:val="24"/>
          <w:szCs w:val="24"/>
        </w:rPr>
        <w:t xml:space="preserve">La guerra ebbe pesanti effetti solo sui membri delle due casate che vennero decimati dagli scontri in battaglia e dalle esecuzioni capitali. Come nel resto dell’Occidente, </w:t>
      </w:r>
      <w:r w:rsidR="007E516D">
        <w:rPr>
          <w:rFonts w:cstheme="minorHAnsi"/>
          <w:sz w:val="24"/>
          <w:szCs w:val="24"/>
        </w:rPr>
        <w:t>i</w:t>
      </w:r>
      <w:r>
        <w:rPr>
          <w:rFonts w:cstheme="minorHAnsi"/>
          <w:sz w:val="24"/>
          <w:szCs w:val="24"/>
        </w:rPr>
        <w:t xml:space="preserve">l paese </w:t>
      </w:r>
      <w:r w:rsidR="007E516D">
        <w:rPr>
          <w:rFonts w:cstheme="minorHAnsi"/>
          <w:sz w:val="24"/>
          <w:szCs w:val="24"/>
        </w:rPr>
        <w:t>registr</w:t>
      </w:r>
      <w:r w:rsidR="00C17723">
        <w:rPr>
          <w:rFonts w:cstheme="minorHAnsi"/>
          <w:sz w:val="24"/>
          <w:szCs w:val="24"/>
        </w:rPr>
        <w:t>ò</w:t>
      </w:r>
      <w:r>
        <w:rPr>
          <w:rFonts w:cstheme="minorHAnsi"/>
          <w:sz w:val="24"/>
          <w:szCs w:val="24"/>
        </w:rPr>
        <w:t xml:space="preserve"> una ripresa demografica, sociale ed economica. Si assiste</w:t>
      </w:r>
      <w:r w:rsidR="00C17723">
        <w:rPr>
          <w:rFonts w:cstheme="minorHAnsi"/>
          <w:sz w:val="24"/>
          <w:szCs w:val="24"/>
        </w:rPr>
        <w:t>tte</w:t>
      </w:r>
      <w:r>
        <w:rPr>
          <w:rFonts w:cstheme="minorHAnsi"/>
          <w:sz w:val="24"/>
          <w:szCs w:val="24"/>
        </w:rPr>
        <w:t xml:space="preserve"> in questo periodo alla </w:t>
      </w:r>
      <w:r w:rsidRPr="00C17723">
        <w:rPr>
          <w:rFonts w:cstheme="minorHAnsi"/>
          <w:b/>
          <w:bCs/>
          <w:sz w:val="24"/>
          <w:szCs w:val="24"/>
        </w:rPr>
        <w:t>prima fase del fenomeno delle enclosures</w:t>
      </w:r>
      <w:r>
        <w:rPr>
          <w:rFonts w:cstheme="minorHAnsi"/>
          <w:sz w:val="24"/>
          <w:szCs w:val="24"/>
        </w:rPr>
        <w:t xml:space="preserve"> ovvero dell</w:t>
      </w:r>
      <w:r w:rsidR="007E516D">
        <w:rPr>
          <w:rFonts w:cstheme="minorHAnsi"/>
          <w:sz w:val="24"/>
          <w:szCs w:val="24"/>
        </w:rPr>
        <w:t>e</w:t>
      </w:r>
      <w:r>
        <w:rPr>
          <w:rFonts w:cstheme="minorHAnsi"/>
          <w:sz w:val="24"/>
          <w:szCs w:val="24"/>
        </w:rPr>
        <w:t xml:space="preserve"> recinzioni </w:t>
      </w:r>
      <w:r w:rsidR="00DC25F2">
        <w:rPr>
          <w:rFonts w:cstheme="minorHAnsi"/>
          <w:sz w:val="24"/>
          <w:szCs w:val="24"/>
        </w:rPr>
        <w:t xml:space="preserve">sia </w:t>
      </w:r>
      <w:r>
        <w:rPr>
          <w:rFonts w:cstheme="minorHAnsi"/>
          <w:sz w:val="24"/>
          <w:szCs w:val="24"/>
        </w:rPr>
        <w:t>delle terre che venivano sottratte al regime dell’</w:t>
      </w:r>
      <w:proofErr w:type="spellStart"/>
      <w:r w:rsidRPr="007E516D">
        <w:rPr>
          <w:rFonts w:cstheme="minorHAnsi"/>
          <w:b/>
          <w:bCs/>
          <w:sz w:val="24"/>
          <w:szCs w:val="24"/>
        </w:rPr>
        <w:t>openfield</w:t>
      </w:r>
      <w:proofErr w:type="spellEnd"/>
      <w:r>
        <w:rPr>
          <w:rFonts w:cstheme="minorHAnsi"/>
          <w:sz w:val="24"/>
          <w:szCs w:val="24"/>
        </w:rPr>
        <w:t xml:space="preserve"> con le sue pratiche comunitarie</w:t>
      </w:r>
      <w:r w:rsidR="001073C1">
        <w:rPr>
          <w:rFonts w:cstheme="minorHAnsi"/>
          <w:sz w:val="24"/>
          <w:szCs w:val="24"/>
        </w:rPr>
        <w:t xml:space="preserve"> </w:t>
      </w:r>
      <w:r w:rsidR="00DC25F2">
        <w:rPr>
          <w:rFonts w:cstheme="minorHAnsi"/>
          <w:sz w:val="24"/>
          <w:szCs w:val="24"/>
        </w:rPr>
        <w:t>sia di</w:t>
      </w:r>
      <w:r w:rsidR="001073C1">
        <w:rPr>
          <w:rFonts w:cstheme="minorHAnsi"/>
          <w:sz w:val="24"/>
          <w:szCs w:val="24"/>
        </w:rPr>
        <w:t xml:space="preserve"> altre</w:t>
      </w:r>
      <w:r>
        <w:rPr>
          <w:rFonts w:cstheme="minorHAnsi"/>
          <w:sz w:val="24"/>
          <w:szCs w:val="24"/>
        </w:rPr>
        <w:t xml:space="preserve"> terre incolte considerate dai villaggi da tempo immemorabile come proprietà collettive per i pascoli. I contadini </w:t>
      </w:r>
      <w:r w:rsidR="00DC25F2">
        <w:rPr>
          <w:rFonts w:cstheme="minorHAnsi"/>
          <w:sz w:val="24"/>
          <w:szCs w:val="24"/>
        </w:rPr>
        <w:t>furono</w:t>
      </w:r>
      <w:r>
        <w:rPr>
          <w:rFonts w:cstheme="minorHAnsi"/>
          <w:sz w:val="24"/>
          <w:szCs w:val="24"/>
        </w:rPr>
        <w:t xml:space="preserve"> scacciati da queste terre</w:t>
      </w:r>
      <w:r w:rsidR="00DC25F2">
        <w:rPr>
          <w:rFonts w:cstheme="minorHAnsi"/>
          <w:sz w:val="24"/>
          <w:szCs w:val="24"/>
        </w:rPr>
        <w:t xml:space="preserve"> che, </w:t>
      </w:r>
      <w:r>
        <w:rPr>
          <w:rFonts w:cstheme="minorHAnsi"/>
          <w:sz w:val="24"/>
          <w:szCs w:val="24"/>
        </w:rPr>
        <w:t>recintate</w:t>
      </w:r>
      <w:r w:rsidR="00DC25F2">
        <w:rPr>
          <w:rFonts w:cstheme="minorHAnsi"/>
          <w:sz w:val="24"/>
          <w:szCs w:val="24"/>
        </w:rPr>
        <w:t>,</w:t>
      </w:r>
      <w:r>
        <w:rPr>
          <w:rFonts w:cstheme="minorHAnsi"/>
          <w:sz w:val="24"/>
          <w:szCs w:val="24"/>
        </w:rPr>
        <w:t xml:space="preserve"> divennero </w:t>
      </w:r>
      <w:r w:rsidRPr="007E516D">
        <w:rPr>
          <w:rFonts w:cstheme="minorHAnsi"/>
          <w:b/>
          <w:bCs/>
          <w:sz w:val="24"/>
          <w:szCs w:val="24"/>
        </w:rPr>
        <w:t>pascolo esclusivo per le pecore dei grandi allevatori.</w:t>
      </w:r>
      <w:r>
        <w:rPr>
          <w:rFonts w:cstheme="minorHAnsi"/>
          <w:sz w:val="24"/>
          <w:szCs w:val="24"/>
        </w:rPr>
        <w:t xml:space="preserve"> Le recinzioni </w:t>
      </w:r>
      <w:r>
        <w:rPr>
          <w:rFonts w:cstheme="minorHAnsi"/>
          <w:sz w:val="24"/>
          <w:szCs w:val="24"/>
        </w:rPr>
        <w:lastRenderedPageBreak/>
        <w:t>del periodo 1450 – 1610 riguardarono fino al 10% della terra di alcune contee centrali, ma solo il 2 – 3% dell’intero suolo inglese</w:t>
      </w:r>
      <w:r w:rsidRPr="007E516D">
        <w:rPr>
          <w:rFonts w:cstheme="minorHAnsi"/>
          <w:b/>
          <w:bCs/>
          <w:sz w:val="24"/>
          <w:szCs w:val="24"/>
        </w:rPr>
        <w:t>: erano comunque la prova che la proprietà privata moderna stava avanzando a grandi passi.</w:t>
      </w:r>
      <w:r>
        <w:rPr>
          <w:rFonts w:cstheme="minorHAnsi"/>
          <w:sz w:val="24"/>
          <w:szCs w:val="24"/>
        </w:rPr>
        <w:t xml:space="preserve"> </w:t>
      </w:r>
    </w:p>
    <w:p w14:paraId="25FB4F8A" w14:textId="77777777" w:rsidR="00B47B25" w:rsidRDefault="00B47B25" w:rsidP="00C062F5">
      <w:pPr>
        <w:rPr>
          <w:rFonts w:cstheme="minorHAnsi"/>
          <w:b/>
          <w:bCs/>
          <w:sz w:val="24"/>
          <w:szCs w:val="24"/>
        </w:rPr>
      </w:pPr>
    </w:p>
    <w:p w14:paraId="3C000049" w14:textId="77777777" w:rsidR="00B47B25" w:rsidRDefault="00B47B25" w:rsidP="00C062F5">
      <w:pPr>
        <w:rPr>
          <w:rFonts w:cstheme="minorHAnsi"/>
          <w:b/>
          <w:bCs/>
          <w:sz w:val="24"/>
          <w:szCs w:val="24"/>
        </w:rPr>
      </w:pPr>
    </w:p>
    <w:p w14:paraId="59CD48D6" w14:textId="352733EE" w:rsidR="00C062F5" w:rsidRPr="007E516D" w:rsidRDefault="00C062F5" w:rsidP="00C062F5">
      <w:pPr>
        <w:rPr>
          <w:rFonts w:cstheme="minorHAnsi"/>
          <w:b/>
          <w:bCs/>
          <w:sz w:val="24"/>
          <w:szCs w:val="24"/>
        </w:rPr>
      </w:pPr>
      <w:r w:rsidRPr="007E516D">
        <w:rPr>
          <w:rFonts w:cstheme="minorHAnsi"/>
          <w:b/>
          <w:bCs/>
          <w:sz w:val="24"/>
          <w:szCs w:val="24"/>
        </w:rPr>
        <w:t>ENRICO VII</w:t>
      </w:r>
    </w:p>
    <w:p w14:paraId="1D9586C5" w14:textId="77777777" w:rsidR="00DC25F2" w:rsidRDefault="00C062F5" w:rsidP="00C062F5">
      <w:pPr>
        <w:rPr>
          <w:rFonts w:cstheme="minorHAnsi"/>
          <w:sz w:val="24"/>
          <w:szCs w:val="24"/>
        </w:rPr>
      </w:pPr>
      <w:r>
        <w:rPr>
          <w:rFonts w:cstheme="minorHAnsi"/>
          <w:sz w:val="24"/>
          <w:szCs w:val="24"/>
        </w:rPr>
        <w:t>Enrico VII ed Elisabetta</w:t>
      </w:r>
      <w:r w:rsidR="00DC25F2">
        <w:rPr>
          <w:rFonts w:cstheme="minorHAnsi"/>
          <w:sz w:val="24"/>
          <w:szCs w:val="24"/>
        </w:rPr>
        <w:t xml:space="preserve"> di York</w:t>
      </w:r>
      <w:r>
        <w:rPr>
          <w:rFonts w:cstheme="minorHAnsi"/>
          <w:sz w:val="24"/>
          <w:szCs w:val="24"/>
        </w:rPr>
        <w:t xml:space="preserve"> ebbero diversi figli di cui </w:t>
      </w:r>
      <w:r w:rsidRPr="007E516D">
        <w:rPr>
          <w:rFonts w:cstheme="minorHAnsi"/>
          <w:b/>
          <w:bCs/>
          <w:sz w:val="24"/>
          <w:szCs w:val="24"/>
        </w:rPr>
        <w:t>sopravvissero Arturo, Enrico, Margherita, Maria</w:t>
      </w:r>
      <w:r>
        <w:rPr>
          <w:rFonts w:cstheme="minorHAnsi"/>
          <w:sz w:val="24"/>
          <w:szCs w:val="24"/>
        </w:rPr>
        <w:t xml:space="preserve">.  Lo sposalizio di </w:t>
      </w:r>
      <w:r w:rsidRPr="007E516D">
        <w:rPr>
          <w:rFonts w:cstheme="minorHAnsi"/>
          <w:b/>
          <w:bCs/>
          <w:sz w:val="24"/>
          <w:szCs w:val="24"/>
        </w:rPr>
        <w:t>Arturo con Caterina d’ Aragona</w:t>
      </w:r>
      <w:r>
        <w:rPr>
          <w:rFonts w:cstheme="minorHAnsi"/>
          <w:sz w:val="24"/>
          <w:szCs w:val="24"/>
        </w:rPr>
        <w:t xml:space="preserve">, figlia di Isabella di Castiglia e di Ferdinando d’ Aragona avrebbe </w:t>
      </w:r>
      <w:r w:rsidR="007E516D">
        <w:rPr>
          <w:rFonts w:cstheme="minorHAnsi"/>
          <w:sz w:val="24"/>
          <w:szCs w:val="24"/>
        </w:rPr>
        <w:t xml:space="preserve">avuto </w:t>
      </w:r>
      <w:r>
        <w:rPr>
          <w:rFonts w:cstheme="minorHAnsi"/>
          <w:sz w:val="24"/>
          <w:szCs w:val="24"/>
        </w:rPr>
        <w:t>la funzione di rafforzare il legame fra Spagna ed Inghilterra, ma lo sposo m</w:t>
      </w:r>
      <w:r w:rsidR="007E516D">
        <w:rPr>
          <w:rFonts w:cstheme="minorHAnsi"/>
          <w:sz w:val="24"/>
          <w:szCs w:val="24"/>
        </w:rPr>
        <w:t xml:space="preserve">orì </w:t>
      </w:r>
      <w:r>
        <w:rPr>
          <w:rFonts w:cstheme="minorHAnsi"/>
          <w:sz w:val="24"/>
          <w:szCs w:val="24"/>
        </w:rPr>
        <w:t>appena 4 mesi dopo aver contratto il matrimonio. Al fine di confermare tale linea politica</w:t>
      </w:r>
      <w:r w:rsidR="00DC25F2">
        <w:rPr>
          <w:rFonts w:cstheme="minorHAnsi"/>
          <w:sz w:val="24"/>
          <w:szCs w:val="24"/>
        </w:rPr>
        <w:t>,</w:t>
      </w:r>
      <w:r>
        <w:rPr>
          <w:rFonts w:cstheme="minorHAnsi"/>
          <w:sz w:val="24"/>
          <w:szCs w:val="24"/>
        </w:rPr>
        <w:t xml:space="preserve"> Enrico VII procede</w:t>
      </w:r>
      <w:r w:rsidR="007E516D">
        <w:rPr>
          <w:rFonts w:cstheme="minorHAnsi"/>
          <w:sz w:val="24"/>
          <w:szCs w:val="24"/>
        </w:rPr>
        <w:t>tte</w:t>
      </w:r>
      <w:r>
        <w:rPr>
          <w:rFonts w:cstheme="minorHAnsi"/>
          <w:sz w:val="24"/>
          <w:szCs w:val="24"/>
        </w:rPr>
        <w:t xml:space="preserve"> a far promettere in sposo a </w:t>
      </w:r>
      <w:r w:rsidRPr="00DC25F2">
        <w:rPr>
          <w:rFonts w:cstheme="minorHAnsi"/>
          <w:sz w:val="24"/>
          <w:szCs w:val="24"/>
        </w:rPr>
        <w:t>Caterina</w:t>
      </w:r>
      <w:r w:rsidRPr="007E516D">
        <w:rPr>
          <w:rFonts w:cstheme="minorHAnsi"/>
          <w:b/>
          <w:bCs/>
          <w:sz w:val="24"/>
          <w:szCs w:val="24"/>
        </w:rPr>
        <w:t xml:space="preserve"> Enrico</w:t>
      </w:r>
      <w:r w:rsidR="001073C1">
        <w:rPr>
          <w:rFonts w:cstheme="minorHAnsi"/>
          <w:b/>
          <w:bCs/>
          <w:sz w:val="24"/>
          <w:szCs w:val="24"/>
        </w:rPr>
        <w:t>, fratello di Arturo,</w:t>
      </w:r>
      <w:r>
        <w:rPr>
          <w:rFonts w:cstheme="minorHAnsi"/>
          <w:sz w:val="24"/>
          <w:szCs w:val="24"/>
        </w:rPr>
        <w:t xml:space="preserve"> per il quale ott</w:t>
      </w:r>
      <w:r w:rsidR="007E516D">
        <w:rPr>
          <w:rFonts w:cstheme="minorHAnsi"/>
          <w:sz w:val="24"/>
          <w:szCs w:val="24"/>
        </w:rPr>
        <w:t>en</w:t>
      </w:r>
      <w:r>
        <w:rPr>
          <w:rFonts w:cstheme="minorHAnsi"/>
          <w:sz w:val="24"/>
          <w:szCs w:val="24"/>
        </w:rPr>
        <w:t xml:space="preserve">ne anche la dispensa papale. </w:t>
      </w:r>
    </w:p>
    <w:p w14:paraId="337027F6" w14:textId="43E404B6" w:rsidR="00C062F5" w:rsidRDefault="00C062F5" w:rsidP="00C062F5">
      <w:pPr>
        <w:rPr>
          <w:rFonts w:cstheme="minorHAnsi"/>
          <w:sz w:val="24"/>
          <w:szCs w:val="24"/>
        </w:rPr>
      </w:pPr>
      <w:r>
        <w:rPr>
          <w:rFonts w:cstheme="minorHAnsi"/>
          <w:sz w:val="24"/>
          <w:szCs w:val="24"/>
        </w:rPr>
        <w:t xml:space="preserve">Su fronte militare l’impegno di Enrico VII </w:t>
      </w:r>
      <w:r w:rsidR="007E516D">
        <w:rPr>
          <w:rFonts w:cstheme="minorHAnsi"/>
          <w:sz w:val="24"/>
          <w:szCs w:val="24"/>
        </w:rPr>
        <w:t>fu</w:t>
      </w:r>
      <w:r>
        <w:rPr>
          <w:rFonts w:cstheme="minorHAnsi"/>
          <w:sz w:val="24"/>
          <w:szCs w:val="24"/>
        </w:rPr>
        <w:t xml:space="preserve"> assai modesto: un limitato intervento in seguito all’invasione della Bretagna e un altro in Scozia contro Giacomo IV che ve</w:t>
      </w:r>
      <w:r w:rsidR="001073C1">
        <w:rPr>
          <w:rFonts w:cstheme="minorHAnsi"/>
          <w:sz w:val="24"/>
          <w:szCs w:val="24"/>
        </w:rPr>
        <w:t>nne</w:t>
      </w:r>
      <w:r>
        <w:rPr>
          <w:rFonts w:cstheme="minorHAnsi"/>
          <w:sz w:val="24"/>
          <w:szCs w:val="24"/>
        </w:rPr>
        <w:t xml:space="preserve"> risolto tuttavia </w:t>
      </w:r>
      <w:r w:rsidR="007E516D">
        <w:rPr>
          <w:rFonts w:cstheme="minorHAnsi"/>
          <w:sz w:val="24"/>
          <w:szCs w:val="24"/>
        </w:rPr>
        <w:t>dal</w:t>
      </w:r>
      <w:r>
        <w:rPr>
          <w:rFonts w:cstheme="minorHAnsi"/>
          <w:sz w:val="24"/>
          <w:szCs w:val="24"/>
        </w:rPr>
        <w:t xml:space="preserve"> suo matrimonio con </w:t>
      </w:r>
      <w:r w:rsidRPr="001073C1">
        <w:rPr>
          <w:rFonts w:cstheme="minorHAnsi"/>
          <w:b/>
          <w:bCs/>
          <w:sz w:val="24"/>
          <w:szCs w:val="24"/>
        </w:rPr>
        <w:t>Margherita</w:t>
      </w:r>
      <w:r>
        <w:rPr>
          <w:rFonts w:cstheme="minorHAnsi"/>
          <w:sz w:val="24"/>
          <w:szCs w:val="24"/>
        </w:rPr>
        <w:t xml:space="preserve">. Ben più rilevante </w:t>
      </w:r>
      <w:r w:rsidR="007E516D">
        <w:rPr>
          <w:rFonts w:cstheme="minorHAnsi"/>
          <w:sz w:val="24"/>
          <w:szCs w:val="24"/>
        </w:rPr>
        <w:t>fu</w:t>
      </w:r>
      <w:r>
        <w:rPr>
          <w:rFonts w:cstheme="minorHAnsi"/>
          <w:sz w:val="24"/>
          <w:szCs w:val="24"/>
        </w:rPr>
        <w:t xml:space="preserve"> invece l’impegno </w:t>
      </w:r>
      <w:r w:rsidR="007E516D">
        <w:rPr>
          <w:rFonts w:cstheme="minorHAnsi"/>
          <w:sz w:val="24"/>
          <w:szCs w:val="24"/>
        </w:rPr>
        <w:t xml:space="preserve">assunto da </w:t>
      </w:r>
      <w:r>
        <w:rPr>
          <w:rFonts w:cstheme="minorHAnsi"/>
          <w:sz w:val="24"/>
          <w:szCs w:val="24"/>
        </w:rPr>
        <w:t xml:space="preserve">Enrico per riassestare- e ci riuscì – le finanze statali e per assicurarsi la solidità del trono con un </w:t>
      </w:r>
      <w:r w:rsidRPr="007E516D">
        <w:rPr>
          <w:rFonts w:cstheme="minorHAnsi"/>
          <w:b/>
          <w:bCs/>
          <w:sz w:val="24"/>
          <w:szCs w:val="24"/>
        </w:rPr>
        <w:t>efficace sistema di spionaggio</w:t>
      </w:r>
      <w:r>
        <w:rPr>
          <w:rFonts w:cstheme="minorHAnsi"/>
          <w:sz w:val="24"/>
          <w:szCs w:val="24"/>
        </w:rPr>
        <w:t xml:space="preserve"> considerato allora il migliore in Europa.</w:t>
      </w:r>
    </w:p>
    <w:p w14:paraId="6306628E" w14:textId="77777777" w:rsidR="006456A1" w:rsidRDefault="006456A1" w:rsidP="00C062F5">
      <w:pPr>
        <w:rPr>
          <w:rFonts w:cstheme="minorHAnsi"/>
          <w:sz w:val="24"/>
          <w:szCs w:val="24"/>
        </w:rPr>
      </w:pPr>
    </w:p>
    <w:p w14:paraId="70B9E99F" w14:textId="0F7BC55B" w:rsidR="00C062F5" w:rsidRPr="007E516D" w:rsidRDefault="00C062F5" w:rsidP="00C062F5">
      <w:pPr>
        <w:rPr>
          <w:rFonts w:cstheme="minorHAnsi"/>
          <w:b/>
          <w:bCs/>
          <w:sz w:val="24"/>
          <w:szCs w:val="24"/>
        </w:rPr>
      </w:pPr>
      <w:r w:rsidRPr="007E516D">
        <w:rPr>
          <w:rFonts w:cstheme="minorHAnsi"/>
          <w:b/>
          <w:bCs/>
          <w:sz w:val="24"/>
          <w:szCs w:val="24"/>
        </w:rPr>
        <w:t>ENRICO VIII</w:t>
      </w:r>
      <w:r w:rsidR="006456A1">
        <w:rPr>
          <w:rFonts w:cstheme="minorHAnsi"/>
          <w:b/>
          <w:bCs/>
          <w:sz w:val="24"/>
          <w:szCs w:val="24"/>
        </w:rPr>
        <w:t xml:space="preserve"> e lo scontro con la Chiesa Cattolica </w:t>
      </w:r>
    </w:p>
    <w:p w14:paraId="161AE1C9" w14:textId="74A9E92B" w:rsidR="006456A1" w:rsidRDefault="00C062F5" w:rsidP="00C062F5">
      <w:pPr>
        <w:rPr>
          <w:rFonts w:cstheme="minorHAnsi"/>
          <w:color w:val="202122"/>
          <w:sz w:val="24"/>
          <w:szCs w:val="24"/>
          <w:shd w:val="clear" w:color="auto" w:fill="FFFFFF"/>
        </w:rPr>
      </w:pPr>
      <w:r>
        <w:rPr>
          <w:rFonts w:cstheme="minorHAnsi"/>
          <w:sz w:val="24"/>
          <w:szCs w:val="24"/>
        </w:rPr>
        <w:t xml:space="preserve">Enrico VII </w:t>
      </w:r>
      <w:r w:rsidR="001073C1">
        <w:rPr>
          <w:rFonts w:cstheme="minorHAnsi"/>
          <w:sz w:val="24"/>
          <w:szCs w:val="24"/>
        </w:rPr>
        <w:t>morì</w:t>
      </w:r>
      <w:r>
        <w:rPr>
          <w:rFonts w:cstheme="minorHAnsi"/>
          <w:sz w:val="24"/>
          <w:szCs w:val="24"/>
        </w:rPr>
        <w:t xml:space="preserve"> nel </w:t>
      </w:r>
      <w:r w:rsidRPr="007E516D">
        <w:rPr>
          <w:rFonts w:cstheme="minorHAnsi"/>
          <w:b/>
          <w:bCs/>
          <w:sz w:val="24"/>
          <w:szCs w:val="24"/>
        </w:rPr>
        <w:t>1509</w:t>
      </w:r>
      <w:r>
        <w:rPr>
          <w:rFonts w:cstheme="minorHAnsi"/>
          <w:sz w:val="24"/>
          <w:szCs w:val="24"/>
        </w:rPr>
        <w:t xml:space="preserve"> e gli succed</w:t>
      </w:r>
      <w:r w:rsidR="001073C1">
        <w:rPr>
          <w:rFonts w:cstheme="minorHAnsi"/>
          <w:sz w:val="24"/>
          <w:szCs w:val="24"/>
        </w:rPr>
        <w:t>ette</w:t>
      </w:r>
      <w:r>
        <w:rPr>
          <w:rFonts w:cstheme="minorHAnsi"/>
          <w:sz w:val="24"/>
          <w:szCs w:val="24"/>
        </w:rPr>
        <w:t xml:space="preserve"> il diciottenne </w:t>
      </w:r>
      <w:r w:rsidRPr="007E516D">
        <w:rPr>
          <w:rFonts w:cstheme="minorHAnsi"/>
          <w:b/>
          <w:bCs/>
          <w:sz w:val="24"/>
          <w:szCs w:val="24"/>
        </w:rPr>
        <w:t>Enrico VIII che già l’11 giugno si spos</w:t>
      </w:r>
      <w:r w:rsidR="001073C1">
        <w:rPr>
          <w:rFonts w:cstheme="minorHAnsi"/>
          <w:b/>
          <w:bCs/>
          <w:sz w:val="24"/>
          <w:szCs w:val="24"/>
        </w:rPr>
        <w:t>ò</w:t>
      </w:r>
      <w:r w:rsidRPr="007E516D">
        <w:rPr>
          <w:rFonts w:cstheme="minorHAnsi"/>
          <w:b/>
          <w:bCs/>
          <w:sz w:val="24"/>
          <w:szCs w:val="24"/>
        </w:rPr>
        <w:t xml:space="preserve"> con Caterina d’ Aragona assicurando all’ Inghilterra l’alleanza con la monarchia spagnola</w:t>
      </w:r>
      <w:r>
        <w:rPr>
          <w:rFonts w:cstheme="minorHAnsi"/>
          <w:sz w:val="24"/>
          <w:szCs w:val="24"/>
        </w:rPr>
        <w:t xml:space="preserve">. </w:t>
      </w:r>
      <w:r w:rsidRPr="00EB6A31">
        <w:rPr>
          <w:rFonts w:cstheme="minorHAnsi"/>
          <w:sz w:val="24"/>
          <w:szCs w:val="24"/>
        </w:rPr>
        <w:t>U</w:t>
      </w:r>
      <w:r w:rsidRPr="00EB6A31">
        <w:rPr>
          <w:rFonts w:cstheme="minorHAnsi"/>
          <w:color w:val="202122"/>
          <w:sz w:val="24"/>
          <w:szCs w:val="24"/>
          <w:shd w:val="clear" w:color="auto" w:fill="FFFFFF"/>
        </w:rPr>
        <w:t>omo eccezionalmente attraente, alto circa un metro e novanta, biondo e atletico, definito "</w:t>
      </w:r>
      <w:r w:rsidRPr="007E516D">
        <w:rPr>
          <w:rFonts w:cstheme="minorHAnsi"/>
          <w:b/>
          <w:bCs/>
          <w:i/>
          <w:iCs/>
          <w:color w:val="202122"/>
          <w:sz w:val="24"/>
          <w:szCs w:val="24"/>
          <w:shd w:val="clear" w:color="auto" w:fill="FFFFFF"/>
        </w:rPr>
        <w:t>il più bel principe della cristianità</w:t>
      </w:r>
      <w:r w:rsidRPr="00EB6A31">
        <w:rPr>
          <w:rFonts w:cstheme="minorHAnsi"/>
          <w:color w:val="202122"/>
          <w:sz w:val="24"/>
          <w:szCs w:val="24"/>
          <w:shd w:val="clear" w:color="auto" w:fill="FFFFFF"/>
        </w:rPr>
        <w:t>", Enrico era ben lontano dall'immagine successiva tramandata ai posteri di un re tirannico, obeso e spietato</w:t>
      </w:r>
      <w:r w:rsidR="006456A1">
        <w:rPr>
          <w:rFonts w:cstheme="minorHAnsi"/>
          <w:color w:val="202122"/>
          <w:sz w:val="24"/>
          <w:szCs w:val="24"/>
          <w:shd w:val="clear" w:color="auto" w:fill="FFFFFF"/>
        </w:rPr>
        <w:t xml:space="preserve">. I biografici ce lo tratteggiano come </w:t>
      </w:r>
      <w:r w:rsidRPr="00EB6A31">
        <w:rPr>
          <w:rFonts w:cstheme="minorHAnsi"/>
          <w:color w:val="202122"/>
          <w:sz w:val="24"/>
          <w:szCs w:val="24"/>
          <w:shd w:val="clear" w:color="auto" w:fill="FFFFFF"/>
        </w:rPr>
        <w:t xml:space="preserve">gioviale e cavalleresco, </w:t>
      </w:r>
      <w:r w:rsidR="006456A1">
        <w:rPr>
          <w:rFonts w:cstheme="minorHAnsi"/>
          <w:color w:val="202122"/>
          <w:sz w:val="24"/>
          <w:szCs w:val="24"/>
          <w:shd w:val="clear" w:color="auto" w:fill="FFFFFF"/>
        </w:rPr>
        <w:t xml:space="preserve">dotato di </w:t>
      </w:r>
      <w:r w:rsidRPr="00EB6A31">
        <w:rPr>
          <w:rFonts w:cstheme="minorHAnsi"/>
          <w:color w:val="202122"/>
          <w:sz w:val="24"/>
          <w:szCs w:val="24"/>
          <w:shd w:val="clear" w:color="auto" w:fill="FFFFFF"/>
        </w:rPr>
        <w:t>una vasta cultura umanistica</w:t>
      </w:r>
      <w:r w:rsidR="006456A1">
        <w:rPr>
          <w:rFonts w:cstheme="minorHAnsi"/>
          <w:color w:val="202122"/>
          <w:sz w:val="24"/>
          <w:szCs w:val="24"/>
          <w:shd w:val="clear" w:color="auto" w:fill="FFFFFF"/>
        </w:rPr>
        <w:t xml:space="preserve"> e</w:t>
      </w:r>
      <w:r w:rsidRPr="00EB6A31">
        <w:rPr>
          <w:rFonts w:cstheme="minorHAnsi"/>
          <w:color w:val="202122"/>
          <w:sz w:val="24"/>
          <w:szCs w:val="24"/>
          <w:shd w:val="clear" w:color="auto" w:fill="FFFFFF"/>
        </w:rPr>
        <w:t xml:space="preserve"> </w:t>
      </w:r>
      <w:r w:rsidR="006456A1">
        <w:rPr>
          <w:rFonts w:cstheme="minorHAnsi"/>
          <w:color w:val="202122"/>
          <w:sz w:val="24"/>
          <w:szCs w:val="24"/>
          <w:shd w:val="clear" w:color="auto" w:fill="FFFFFF"/>
        </w:rPr>
        <w:t xml:space="preserve">di </w:t>
      </w:r>
      <w:r w:rsidRPr="00EB6A31">
        <w:rPr>
          <w:rFonts w:cstheme="minorHAnsi"/>
          <w:color w:val="202122"/>
          <w:sz w:val="24"/>
          <w:szCs w:val="24"/>
          <w:shd w:val="clear" w:color="auto" w:fill="FFFFFF"/>
        </w:rPr>
        <w:t>una solida conoscenza delle lingue (latino, spagnolo, francese)</w:t>
      </w:r>
      <w:r w:rsidR="006456A1">
        <w:rPr>
          <w:rFonts w:cstheme="minorHAnsi"/>
          <w:color w:val="202122"/>
          <w:sz w:val="24"/>
          <w:szCs w:val="24"/>
          <w:shd w:val="clear" w:color="auto" w:fill="FFFFFF"/>
        </w:rPr>
        <w:t xml:space="preserve">. Manifestava </w:t>
      </w:r>
      <w:r w:rsidRPr="00EB6A31">
        <w:rPr>
          <w:rFonts w:cstheme="minorHAnsi"/>
          <w:color w:val="202122"/>
          <w:sz w:val="24"/>
          <w:szCs w:val="24"/>
          <w:shd w:val="clear" w:color="auto" w:fill="FFFFFF"/>
        </w:rPr>
        <w:t>un genuino interesse per la </w:t>
      </w:r>
      <w:hyperlink r:id="rId15" w:tooltip="Teologia" w:history="1">
        <w:r w:rsidRPr="006456A1">
          <w:rPr>
            <w:rFonts w:cstheme="minorHAnsi"/>
            <w:sz w:val="24"/>
            <w:szCs w:val="24"/>
            <w:u w:val="single"/>
            <w:shd w:val="clear" w:color="auto" w:fill="FFFFFF"/>
          </w:rPr>
          <w:t>teologia</w:t>
        </w:r>
      </w:hyperlink>
      <w:r w:rsidRPr="006456A1">
        <w:rPr>
          <w:rFonts w:cstheme="minorHAnsi"/>
          <w:sz w:val="24"/>
          <w:szCs w:val="24"/>
          <w:shd w:val="clear" w:color="auto" w:fill="FFFFFF"/>
        </w:rPr>
        <w:t> </w:t>
      </w:r>
      <w:r w:rsidRPr="00EB6A31">
        <w:rPr>
          <w:rFonts w:cstheme="minorHAnsi"/>
          <w:color w:val="202122"/>
          <w:sz w:val="24"/>
          <w:szCs w:val="24"/>
          <w:shd w:val="clear" w:color="auto" w:fill="FFFFFF"/>
        </w:rPr>
        <w:t>— dovuto anche all'approfondita istruzione religiosa ricevuta nell'infanzia, allorché, in qualità di secondogenito, era stato destinato alla carriera ecclesiastica — e un notevole talento musicale.</w:t>
      </w:r>
      <w:r>
        <w:rPr>
          <w:rFonts w:cstheme="minorHAnsi"/>
          <w:color w:val="202122"/>
          <w:sz w:val="24"/>
          <w:szCs w:val="24"/>
          <w:shd w:val="clear" w:color="auto" w:fill="FFFFFF"/>
        </w:rPr>
        <w:t xml:space="preserve"> </w:t>
      </w:r>
    </w:p>
    <w:p w14:paraId="3CED58A5" w14:textId="4EEB990E" w:rsidR="006456A1" w:rsidRDefault="00C062F5" w:rsidP="00C062F5">
      <w:pPr>
        <w:rPr>
          <w:rFonts w:cstheme="minorHAnsi"/>
          <w:color w:val="202122"/>
          <w:sz w:val="24"/>
          <w:szCs w:val="24"/>
          <w:shd w:val="clear" w:color="auto" w:fill="FFFFFF"/>
        </w:rPr>
      </w:pPr>
      <w:r w:rsidRPr="006456A1">
        <w:rPr>
          <w:rFonts w:cstheme="minorHAnsi"/>
          <w:b/>
          <w:bCs/>
          <w:color w:val="202122"/>
          <w:sz w:val="24"/>
          <w:szCs w:val="24"/>
          <w:shd w:val="clear" w:color="auto" w:fill="FFFFFF"/>
        </w:rPr>
        <w:t>Alleato</w:t>
      </w:r>
      <w:r>
        <w:rPr>
          <w:rFonts w:cstheme="minorHAnsi"/>
          <w:color w:val="202122"/>
          <w:sz w:val="24"/>
          <w:szCs w:val="24"/>
          <w:shd w:val="clear" w:color="auto" w:fill="FFFFFF"/>
        </w:rPr>
        <w:t xml:space="preserve"> generalmente </w:t>
      </w:r>
      <w:r w:rsidRPr="006456A1">
        <w:rPr>
          <w:rFonts w:cstheme="minorHAnsi"/>
          <w:b/>
          <w:bCs/>
          <w:color w:val="202122"/>
          <w:sz w:val="24"/>
          <w:szCs w:val="24"/>
          <w:shd w:val="clear" w:color="auto" w:fill="FFFFFF"/>
        </w:rPr>
        <w:t xml:space="preserve">con </w:t>
      </w:r>
      <w:r w:rsidR="006456A1" w:rsidRPr="006456A1">
        <w:rPr>
          <w:rFonts w:cstheme="minorHAnsi"/>
          <w:b/>
          <w:bCs/>
          <w:color w:val="202122"/>
          <w:sz w:val="24"/>
          <w:szCs w:val="24"/>
          <w:shd w:val="clear" w:color="auto" w:fill="FFFFFF"/>
        </w:rPr>
        <w:t>l</w:t>
      </w:r>
      <w:r w:rsidRPr="006456A1">
        <w:rPr>
          <w:rFonts w:cstheme="minorHAnsi"/>
          <w:b/>
          <w:bCs/>
          <w:color w:val="202122"/>
          <w:sz w:val="24"/>
          <w:szCs w:val="24"/>
          <w:shd w:val="clear" w:color="auto" w:fill="FFFFFF"/>
        </w:rPr>
        <w:t>a Spagna</w:t>
      </w:r>
      <w:r>
        <w:rPr>
          <w:rFonts w:cstheme="minorHAnsi"/>
          <w:color w:val="202122"/>
          <w:sz w:val="24"/>
          <w:szCs w:val="24"/>
          <w:shd w:val="clear" w:color="auto" w:fill="FFFFFF"/>
        </w:rPr>
        <w:t xml:space="preserve"> durante la fase di espansionismo che caratterizz</w:t>
      </w:r>
      <w:r w:rsidR="001073C1">
        <w:rPr>
          <w:rFonts w:cstheme="minorHAnsi"/>
          <w:color w:val="202122"/>
          <w:sz w:val="24"/>
          <w:szCs w:val="24"/>
          <w:shd w:val="clear" w:color="auto" w:fill="FFFFFF"/>
        </w:rPr>
        <w:t>ò</w:t>
      </w:r>
      <w:r>
        <w:rPr>
          <w:rFonts w:cstheme="minorHAnsi"/>
          <w:color w:val="202122"/>
          <w:sz w:val="24"/>
          <w:szCs w:val="24"/>
          <w:shd w:val="clear" w:color="auto" w:fill="FFFFFF"/>
        </w:rPr>
        <w:t xml:space="preserve"> la politica estera francese, </w:t>
      </w:r>
      <w:r w:rsidRPr="006456A1">
        <w:rPr>
          <w:rFonts w:cstheme="minorHAnsi"/>
          <w:b/>
          <w:bCs/>
          <w:color w:val="202122"/>
          <w:sz w:val="24"/>
          <w:szCs w:val="24"/>
          <w:shd w:val="clear" w:color="auto" w:fill="FFFFFF"/>
        </w:rPr>
        <w:t>partecipe della Lega Santa voluta da Giulio II nel 1512</w:t>
      </w:r>
      <w:r>
        <w:rPr>
          <w:rFonts w:cstheme="minorHAnsi"/>
          <w:color w:val="202122"/>
          <w:sz w:val="24"/>
          <w:szCs w:val="24"/>
          <w:shd w:val="clear" w:color="auto" w:fill="FFFFFF"/>
        </w:rPr>
        <w:t xml:space="preserve">, è ricordato soprattutto per </w:t>
      </w:r>
      <w:r w:rsidRPr="001073C1">
        <w:rPr>
          <w:rFonts w:cstheme="minorHAnsi"/>
          <w:b/>
          <w:bCs/>
          <w:color w:val="202122"/>
          <w:sz w:val="24"/>
          <w:szCs w:val="24"/>
          <w:shd w:val="clear" w:color="auto" w:fill="FFFFFF"/>
        </w:rPr>
        <w:t>la Riforma</w:t>
      </w:r>
      <w:r>
        <w:rPr>
          <w:rFonts w:cstheme="minorHAnsi"/>
          <w:color w:val="202122"/>
          <w:sz w:val="24"/>
          <w:szCs w:val="24"/>
          <w:shd w:val="clear" w:color="auto" w:fill="FFFFFF"/>
        </w:rPr>
        <w:t xml:space="preserve"> che determin</w:t>
      </w:r>
      <w:r w:rsidR="001073C1">
        <w:rPr>
          <w:rFonts w:cstheme="minorHAnsi"/>
          <w:color w:val="202122"/>
          <w:sz w:val="24"/>
          <w:szCs w:val="24"/>
          <w:shd w:val="clear" w:color="auto" w:fill="FFFFFF"/>
        </w:rPr>
        <w:t>ò</w:t>
      </w:r>
      <w:r>
        <w:rPr>
          <w:rFonts w:cstheme="minorHAnsi"/>
          <w:color w:val="202122"/>
          <w:sz w:val="24"/>
          <w:szCs w:val="24"/>
          <w:shd w:val="clear" w:color="auto" w:fill="FFFFFF"/>
        </w:rPr>
        <w:t xml:space="preserve"> la scissione fra Chiesa di Roma e Chiesa Anglicana.  </w:t>
      </w:r>
    </w:p>
    <w:p w14:paraId="209FDE67" w14:textId="77777777" w:rsidR="006456A1" w:rsidRDefault="00C062F5" w:rsidP="00C062F5">
      <w:pPr>
        <w:rPr>
          <w:rFonts w:cstheme="minorHAnsi"/>
          <w:color w:val="202122"/>
          <w:sz w:val="24"/>
          <w:szCs w:val="24"/>
          <w:shd w:val="clear" w:color="auto" w:fill="FFFFFF"/>
        </w:rPr>
      </w:pPr>
      <w:r>
        <w:rPr>
          <w:rFonts w:cstheme="minorHAnsi"/>
          <w:color w:val="202122"/>
          <w:sz w:val="24"/>
          <w:szCs w:val="24"/>
          <w:shd w:val="clear" w:color="auto" w:fill="FFFFFF"/>
        </w:rPr>
        <w:t xml:space="preserve">La motivazione occasionale che scatenò il conflitto con il Papa fu la richiesta di annullamento di matrimonio fatta dal re alla Santa Sede e giustificata – in realtà con prove indiziarie – con la precedente relazione coniugale della regina sposata per 5 mesi con il fratello Arturo, ma a detta della stessa Caterina, non “consumata”. </w:t>
      </w:r>
    </w:p>
    <w:p w14:paraId="27447020" w14:textId="6BFCEF8B" w:rsidR="00C062F5" w:rsidRDefault="00C062F5" w:rsidP="00C062F5">
      <w:pPr>
        <w:rPr>
          <w:rFonts w:cstheme="minorHAnsi"/>
          <w:color w:val="202122"/>
          <w:sz w:val="24"/>
          <w:szCs w:val="24"/>
          <w:shd w:val="clear" w:color="auto" w:fill="FFFFFF"/>
        </w:rPr>
      </w:pPr>
      <w:r>
        <w:rPr>
          <w:rFonts w:cstheme="minorHAnsi"/>
          <w:color w:val="202122"/>
          <w:sz w:val="24"/>
          <w:szCs w:val="24"/>
          <w:shd w:val="clear" w:color="auto" w:fill="FFFFFF"/>
        </w:rPr>
        <w:t xml:space="preserve">I motivi reali erano altri. In primo luogo Caterina era entrata in menopausa e dei figli avuti con lei rimaneva in vita solo una femmina, Maria, né Enrico aveva provveduto ed intendeva provvedere al riconoscimento della prole maschile illegittima. Ma non solo: Enrico dal 1525 aveva intrecciato una </w:t>
      </w:r>
      <w:r>
        <w:rPr>
          <w:rFonts w:cstheme="minorHAnsi"/>
          <w:color w:val="202122"/>
          <w:sz w:val="24"/>
          <w:szCs w:val="24"/>
          <w:shd w:val="clear" w:color="auto" w:fill="FFFFFF"/>
        </w:rPr>
        <w:lastRenderedPageBreak/>
        <w:t xml:space="preserve">relazione con </w:t>
      </w:r>
      <w:r w:rsidRPr="006456A1">
        <w:rPr>
          <w:rFonts w:cstheme="minorHAnsi"/>
          <w:b/>
          <w:bCs/>
          <w:color w:val="202122"/>
          <w:sz w:val="24"/>
          <w:szCs w:val="24"/>
          <w:shd w:val="clear" w:color="auto" w:fill="FFFFFF"/>
        </w:rPr>
        <w:t>Anna Bolena</w:t>
      </w:r>
      <w:r>
        <w:rPr>
          <w:rFonts w:cstheme="minorHAnsi"/>
          <w:color w:val="202122"/>
          <w:sz w:val="24"/>
          <w:szCs w:val="24"/>
          <w:shd w:val="clear" w:color="auto" w:fill="FFFFFF"/>
        </w:rPr>
        <w:t xml:space="preserve"> dama di corte di Caterina e intendeva sposarla. Giulio II aveva a quanto pare concesso ai tempi della Lega</w:t>
      </w:r>
      <w:r w:rsidR="001073C1">
        <w:rPr>
          <w:rFonts w:cstheme="minorHAnsi"/>
          <w:color w:val="202122"/>
          <w:sz w:val="24"/>
          <w:szCs w:val="24"/>
          <w:shd w:val="clear" w:color="auto" w:fill="FFFFFF"/>
        </w:rPr>
        <w:t xml:space="preserve"> Santa</w:t>
      </w:r>
      <w:r w:rsidR="001073C1">
        <w:rPr>
          <w:rStyle w:val="Rimandonotaapidipagina"/>
          <w:rFonts w:cstheme="minorHAnsi"/>
          <w:color w:val="202122"/>
          <w:sz w:val="24"/>
          <w:szCs w:val="24"/>
          <w:shd w:val="clear" w:color="auto" w:fill="FFFFFF"/>
        </w:rPr>
        <w:footnoteReference w:id="2"/>
      </w:r>
      <w:r w:rsidR="001073C1">
        <w:rPr>
          <w:rFonts w:cstheme="minorHAnsi"/>
          <w:color w:val="202122"/>
          <w:sz w:val="24"/>
          <w:szCs w:val="24"/>
          <w:shd w:val="clear" w:color="auto" w:fill="FFFFFF"/>
        </w:rPr>
        <w:t>,</w:t>
      </w:r>
      <w:r>
        <w:rPr>
          <w:rFonts w:cstheme="minorHAnsi"/>
          <w:color w:val="202122"/>
          <w:sz w:val="24"/>
          <w:szCs w:val="24"/>
          <w:shd w:val="clear" w:color="auto" w:fill="FFFFFF"/>
        </w:rPr>
        <w:t xml:space="preserve"> il placet papale, ma ora la situazione </w:t>
      </w:r>
      <w:r w:rsidR="006A0280">
        <w:rPr>
          <w:rFonts w:cstheme="minorHAnsi"/>
          <w:color w:val="202122"/>
          <w:sz w:val="24"/>
          <w:szCs w:val="24"/>
          <w:shd w:val="clear" w:color="auto" w:fill="FFFFFF"/>
        </w:rPr>
        <w:t>s</w:t>
      </w:r>
      <w:r>
        <w:rPr>
          <w:rFonts w:cstheme="minorHAnsi"/>
          <w:color w:val="202122"/>
          <w:sz w:val="24"/>
          <w:szCs w:val="24"/>
          <w:shd w:val="clear" w:color="auto" w:fill="FFFFFF"/>
        </w:rPr>
        <w:t>i complicava con l’ele</w:t>
      </w:r>
      <w:r w:rsidR="006456A1">
        <w:rPr>
          <w:rFonts w:cstheme="minorHAnsi"/>
          <w:color w:val="202122"/>
          <w:sz w:val="24"/>
          <w:szCs w:val="24"/>
          <w:shd w:val="clear" w:color="auto" w:fill="FFFFFF"/>
        </w:rPr>
        <w:t xml:space="preserve">vazione al soglio pontificio </w:t>
      </w:r>
      <w:r>
        <w:rPr>
          <w:rFonts w:cstheme="minorHAnsi"/>
          <w:color w:val="202122"/>
          <w:sz w:val="24"/>
          <w:szCs w:val="24"/>
          <w:shd w:val="clear" w:color="auto" w:fill="FFFFFF"/>
        </w:rPr>
        <w:t xml:space="preserve">di </w:t>
      </w:r>
      <w:r w:rsidRPr="006456A1">
        <w:rPr>
          <w:rFonts w:cstheme="minorHAnsi"/>
          <w:b/>
          <w:bCs/>
          <w:color w:val="202122"/>
          <w:sz w:val="24"/>
          <w:szCs w:val="24"/>
          <w:shd w:val="clear" w:color="auto" w:fill="FFFFFF"/>
        </w:rPr>
        <w:t>Clemente VII</w:t>
      </w:r>
      <w:r>
        <w:rPr>
          <w:rFonts w:cstheme="minorHAnsi"/>
          <w:color w:val="202122"/>
          <w:sz w:val="24"/>
          <w:szCs w:val="24"/>
          <w:shd w:val="clear" w:color="auto" w:fill="FFFFFF"/>
        </w:rPr>
        <w:t xml:space="preserve"> e </w:t>
      </w:r>
      <w:r w:rsidR="006A0280">
        <w:rPr>
          <w:rFonts w:cstheme="minorHAnsi"/>
          <w:color w:val="202122"/>
          <w:sz w:val="24"/>
          <w:szCs w:val="24"/>
          <w:shd w:val="clear" w:color="auto" w:fill="FFFFFF"/>
        </w:rPr>
        <w:t>con l</w:t>
      </w:r>
      <w:r>
        <w:rPr>
          <w:rFonts w:cstheme="minorHAnsi"/>
          <w:color w:val="202122"/>
          <w:sz w:val="24"/>
          <w:szCs w:val="24"/>
          <w:shd w:val="clear" w:color="auto" w:fill="FFFFFF"/>
        </w:rPr>
        <w:t xml:space="preserve">a contemporanea ascesa sul trono di Spagna di </w:t>
      </w:r>
      <w:r w:rsidRPr="006456A1">
        <w:rPr>
          <w:rFonts w:cstheme="minorHAnsi"/>
          <w:b/>
          <w:bCs/>
          <w:color w:val="202122"/>
          <w:sz w:val="24"/>
          <w:szCs w:val="24"/>
          <w:shd w:val="clear" w:color="auto" w:fill="FFFFFF"/>
        </w:rPr>
        <w:t>Carlo V</w:t>
      </w:r>
      <w:r>
        <w:rPr>
          <w:rFonts w:cstheme="minorHAnsi"/>
          <w:color w:val="202122"/>
          <w:sz w:val="24"/>
          <w:szCs w:val="24"/>
          <w:shd w:val="clear" w:color="auto" w:fill="FFFFFF"/>
        </w:rPr>
        <w:t xml:space="preserve"> fedelissimo suo alleato nella lotta contro i Protestanti, Imperatore del Sacro Romano Impero e </w:t>
      </w:r>
      <w:r w:rsidRPr="006456A1">
        <w:rPr>
          <w:rFonts w:cstheme="minorHAnsi"/>
          <w:b/>
          <w:bCs/>
          <w:color w:val="202122"/>
          <w:sz w:val="24"/>
          <w:szCs w:val="24"/>
          <w:shd w:val="clear" w:color="auto" w:fill="FFFFFF"/>
        </w:rPr>
        <w:t>nipote della stessa Caterina</w:t>
      </w:r>
      <w:r>
        <w:rPr>
          <w:rFonts w:cstheme="minorHAnsi"/>
          <w:color w:val="202122"/>
          <w:sz w:val="24"/>
          <w:szCs w:val="24"/>
          <w:shd w:val="clear" w:color="auto" w:fill="FFFFFF"/>
        </w:rPr>
        <w:t>. Sta di fatto che nel 1</w:t>
      </w:r>
      <w:r w:rsidRPr="006456A1">
        <w:rPr>
          <w:rFonts w:cstheme="minorHAnsi"/>
          <w:b/>
          <w:bCs/>
          <w:color w:val="202122"/>
          <w:sz w:val="24"/>
          <w:szCs w:val="24"/>
          <w:shd w:val="clear" w:color="auto" w:fill="FFFFFF"/>
        </w:rPr>
        <w:t>527</w:t>
      </w:r>
      <w:r w:rsidR="006D23BF">
        <w:rPr>
          <w:rFonts w:cstheme="minorHAnsi"/>
          <w:b/>
          <w:bCs/>
          <w:color w:val="202122"/>
          <w:sz w:val="24"/>
          <w:szCs w:val="24"/>
          <w:shd w:val="clear" w:color="auto" w:fill="FFFFFF"/>
        </w:rPr>
        <w:t>,</w:t>
      </w:r>
      <w:r w:rsidRPr="006456A1">
        <w:rPr>
          <w:rFonts w:cstheme="minorHAnsi"/>
          <w:b/>
          <w:bCs/>
          <w:color w:val="202122"/>
          <w:sz w:val="24"/>
          <w:szCs w:val="24"/>
          <w:shd w:val="clear" w:color="auto" w:fill="FFFFFF"/>
        </w:rPr>
        <w:t xml:space="preserve"> </w:t>
      </w:r>
      <w:r>
        <w:rPr>
          <w:rFonts w:cstheme="minorHAnsi"/>
          <w:color w:val="202122"/>
          <w:sz w:val="24"/>
          <w:szCs w:val="24"/>
          <w:shd w:val="clear" w:color="auto" w:fill="FFFFFF"/>
        </w:rPr>
        <w:t>alla sua richiesta</w:t>
      </w:r>
      <w:r w:rsidR="006456A1">
        <w:rPr>
          <w:rFonts w:cstheme="minorHAnsi"/>
          <w:color w:val="202122"/>
          <w:sz w:val="24"/>
          <w:szCs w:val="24"/>
          <w:shd w:val="clear" w:color="auto" w:fill="FFFFFF"/>
        </w:rPr>
        <w:t xml:space="preserve"> di annullamento del matrimonio</w:t>
      </w:r>
      <w:r>
        <w:rPr>
          <w:rFonts w:cstheme="minorHAnsi"/>
          <w:color w:val="202122"/>
          <w:sz w:val="24"/>
          <w:szCs w:val="24"/>
          <w:shd w:val="clear" w:color="auto" w:fill="FFFFFF"/>
        </w:rPr>
        <w:t xml:space="preserve">, forse anche per la opposizione segreta del cardinale Wolsey che tramò con Clemente VII per annullare la precedente dispensa di Giulio II, il Papa oppose un netto rifiuto.  A </w:t>
      </w:r>
      <w:r w:rsidRPr="006456A1">
        <w:rPr>
          <w:rFonts w:cstheme="minorHAnsi"/>
          <w:b/>
          <w:bCs/>
          <w:color w:val="202122"/>
          <w:sz w:val="24"/>
          <w:szCs w:val="24"/>
          <w:shd w:val="clear" w:color="auto" w:fill="FFFFFF"/>
        </w:rPr>
        <w:t>schierarsi a favore del re fu invece il Parlamento che nel 1529</w:t>
      </w:r>
      <w:r w:rsidR="006D23BF">
        <w:rPr>
          <w:rFonts w:cstheme="minorHAnsi"/>
          <w:color w:val="202122"/>
          <w:sz w:val="24"/>
          <w:szCs w:val="24"/>
          <w:shd w:val="clear" w:color="auto" w:fill="FFFFFF"/>
        </w:rPr>
        <w:t>,</w:t>
      </w:r>
      <w:r>
        <w:rPr>
          <w:rFonts w:cstheme="minorHAnsi"/>
          <w:color w:val="202122"/>
          <w:sz w:val="24"/>
          <w:szCs w:val="24"/>
          <w:shd w:val="clear" w:color="auto" w:fill="FFFFFF"/>
        </w:rPr>
        <w:t xml:space="preserve"> oltre a</w:t>
      </w:r>
      <w:r w:rsidR="006456A1">
        <w:rPr>
          <w:rFonts w:cstheme="minorHAnsi"/>
          <w:color w:val="202122"/>
          <w:sz w:val="24"/>
          <w:szCs w:val="24"/>
          <w:shd w:val="clear" w:color="auto" w:fill="FFFFFF"/>
        </w:rPr>
        <w:t>d approvare</w:t>
      </w:r>
      <w:r>
        <w:rPr>
          <w:rFonts w:cstheme="minorHAnsi"/>
          <w:color w:val="202122"/>
          <w:sz w:val="24"/>
          <w:szCs w:val="24"/>
          <w:shd w:val="clear" w:color="auto" w:fill="FFFFFF"/>
        </w:rPr>
        <w:t xml:space="preserve"> la sua richiesta di annullamento di matrimonio, si espresse con una </w:t>
      </w:r>
      <w:r w:rsidRPr="006456A1">
        <w:rPr>
          <w:rFonts w:cstheme="minorHAnsi"/>
          <w:b/>
          <w:bCs/>
          <w:color w:val="202122"/>
          <w:sz w:val="24"/>
          <w:szCs w:val="24"/>
          <w:shd w:val="clear" w:color="auto" w:fill="FFFFFF"/>
        </w:rPr>
        <w:t>serie di denunce contro gli abusi ecclesiastici.</w:t>
      </w:r>
      <w:r>
        <w:rPr>
          <w:rFonts w:cstheme="minorHAnsi"/>
          <w:color w:val="202122"/>
          <w:sz w:val="24"/>
          <w:szCs w:val="24"/>
          <w:shd w:val="clear" w:color="auto" w:fill="FFFFFF"/>
        </w:rPr>
        <w:t xml:space="preserve"> </w:t>
      </w:r>
      <w:r w:rsidR="00C249F4">
        <w:rPr>
          <w:rFonts w:cstheme="minorHAnsi"/>
          <w:color w:val="202122"/>
          <w:sz w:val="24"/>
          <w:szCs w:val="24"/>
          <w:shd w:val="clear" w:color="auto" w:fill="FFFFFF"/>
        </w:rPr>
        <w:t xml:space="preserve"> Era un </w:t>
      </w:r>
      <w:r>
        <w:rPr>
          <w:rFonts w:cstheme="minorHAnsi"/>
          <w:color w:val="202122"/>
          <w:sz w:val="24"/>
          <w:szCs w:val="24"/>
          <w:shd w:val="clear" w:color="auto" w:fill="FFFFFF"/>
        </w:rPr>
        <w:t>tentativo di intimidazione</w:t>
      </w:r>
      <w:r w:rsidR="00C249F4">
        <w:rPr>
          <w:rFonts w:cstheme="minorHAnsi"/>
          <w:color w:val="202122"/>
          <w:sz w:val="24"/>
          <w:szCs w:val="24"/>
          <w:shd w:val="clear" w:color="auto" w:fill="FFFFFF"/>
        </w:rPr>
        <w:t xml:space="preserve"> alla Chiesa </w:t>
      </w:r>
      <w:r>
        <w:rPr>
          <w:rFonts w:cstheme="minorHAnsi"/>
          <w:color w:val="202122"/>
          <w:sz w:val="24"/>
          <w:szCs w:val="24"/>
          <w:shd w:val="clear" w:color="auto" w:fill="FFFFFF"/>
        </w:rPr>
        <w:t>che riecheggiava</w:t>
      </w:r>
      <w:r w:rsidR="00C249F4">
        <w:rPr>
          <w:rFonts w:cstheme="minorHAnsi"/>
          <w:color w:val="202122"/>
          <w:sz w:val="24"/>
          <w:szCs w:val="24"/>
          <w:shd w:val="clear" w:color="auto" w:fill="FFFFFF"/>
        </w:rPr>
        <w:t xml:space="preserve"> anche </w:t>
      </w:r>
      <w:r>
        <w:rPr>
          <w:rFonts w:cstheme="minorHAnsi"/>
          <w:color w:val="202122"/>
          <w:sz w:val="24"/>
          <w:szCs w:val="24"/>
          <w:shd w:val="clear" w:color="auto" w:fill="FFFFFF"/>
        </w:rPr>
        <w:t xml:space="preserve">le accuse rivolte a suo tempo contro la Chiesa di Roma da </w:t>
      </w:r>
      <w:proofErr w:type="spellStart"/>
      <w:r w:rsidRPr="006D23BF">
        <w:rPr>
          <w:rFonts w:cstheme="minorHAnsi"/>
          <w:b/>
          <w:bCs/>
          <w:color w:val="202122"/>
          <w:sz w:val="24"/>
          <w:szCs w:val="24"/>
          <w:shd w:val="clear" w:color="auto" w:fill="FFFFFF"/>
        </w:rPr>
        <w:t>Wicliffe</w:t>
      </w:r>
      <w:proofErr w:type="spellEnd"/>
      <w:r w:rsidRPr="006D23BF">
        <w:rPr>
          <w:rFonts w:cstheme="minorHAnsi"/>
          <w:b/>
          <w:bCs/>
          <w:color w:val="202122"/>
          <w:sz w:val="24"/>
          <w:szCs w:val="24"/>
          <w:shd w:val="clear" w:color="auto" w:fill="FFFFFF"/>
        </w:rPr>
        <w:t xml:space="preserve"> e dal movimento dei Lollardi</w:t>
      </w:r>
      <w:r>
        <w:rPr>
          <w:rFonts w:cstheme="minorHAnsi"/>
          <w:color w:val="202122"/>
          <w:sz w:val="24"/>
          <w:szCs w:val="24"/>
          <w:shd w:val="clear" w:color="auto" w:fill="FFFFFF"/>
        </w:rPr>
        <w:t xml:space="preserve"> e</w:t>
      </w:r>
      <w:r w:rsidR="00C249F4">
        <w:rPr>
          <w:rFonts w:cstheme="minorHAnsi"/>
          <w:color w:val="202122"/>
          <w:sz w:val="24"/>
          <w:szCs w:val="24"/>
          <w:shd w:val="clear" w:color="auto" w:fill="FFFFFF"/>
        </w:rPr>
        <w:t xml:space="preserve"> che dava voce ufficiale </w:t>
      </w:r>
      <w:r>
        <w:rPr>
          <w:rFonts w:cstheme="minorHAnsi"/>
          <w:color w:val="202122"/>
          <w:sz w:val="24"/>
          <w:szCs w:val="24"/>
          <w:shd w:val="clear" w:color="auto" w:fill="FFFFFF"/>
        </w:rPr>
        <w:t xml:space="preserve">alla diffusa contestazione nei confronti della fiscalità ecclesiale e della corruzione dei costumi di cui davano prova i suoi ministri. Fallito questo primo tentativo di intimidazione, nel </w:t>
      </w:r>
      <w:r w:rsidRPr="00C249F4">
        <w:rPr>
          <w:rFonts w:cstheme="minorHAnsi"/>
          <w:b/>
          <w:bCs/>
          <w:color w:val="202122"/>
          <w:sz w:val="24"/>
          <w:szCs w:val="24"/>
          <w:shd w:val="clear" w:color="auto" w:fill="FFFFFF"/>
        </w:rPr>
        <w:t>1531 il Parlamento fece un ulteriore passo in avanti</w:t>
      </w:r>
      <w:r>
        <w:rPr>
          <w:rFonts w:cstheme="minorHAnsi"/>
          <w:color w:val="202122"/>
          <w:sz w:val="24"/>
          <w:szCs w:val="24"/>
          <w:shd w:val="clear" w:color="auto" w:fill="FFFFFF"/>
        </w:rPr>
        <w:t xml:space="preserve">: </w:t>
      </w:r>
      <w:r w:rsidRPr="00C249F4">
        <w:rPr>
          <w:rFonts w:cstheme="minorHAnsi"/>
          <w:b/>
          <w:bCs/>
          <w:color w:val="202122"/>
          <w:sz w:val="24"/>
          <w:szCs w:val="24"/>
          <w:shd w:val="clear" w:color="auto" w:fill="FFFFFF"/>
        </w:rPr>
        <w:t>accusò tutto il clero di infedeltà alla corona</w:t>
      </w:r>
      <w:r>
        <w:rPr>
          <w:rFonts w:cstheme="minorHAnsi"/>
          <w:color w:val="202122"/>
          <w:sz w:val="24"/>
          <w:szCs w:val="24"/>
          <w:shd w:val="clear" w:color="auto" w:fill="FFFFFF"/>
        </w:rPr>
        <w:t xml:space="preserve"> e lo condannò ad una grossa multa in denaro, obbligandolo a </w:t>
      </w:r>
      <w:r w:rsidRPr="00C249F4">
        <w:rPr>
          <w:rFonts w:cstheme="minorHAnsi"/>
          <w:b/>
          <w:bCs/>
          <w:color w:val="202122"/>
          <w:sz w:val="24"/>
          <w:szCs w:val="24"/>
          <w:shd w:val="clear" w:color="auto" w:fill="FFFFFF"/>
        </w:rPr>
        <w:t>riconoscere l’autorità di Enrico VIII anche nelle questioni ecclesiastiche</w:t>
      </w:r>
      <w:r w:rsidR="006D23BF">
        <w:rPr>
          <w:rFonts w:cstheme="minorHAnsi"/>
          <w:color w:val="202122"/>
          <w:sz w:val="24"/>
          <w:szCs w:val="24"/>
          <w:shd w:val="clear" w:color="auto" w:fill="FFFFFF"/>
        </w:rPr>
        <w:t>. La decisione</w:t>
      </w:r>
      <w:r>
        <w:rPr>
          <w:rFonts w:cstheme="minorHAnsi"/>
          <w:color w:val="202122"/>
          <w:sz w:val="24"/>
          <w:szCs w:val="24"/>
          <w:shd w:val="clear" w:color="auto" w:fill="FFFFFF"/>
        </w:rPr>
        <w:t xml:space="preserve"> verrà definitivamente confermata nell’ </w:t>
      </w:r>
      <w:r>
        <w:rPr>
          <w:rFonts w:cstheme="minorHAnsi"/>
          <w:i/>
          <w:iCs/>
          <w:color w:val="202122"/>
          <w:sz w:val="24"/>
          <w:szCs w:val="24"/>
          <w:shd w:val="clear" w:color="auto" w:fill="FFFFFF"/>
        </w:rPr>
        <w:t>Atto di Supremazia</w:t>
      </w:r>
      <w:r w:rsidR="006A0280">
        <w:rPr>
          <w:rFonts w:cstheme="minorHAnsi"/>
          <w:i/>
          <w:iCs/>
          <w:color w:val="202122"/>
          <w:sz w:val="24"/>
          <w:szCs w:val="24"/>
          <w:shd w:val="clear" w:color="auto" w:fill="FFFFFF"/>
        </w:rPr>
        <w:t xml:space="preserve"> </w:t>
      </w:r>
      <w:r w:rsidR="006A0280">
        <w:rPr>
          <w:rFonts w:cstheme="minorHAnsi"/>
          <w:color w:val="202122"/>
          <w:sz w:val="24"/>
          <w:szCs w:val="24"/>
          <w:shd w:val="clear" w:color="auto" w:fill="FFFFFF"/>
        </w:rPr>
        <w:t xml:space="preserve">(1534) </w:t>
      </w:r>
      <w:r>
        <w:rPr>
          <w:rFonts w:cstheme="minorHAnsi"/>
          <w:color w:val="202122"/>
          <w:sz w:val="24"/>
          <w:szCs w:val="24"/>
          <w:shd w:val="clear" w:color="auto" w:fill="FFFFFF"/>
        </w:rPr>
        <w:t xml:space="preserve">con il quale si stabiliva che il </w:t>
      </w:r>
      <w:r w:rsidRPr="006D23BF">
        <w:rPr>
          <w:rFonts w:cstheme="minorHAnsi"/>
          <w:b/>
          <w:bCs/>
          <w:color w:val="202122"/>
          <w:sz w:val="24"/>
          <w:szCs w:val="24"/>
          <w:shd w:val="clear" w:color="auto" w:fill="FFFFFF"/>
        </w:rPr>
        <w:t>re era il capo supremo della Chiesa inglese</w:t>
      </w:r>
      <w:r>
        <w:rPr>
          <w:rFonts w:cstheme="minorHAnsi"/>
          <w:color w:val="202122"/>
          <w:sz w:val="24"/>
          <w:szCs w:val="24"/>
          <w:shd w:val="clear" w:color="auto" w:fill="FFFFFF"/>
        </w:rPr>
        <w:t>.</w:t>
      </w:r>
      <w:r w:rsidR="006A0280">
        <w:rPr>
          <w:rFonts w:cstheme="minorHAnsi"/>
          <w:color w:val="202122"/>
          <w:sz w:val="24"/>
          <w:szCs w:val="24"/>
          <w:shd w:val="clear" w:color="auto" w:fill="FFFFFF"/>
        </w:rPr>
        <w:t xml:space="preserve"> A questo se</w:t>
      </w:r>
      <w:r>
        <w:rPr>
          <w:rFonts w:cstheme="minorHAnsi"/>
          <w:color w:val="202122"/>
          <w:sz w:val="24"/>
          <w:szCs w:val="24"/>
          <w:shd w:val="clear" w:color="auto" w:fill="FFFFFF"/>
        </w:rPr>
        <w:t>guirono la soppressione dei conventi e l’incameramento dei loro beni a favore della corona che in parte li utilizzò per l’amministrazione ecclesiastica ed</w:t>
      </w:r>
      <w:r w:rsidR="00C249F4">
        <w:rPr>
          <w:rFonts w:cstheme="minorHAnsi"/>
          <w:color w:val="202122"/>
          <w:sz w:val="24"/>
          <w:szCs w:val="24"/>
          <w:shd w:val="clear" w:color="auto" w:fill="FFFFFF"/>
        </w:rPr>
        <w:t xml:space="preserve"> in parte </w:t>
      </w:r>
      <w:r>
        <w:rPr>
          <w:rFonts w:cstheme="minorHAnsi"/>
          <w:color w:val="202122"/>
          <w:sz w:val="24"/>
          <w:szCs w:val="24"/>
          <w:shd w:val="clear" w:color="auto" w:fill="FFFFFF"/>
        </w:rPr>
        <w:t>li monetizzò rivendendo le terre ex proprietà della Chiesa a piccoli nobili, possidenti e mercanti. Le scelte di Enrico</w:t>
      </w:r>
      <w:r w:rsidR="00B47B25">
        <w:rPr>
          <w:rFonts w:cstheme="minorHAnsi"/>
          <w:color w:val="202122"/>
          <w:sz w:val="24"/>
          <w:szCs w:val="24"/>
          <w:shd w:val="clear" w:color="auto" w:fill="FFFFFF"/>
        </w:rPr>
        <w:t xml:space="preserve"> </w:t>
      </w:r>
      <w:r w:rsidR="006D23BF">
        <w:rPr>
          <w:rFonts w:cstheme="minorHAnsi"/>
          <w:color w:val="202122"/>
          <w:sz w:val="24"/>
          <w:szCs w:val="24"/>
          <w:shd w:val="clear" w:color="auto" w:fill="FFFFFF"/>
        </w:rPr>
        <w:t>VIII</w:t>
      </w:r>
      <w:r>
        <w:rPr>
          <w:rFonts w:cstheme="minorHAnsi"/>
          <w:color w:val="202122"/>
          <w:sz w:val="24"/>
          <w:szCs w:val="24"/>
          <w:shd w:val="clear" w:color="auto" w:fill="FFFFFF"/>
        </w:rPr>
        <w:t xml:space="preserve"> trovarono ampia accoglienza, anche se non manc</w:t>
      </w:r>
      <w:r w:rsidR="006D23BF">
        <w:rPr>
          <w:rFonts w:cstheme="minorHAnsi"/>
          <w:color w:val="202122"/>
          <w:sz w:val="24"/>
          <w:szCs w:val="24"/>
          <w:shd w:val="clear" w:color="auto" w:fill="FFFFFF"/>
        </w:rPr>
        <w:t>arono</w:t>
      </w:r>
      <w:r w:rsidR="00BA628E">
        <w:rPr>
          <w:rFonts w:cstheme="minorHAnsi"/>
          <w:color w:val="202122"/>
          <w:sz w:val="24"/>
          <w:szCs w:val="24"/>
          <w:shd w:val="clear" w:color="auto" w:fill="FFFFFF"/>
        </w:rPr>
        <w:t xml:space="preserve"> </w:t>
      </w:r>
      <w:r w:rsidR="006A0280">
        <w:rPr>
          <w:rFonts w:cstheme="minorHAnsi"/>
          <w:color w:val="202122"/>
          <w:sz w:val="24"/>
          <w:szCs w:val="24"/>
          <w:shd w:val="clear" w:color="auto" w:fill="FFFFFF"/>
        </w:rPr>
        <w:t xml:space="preserve">né </w:t>
      </w:r>
      <w:r>
        <w:rPr>
          <w:rFonts w:cstheme="minorHAnsi"/>
          <w:color w:val="202122"/>
          <w:sz w:val="24"/>
          <w:szCs w:val="24"/>
          <w:shd w:val="clear" w:color="auto" w:fill="FFFFFF"/>
        </w:rPr>
        <w:t>rivolt</w:t>
      </w:r>
      <w:r w:rsidR="006D23BF">
        <w:rPr>
          <w:rFonts w:cstheme="minorHAnsi"/>
          <w:color w:val="202122"/>
          <w:sz w:val="24"/>
          <w:szCs w:val="24"/>
          <w:shd w:val="clear" w:color="auto" w:fill="FFFFFF"/>
        </w:rPr>
        <w:t>e,</w:t>
      </w:r>
      <w:r>
        <w:rPr>
          <w:rFonts w:cstheme="minorHAnsi"/>
          <w:color w:val="202122"/>
          <w:sz w:val="24"/>
          <w:szCs w:val="24"/>
          <w:shd w:val="clear" w:color="auto" w:fill="FFFFFF"/>
        </w:rPr>
        <w:t xml:space="preserve"> come quella avvenuta nelle regioni del </w:t>
      </w:r>
      <w:proofErr w:type="spellStart"/>
      <w:r>
        <w:rPr>
          <w:rFonts w:cstheme="minorHAnsi"/>
          <w:color w:val="202122"/>
          <w:sz w:val="24"/>
          <w:szCs w:val="24"/>
          <w:shd w:val="clear" w:color="auto" w:fill="FFFFFF"/>
        </w:rPr>
        <w:t>Lincolnshire</w:t>
      </w:r>
      <w:proofErr w:type="spellEnd"/>
      <w:r>
        <w:rPr>
          <w:rFonts w:cstheme="minorHAnsi"/>
          <w:color w:val="202122"/>
          <w:sz w:val="24"/>
          <w:szCs w:val="24"/>
          <w:shd w:val="clear" w:color="auto" w:fill="FFFFFF"/>
        </w:rPr>
        <w:t xml:space="preserve"> e nello Yorkshire rapidamente sedata </w:t>
      </w:r>
      <w:proofErr w:type="spellStart"/>
      <w:r w:rsidR="00BA628E">
        <w:rPr>
          <w:rFonts w:cstheme="minorHAnsi"/>
          <w:color w:val="202122"/>
          <w:sz w:val="24"/>
          <w:szCs w:val="24"/>
          <w:shd w:val="clear" w:color="auto" w:fill="FFFFFF"/>
        </w:rPr>
        <w:t>nè</w:t>
      </w:r>
      <w:proofErr w:type="spellEnd"/>
      <w:r>
        <w:rPr>
          <w:rFonts w:cstheme="minorHAnsi"/>
          <w:color w:val="202122"/>
          <w:sz w:val="24"/>
          <w:szCs w:val="24"/>
          <w:shd w:val="clear" w:color="auto" w:fill="FFFFFF"/>
        </w:rPr>
        <w:t xml:space="preserve"> l’opposizione</w:t>
      </w:r>
      <w:r w:rsidR="00BA628E">
        <w:rPr>
          <w:rFonts w:cstheme="minorHAnsi"/>
          <w:color w:val="202122"/>
          <w:sz w:val="24"/>
          <w:szCs w:val="24"/>
          <w:shd w:val="clear" w:color="auto" w:fill="FFFFFF"/>
        </w:rPr>
        <w:t>,</w:t>
      </w:r>
      <w:r>
        <w:rPr>
          <w:rFonts w:cstheme="minorHAnsi"/>
          <w:color w:val="202122"/>
          <w:sz w:val="24"/>
          <w:szCs w:val="24"/>
          <w:shd w:val="clear" w:color="auto" w:fill="FFFFFF"/>
        </w:rPr>
        <w:t xml:space="preserve"> pagata a caro prezzo</w:t>
      </w:r>
      <w:r w:rsidR="00BA628E">
        <w:rPr>
          <w:rFonts w:cstheme="minorHAnsi"/>
          <w:color w:val="202122"/>
          <w:sz w:val="24"/>
          <w:szCs w:val="24"/>
          <w:shd w:val="clear" w:color="auto" w:fill="FFFFFF"/>
        </w:rPr>
        <w:t>,</w:t>
      </w:r>
      <w:r>
        <w:rPr>
          <w:rFonts w:cstheme="minorHAnsi"/>
          <w:color w:val="202122"/>
          <w:sz w:val="24"/>
          <w:szCs w:val="24"/>
          <w:shd w:val="clear" w:color="auto" w:fill="FFFFFF"/>
        </w:rPr>
        <w:t xml:space="preserve"> di Tommaso Moro</w:t>
      </w:r>
      <w:r w:rsidR="00BA628E">
        <w:rPr>
          <w:rFonts w:cstheme="minorHAnsi"/>
          <w:color w:val="202122"/>
          <w:sz w:val="24"/>
          <w:szCs w:val="24"/>
          <w:shd w:val="clear" w:color="auto" w:fill="FFFFFF"/>
        </w:rPr>
        <w:t xml:space="preserve"> </w:t>
      </w:r>
      <w:r w:rsidR="006D23BF">
        <w:rPr>
          <w:rFonts w:cstheme="minorHAnsi"/>
          <w:color w:val="202122"/>
          <w:sz w:val="24"/>
          <w:szCs w:val="24"/>
          <w:shd w:val="clear" w:color="auto" w:fill="FFFFFF"/>
        </w:rPr>
        <w:t>e di</w:t>
      </w:r>
      <w:r>
        <w:rPr>
          <w:rFonts w:cstheme="minorHAnsi"/>
          <w:color w:val="202122"/>
          <w:sz w:val="24"/>
          <w:szCs w:val="24"/>
          <w:shd w:val="clear" w:color="auto" w:fill="FFFFFF"/>
        </w:rPr>
        <w:t xml:space="preserve"> John Fisher.</w:t>
      </w:r>
    </w:p>
    <w:p w14:paraId="078E3CBE" w14:textId="5F2632D2" w:rsidR="00C062F5" w:rsidRPr="00C249F4" w:rsidRDefault="00C062F5" w:rsidP="00C062F5">
      <w:pPr>
        <w:rPr>
          <w:rFonts w:cstheme="minorHAnsi"/>
          <w:b/>
          <w:bCs/>
          <w:color w:val="202122"/>
          <w:sz w:val="24"/>
          <w:szCs w:val="24"/>
          <w:shd w:val="clear" w:color="auto" w:fill="FFFFFF"/>
        </w:rPr>
      </w:pPr>
      <w:r>
        <w:rPr>
          <w:rFonts w:cstheme="minorHAnsi"/>
          <w:color w:val="202122"/>
          <w:sz w:val="24"/>
          <w:szCs w:val="24"/>
          <w:shd w:val="clear" w:color="auto" w:fill="FFFFFF"/>
        </w:rPr>
        <w:t xml:space="preserve">Se queste condanne a morte suscitarono qualche perplessità, non mancarono </w:t>
      </w:r>
      <w:r w:rsidR="006D23BF">
        <w:rPr>
          <w:rFonts w:cstheme="minorHAnsi"/>
          <w:color w:val="202122"/>
          <w:sz w:val="24"/>
          <w:szCs w:val="24"/>
          <w:shd w:val="clear" w:color="auto" w:fill="FFFFFF"/>
        </w:rPr>
        <w:t xml:space="preserve">invece </w:t>
      </w:r>
      <w:r>
        <w:rPr>
          <w:rFonts w:cstheme="minorHAnsi"/>
          <w:color w:val="202122"/>
          <w:sz w:val="24"/>
          <w:szCs w:val="24"/>
          <w:shd w:val="clear" w:color="auto" w:fill="FFFFFF"/>
        </w:rPr>
        <w:t>di provocare forti emozioni le storie delle condanne a morte delle due</w:t>
      </w:r>
      <w:r w:rsidR="00BA628E">
        <w:rPr>
          <w:rFonts w:cstheme="minorHAnsi"/>
          <w:color w:val="202122"/>
          <w:sz w:val="24"/>
          <w:szCs w:val="24"/>
          <w:shd w:val="clear" w:color="auto" w:fill="FFFFFF"/>
        </w:rPr>
        <w:t xml:space="preserve"> </w:t>
      </w:r>
      <w:proofErr w:type="gramStart"/>
      <w:r w:rsidR="00BA628E">
        <w:rPr>
          <w:rFonts w:cstheme="minorHAnsi"/>
          <w:color w:val="202122"/>
          <w:sz w:val="24"/>
          <w:szCs w:val="24"/>
          <w:shd w:val="clear" w:color="auto" w:fill="FFFFFF"/>
        </w:rPr>
        <w:t xml:space="preserve">successive </w:t>
      </w:r>
      <w:r>
        <w:rPr>
          <w:rFonts w:cstheme="minorHAnsi"/>
          <w:color w:val="202122"/>
          <w:sz w:val="24"/>
          <w:szCs w:val="24"/>
          <w:shd w:val="clear" w:color="auto" w:fill="FFFFFF"/>
        </w:rPr>
        <w:t xml:space="preserve"> regine</w:t>
      </w:r>
      <w:proofErr w:type="gramEnd"/>
      <w:r>
        <w:rPr>
          <w:rFonts w:cstheme="minorHAnsi"/>
          <w:color w:val="202122"/>
          <w:sz w:val="24"/>
          <w:szCs w:val="24"/>
          <w:shd w:val="clear" w:color="auto" w:fill="FFFFFF"/>
        </w:rPr>
        <w:t xml:space="preserve"> </w:t>
      </w:r>
      <w:proofErr w:type="gramStart"/>
      <w:r>
        <w:rPr>
          <w:rFonts w:cstheme="minorHAnsi"/>
          <w:color w:val="202122"/>
          <w:sz w:val="24"/>
          <w:szCs w:val="24"/>
          <w:shd w:val="clear" w:color="auto" w:fill="FFFFFF"/>
        </w:rPr>
        <w:t>consorti :</w:t>
      </w:r>
      <w:proofErr w:type="gramEnd"/>
      <w:r>
        <w:rPr>
          <w:rFonts w:cstheme="minorHAnsi"/>
          <w:color w:val="202122"/>
          <w:sz w:val="24"/>
          <w:szCs w:val="24"/>
          <w:shd w:val="clear" w:color="auto" w:fill="FFFFFF"/>
        </w:rPr>
        <w:t xml:space="preserve"> </w:t>
      </w:r>
      <w:r w:rsidRPr="00C249F4">
        <w:rPr>
          <w:rFonts w:cstheme="minorHAnsi"/>
          <w:b/>
          <w:bCs/>
          <w:color w:val="202122"/>
          <w:sz w:val="24"/>
          <w:szCs w:val="24"/>
          <w:shd w:val="clear" w:color="auto" w:fill="FFFFFF"/>
        </w:rPr>
        <w:t>Anna Bolena e Catherine Howard.</w:t>
      </w:r>
    </w:p>
    <w:p w14:paraId="76BCF294" w14:textId="77777777" w:rsidR="00C062F5" w:rsidRPr="00D67A0D" w:rsidRDefault="00C062F5" w:rsidP="00C062F5">
      <w:pPr>
        <w:rPr>
          <w:rFonts w:cstheme="minorHAnsi"/>
          <w:b/>
          <w:bCs/>
          <w:color w:val="202122"/>
          <w:sz w:val="24"/>
          <w:szCs w:val="24"/>
          <w:shd w:val="clear" w:color="auto" w:fill="FFFFFF"/>
        </w:rPr>
      </w:pPr>
      <w:r w:rsidRPr="00D67A0D">
        <w:rPr>
          <w:rFonts w:cstheme="minorHAnsi"/>
          <w:b/>
          <w:bCs/>
          <w:color w:val="202122"/>
          <w:sz w:val="24"/>
          <w:szCs w:val="24"/>
          <w:shd w:val="clear" w:color="auto" w:fill="FFFFFF"/>
        </w:rPr>
        <w:t>La lotta religiosa e il “calvinismo” della chiesa anglicana</w:t>
      </w:r>
    </w:p>
    <w:p w14:paraId="41471856" w14:textId="77777777" w:rsidR="00C249F4" w:rsidRDefault="00C062F5" w:rsidP="00C062F5">
      <w:pPr>
        <w:rPr>
          <w:rFonts w:cstheme="minorHAnsi"/>
          <w:color w:val="202122"/>
          <w:sz w:val="24"/>
          <w:szCs w:val="24"/>
          <w:shd w:val="clear" w:color="auto" w:fill="FFFFFF"/>
        </w:rPr>
      </w:pPr>
      <w:r>
        <w:rPr>
          <w:rFonts w:cstheme="minorHAnsi"/>
          <w:color w:val="202122"/>
          <w:sz w:val="24"/>
          <w:szCs w:val="24"/>
          <w:shd w:val="clear" w:color="auto" w:fill="FFFFFF"/>
        </w:rPr>
        <w:t xml:space="preserve"> All’ Atto di Supremazia non seguirono sul piano teologico-religioso coerenti provvedimenti. Enrico VIII </w:t>
      </w:r>
      <w:r w:rsidR="00C249F4">
        <w:rPr>
          <w:rFonts w:cstheme="minorHAnsi"/>
          <w:color w:val="202122"/>
          <w:sz w:val="24"/>
          <w:szCs w:val="24"/>
          <w:shd w:val="clear" w:color="auto" w:fill="FFFFFF"/>
        </w:rPr>
        <w:t xml:space="preserve">pur attivando </w:t>
      </w:r>
      <w:r>
        <w:rPr>
          <w:rFonts w:cstheme="minorHAnsi"/>
          <w:color w:val="202122"/>
          <w:sz w:val="24"/>
          <w:szCs w:val="24"/>
          <w:shd w:val="clear" w:color="auto" w:fill="FFFFFF"/>
        </w:rPr>
        <w:t xml:space="preserve">una feroce persecuzione dei “papisti” e degli eretici, ma pur con qualche concessione agli evangelici, conservò molto dell’ortodossia cattolica.  Saranno gli anni immediatamente seguenti alla sua morte (1547) quelli invece contrassegnati da intense e drammatiche lotte religiose che si intrecceranno con le vicende più importanti della storia politica e sociale dell’Inghilterra. </w:t>
      </w:r>
    </w:p>
    <w:p w14:paraId="49B30263" w14:textId="584840A1" w:rsidR="00C062F5" w:rsidRDefault="00C062F5" w:rsidP="00C062F5">
      <w:pPr>
        <w:rPr>
          <w:rFonts w:cstheme="minorHAnsi"/>
          <w:color w:val="202122"/>
          <w:sz w:val="24"/>
          <w:szCs w:val="24"/>
          <w:shd w:val="clear" w:color="auto" w:fill="FFFFFF"/>
        </w:rPr>
      </w:pPr>
      <w:r>
        <w:rPr>
          <w:rFonts w:cstheme="minorHAnsi"/>
          <w:color w:val="202122"/>
          <w:sz w:val="24"/>
          <w:szCs w:val="24"/>
          <w:shd w:val="clear" w:color="auto" w:fill="FFFFFF"/>
        </w:rPr>
        <w:t xml:space="preserve">Sotto il regno di </w:t>
      </w:r>
      <w:r w:rsidRPr="006D23BF">
        <w:rPr>
          <w:rFonts w:cstheme="minorHAnsi"/>
          <w:b/>
          <w:bCs/>
          <w:color w:val="202122"/>
          <w:sz w:val="24"/>
          <w:szCs w:val="24"/>
          <w:shd w:val="clear" w:color="auto" w:fill="FFFFFF"/>
        </w:rPr>
        <w:t>Edoardo VI</w:t>
      </w:r>
      <w:r w:rsidR="00BA628E">
        <w:rPr>
          <w:rFonts w:cstheme="minorHAnsi"/>
          <w:b/>
          <w:bCs/>
          <w:color w:val="202122"/>
          <w:sz w:val="24"/>
          <w:szCs w:val="24"/>
          <w:shd w:val="clear" w:color="auto" w:fill="FFFFFF"/>
        </w:rPr>
        <w:t xml:space="preserve"> (1547-1553)</w:t>
      </w:r>
      <w:r>
        <w:rPr>
          <w:rFonts w:cstheme="minorHAnsi"/>
          <w:color w:val="202122"/>
          <w:sz w:val="24"/>
          <w:szCs w:val="24"/>
          <w:shd w:val="clear" w:color="auto" w:fill="FFFFFF"/>
        </w:rPr>
        <w:t xml:space="preserve"> che gli succedette nel 1547 la Chiesa Anglicana adottò un libro di preghiere in lingua inglese (</w:t>
      </w:r>
      <w:proofErr w:type="spellStart"/>
      <w:r>
        <w:rPr>
          <w:rFonts w:cstheme="minorHAnsi"/>
          <w:i/>
          <w:iCs/>
          <w:color w:val="202122"/>
          <w:sz w:val="24"/>
          <w:szCs w:val="24"/>
          <w:shd w:val="clear" w:color="auto" w:fill="FFFFFF"/>
        </w:rPr>
        <w:t>Prayer</w:t>
      </w:r>
      <w:proofErr w:type="spellEnd"/>
      <w:r>
        <w:rPr>
          <w:rFonts w:cstheme="minorHAnsi"/>
          <w:i/>
          <w:iCs/>
          <w:color w:val="202122"/>
          <w:sz w:val="24"/>
          <w:szCs w:val="24"/>
          <w:shd w:val="clear" w:color="auto" w:fill="FFFFFF"/>
        </w:rPr>
        <w:t xml:space="preserve"> book) </w:t>
      </w:r>
      <w:r>
        <w:rPr>
          <w:rFonts w:cstheme="minorHAnsi"/>
          <w:color w:val="202122"/>
          <w:sz w:val="24"/>
          <w:szCs w:val="24"/>
          <w:shd w:val="clear" w:color="auto" w:fill="FFFFFF"/>
        </w:rPr>
        <w:t xml:space="preserve">di ispirazione protestante e soprattutto nel 1553 con il </w:t>
      </w:r>
      <w:r>
        <w:rPr>
          <w:rFonts w:cstheme="minorHAnsi"/>
          <w:i/>
          <w:iCs/>
          <w:color w:val="202122"/>
          <w:sz w:val="24"/>
          <w:szCs w:val="24"/>
          <w:shd w:val="clear" w:color="auto" w:fill="FFFFFF"/>
        </w:rPr>
        <w:t xml:space="preserve">Bill dei 42 articoli </w:t>
      </w:r>
      <w:r w:rsidR="00C249F4">
        <w:rPr>
          <w:rFonts w:cstheme="minorHAnsi"/>
          <w:i/>
          <w:iCs/>
          <w:color w:val="202122"/>
          <w:sz w:val="24"/>
          <w:szCs w:val="24"/>
          <w:shd w:val="clear" w:color="auto" w:fill="FFFFFF"/>
        </w:rPr>
        <w:t xml:space="preserve">soppresse </w:t>
      </w:r>
      <w:r>
        <w:rPr>
          <w:rFonts w:cstheme="minorHAnsi"/>
          <w:i/>
          <w:iCs/>
          <w:color w:val="202122"/>
          <w:sz w:val="24"/>
          <w:szCs w:val="24"/>
          <w:shd w:val="clear" w:color="auto" w:fill="FFFFFF"/>
        </w:rPr>
        <w:t xml:space="preserve">la Messa e </w:t>
      </w:r>
      <w:r w:rsidR="00C249F4">
        <w:rPr>
          <w:rFonts w:cstheme="minorHAnsi"/>
          <w:i/>
          <w:iCs/>
          <w:color w:val="202122"/>
          <w:sz w:val="24"/>
          <w:szCs w:val="24"/>
          <w:shd w:val="clear" w:color="auto" w:fill="FFFFFF"/>
        </w:rPr>
        <w:t xml:space="preserve">autorizzò </w:t>
      </w:r>
      <w:r>
        <w:rPr>
          <w:rFonts w:cstheme="minorHAnsi"/>
          <w:i/>
          <w:iCs/>
          <w:color w:val="202122"/>
          <w:sz w:val="24"/>
          <w:szCs w:val="24"/>
          <w:shd w:val="clear" w:color="auto" w:fill="FFFFFF"/>
        </w:rPr>
        <w:t>il matrimonio dei preti</w:t>
      </w:r>
      <w:r>
        <w:rPr>
          <w:rFonts w:cstheme="minorHAnsi"/>
          <w:color w:val="202122"/>
          <w:sz w:val="24"/>
          <w:szCs w:val="24"/>
          <w:shd w:val="clear" w:color="auto" w:fill="FFFFFF"/>
        </w:rPr>
        <w:t>. Dopo un breve tentativo di Maria Tudor</w:t>
      </w:r>
      <w:r w:rsidR="00C249F4">
        <w:rPr>
          <w:rFonts w:cstheme="minorHAnsi"/>
          <w:color w:val="202122"/>
          <w:sz w:val="24"/>
          <w:szCs w:val="24"/>
          <w:shd w:val="clear" w:color="auto" w:fill="FFFFFF"/>
        </w:rPr>
        <w:t xml:space="preserve"> sposa di Filippo II </w:t>
      </w:r>
      <w:r>
        <w:rPr>
          <w:rFonts w:cstheme="minorHAnsi"/>
          <w:color w:val="202122"/>
          <w:sz w:val="24"/>
          <w:szCs w:val="24"/>
          <w:shd w:val="clear" w:color="auto" w:fill="FFFFFF"/>
        </w:rPr>
        <w:t xml:space="preserve"> </w:t>
      </w:r>
      <w:r w:rsidR="00C249F4">
        <w:rPr>
          <w:rFonts w:cstheme="minorHAnsi"/>
          <w:color w:val="202122"/>
          <w:sz w:val="24"/>
          <w:szCs w:val="24"/>
          <w:shd w:val="clear" w:color="auto" w:fill="FFFFFF"/>
        </w:rPr>
        <w:t xml:space="preserve"> di ripristinare il cattolicesimo, </w:t>
      </w:r>
      <w:r>
        <w:rPr>
          <w:rFonts w:cstheme="minorHAnsi"/>
          <w:color w:val="202122"/>
          <w:sz w:val="24"/>
          <w:szCs w:val="24"/>
          <w:shd w:val="clear" w:color="auto" w:fill="FFFFFF"/>
        </w:rPr>
        <w:t xml:space="preserve">la dottrina calvinista </w:t>
      </w:r>
      <w:r>
        <w:rPr>
          <w:rFonts w:cstheme="minorHAnsi"/>
          <w:color w:val="202122"/>
          <w:sz w:val="24"/>
          <w:szCs w:val="24"/>
          <w:shd w:val="clear" w:color="auto" w:fill="FFFFFF"/>
        </w:rPr>
        <w:lastRenderedPageBreak/>
        <w:t>penetrò definitivamente nella Chiesa Anglicana nel 1563</w:t>
      </w:r>
      <w:r w:rsidR="006D23BF">
        <w:rPr>
          <w:rFonts w:cstheme="minorHAnsi"/>
          <w:color w:val="202122"/>
          <w:sz w:val="24"/>
          <w:szCs w:val="24"/>
          <w:shd w:val="clear" w:color="auto" w:fill="FFFFFF"/>
        </w:rPr>
        <w:t>,</w:t>
      </w:r>
      <w:r>
        <w:rPr>
          <w:rFonts w:cstheme="minorHAnsi"/>
          <w:color w:val="202122"/>
          <w:sz w:val="24"/>
          <w:szCs w:val="24"/>
          <w:shd w:val="clear" w:color="auto" w:fill="FFFFFF"/>
        </w:rPr>
        <w:t xml:space="preserve"> con il </w:t>
      </w:r>
      <w:r w:rsidRPr="00C249F4">
        <w:rPr>
          <w:rFonts w:cstheme="minorHAnsi"/>
          <w:b/>
          <w:bCs/>
          <w:i/>
          <w:iCs/>
          <w:color w:val="202122"/>
          <w:sz w:val="24"/>
          <w:szCs w:val="24"/>
          <w:shd w:val="clear" w:color="auto" w:fill="FFFFFF"/>
        </w:rPr>
        <w:t>Bill dei 39 articoli</w:t>
      </w:r>
      <w:r w:rsidRPr="00C249F4">
        <w:rPr>
          <w:rFonts w:cstheme="minorHAnsi"/>
          <w:b/>
          <w:bCs/>
          <w:color w:val="202122"/>
          <w:sz w:val="24"/>
          <w:szCs w:val="24"/>
          <w:shd w:val="clear" w:color="auto" w:fill="FFFFFF"/>
        </w:rPr>
        <w:t xml:space="preserve"> voluto da Elisabetta I</w:t>
      </w:r>
      <w:r>
        <w:rPr>
          <w:rFonts w:cstheme="minorHAnsi"/>
          <w:color w:val="202122"/>
          <w:sz w:val="24"/>
          <w:szCs w:val="24"/>
          <w:shd w:val="clear" w:color="auto" w:fill="FFFFFF"/>
        </w:rPr>
        <w:t>. Neppure questa riforma tuttavia pacific</w:t>
      </w:r>
      <w:r w:rsidR="006D23BF">
        <w:rPr>
          <w:rFonts w:cstheme="minorHAnsi"/>
          <w:color w:val="202122"/>
          <w:sz w:val="24"/>
          <w:szCs w:val="24"/>
          <w:shd w:val="clear" w:color="auto" w:fill="FFFFFF"/>
        </w:rPr>
        <w:t>ò</w:t>
      </w:r>
      <w:r>
        <w:rPr>
          <w:rFonts w:cstheme="minorHAnsi"/>
          <w:color w:val="202122"/>
          <w:sz w:val="24"/>
          <w:szCs w:val="24"/>
          <w:shd w:val="clear" w:color="auto" w:fill="FFFFFF"/>
        </w:rPr>
        <w:t xml:space="preserve"> completamente la contrapposizione religiosa. Alla Chiesa Anglicana ufficiale che conservava una organizzazione episcopale</w:t>
      </w:r>
      <w:r w:rsidR="006D23BF">
        <w:rPr>
          <w:rFonts w:cstheme="minorHAnsi"/>
          <w:color w:val="202122"/>
          <w:sz w:val="24"/>
          <w:szCs w:val="24"/>
          <w:shd w:val="clear" w:color="auto" w:fill="FFFFFF"/>
        </w:rPr>
        <w:t>,</w:t>
      </w:r>
      <w:r>
        <w:rPr>
          <w:rFonts w:cstheme="minorHAnsi"/>
          <w:color w:val="202122"/>
          <w:sz w:val="24"/>
          <w:szCs w:val="24"/>
          <w:shd w:val="clear" w:color="auto" w:fill="FFFFFF"/>
        </w:rPr>
        <w:t xml:space="preserve"> si opporranno le correnti più radicali del movimento protestante, come quella dei </w:t>
      </w:r>
      <w:r w:rsidRPr="00C249F4">
        <w:rPr>
          <w:rFonts w:cstheme="minorHAnsi"/>
          <w:b/>
          <w:bCs/>
          <w:color w:val="202122"/>
          <w:sz w:val="24"/>
          <w:szCs w:val="24"/>
          <w:shd w:val="clear" w:color="auto" w:fill="FFFFFF"/>
        </w:rPr>
        <w:t>“puritani</w:t>
      </w:r>
      <w:r>
        <w:rPr>
          <w:rFonts w:cstheme="minorHAnsi"/>
          <w:color w:val="202122"/>
          <w:sz w:val="24"/>
          <w:szCs w:val="24"/>
          <w:shd w:val="clear" w:color="auto" w:fill="FFFFFF"/>
        </w:rPr>
        <w:t>” influenzati dal rigorismo e dallo spirito egualitario della Chiesa presbiteriana.</w:t>
      </w:r>
    </w:p>
    <w:p w14:paraId="17397768" w14:textId="77777777" w:rsidR="00B47B25" w:rsidRDefault="00B47B25" w:rsidP="00C062F5">
      <w:pPr>
        <w:rPr>
          <w:rFonts w:cstheme="minorHAnsi"/>
          <w:b/>
          <w:bCs/>
          <w:color w:val="202122"/>
          <w:sz w:val="24"/>
          <w:szCs w:val="24"/>
          <w:shd w:val="clear" w:color="auto" w:fill="FFFFFF"/>
        </w:rPr>
      </w:pPr>
    </w:p>
    <w:p w14:paraId="1AADD852" w14:textId="77777777" w:rsidR="00B47B25" w:rsidRDefault="00B47B25" w:rsidP="00C062F5">
      <w:pPr>
        <w:rPr>
          <w:rFonts w:cstheme="minorHAnsi"/>
          <w:b/>
          <w:bCs/>
          <w:color w:val="202122"/>
          <w:sz w:val="24"/>
          <w:szCs w:val="24"/>
          <w:shd w:val="clear" w:color="auto" w:fill="FFFFFF"/>
        </w:rPr>
      </w:pPr>
    </w:p>
    <w:p w14:paraId="736F7C15" w14:textId="12A68E4D" w:rsidR="00C062F5" w:rsidRPr="002A1213" w:rsidRDefault="00C062F5" w:rsidP="00C062F5">
      <w:pPr>
        <w:rPr>
          <w:rFonts w:cstheme="minorHAnsi"/>
          <w:b/>
          <w:bCs/>
          <w:color w:val="202122"/>
          <w:sz w:val="24"/>
          <w:szCs w:val="24"/>
          <w:shd w:val="clear" w:color="auto" w:fill="FFFFFF"/>
        </w:rPr>
      </w:pPr>
      <w:r w:rsidRPr="002A1213">
        <w:rPr>
          <w:rFonts w:cstheme="minorHAnsi"/>
          <w:b/>
          <w:bCs/>
          <w:color w:val="202122"/>
          <w:sz w:val="24"/>
          <w:szCs w:val="24"/>
          <w:shd w:val="clear" w:color="auto" w:fill="FFFFFF"/>
        </w:rPr>
        <w:t xml:space="preserve">Edoardo VI </w:t>
      </w:r>
    </w:p>
    <w:p w14:paraId="16F835F5" w14:textId="161148F0" w:rsidR="00C062F5" w:rsidRPr="002E4569" w:rsidRDefault="00C062F5" w:rsidP="00C062F5">
      <w:pPr>
        <w:rPr>
          <w:rFonts w:cstheme="minorHAnsi"/>
          <w:b/>
          <w:bCs/>
          <w:color w:val="202122"/>
          <w:sz w:val="24"/>
          <w:szCs w:val="24"/>
          <w:shd w:val="clear" w:color="auto" w:fill="FFFFFF"/>
        </w:rPr>
      </w:pPr>
      <w:r w:rsidRPr="00C249F4">
        <w:rPr>
          <w:rFonts w:cstheme="minorHAnsi"/>
          <w:b/>
          <w:bCs/>
          <w:color w:val="202122"/>
          <w:sz w:val="24"/>
          <w:szCs w:val="24"/>
          <w:shd w:val="clear" w:color="auto" w:fill="FFFFFF"/>
        </w:rPr>
        <w:t>Enrico VIII morì nel 1547.</w:t>
      </w:r>
      <w:r>
        <w:rPr>
          <w:rFonts w:cstheme="minorHAnsi"/>
          <w:color w:val="202122"/>
          <w:sz w:val="24"/>
          <w:szCs w:val="24"/>
          <w:shd w:val="clear" w:color="auto" w:fill="FFFFFF"/>
        </w:rPr>
        <w:t xml:space="preserve">  Nel 1544 nell’ Atto di successione aveva indicato in linea di suc</w:t>
      </w:r>
      <w:r w:rsidR="00C249F4">
        <w:rPr>
          <w:rFonts w:cstheme="minorHAnsi"/>
          <w:color w:val="202122"/>
          <w:sz w:val="24"/>
          <w:szCs w:val="24"/>
          <w:shd w:val="clear" w:color="auto" w:fill="FFFFFF"/>
        </w:rPr>
        <w:t>c</w:t>
      </w:r>
      <w:r>
        <w:rPr>
          <w:rFonts w:cstheme="minorHAnsi"/>
          <w:color w:val="202122"/>
          <w:sz w:val="24"/>
          <w:szCs w:val="24"/>
          <w:shd w:val="clear" w:color="auto" w:fill="FFFFFF"/>
        </w:rPr>
        <w:t xml:space="preserve">essione al trono, </w:t>
      </w:r>
      <w:r w:rsidRPr="006D23BF">
        <w:rPr>
          <w:rFonts w:cstheme="minorHAnsi"/>
          <w:b/>
          <w:bCs/>
          <w:color w:val="202122"/>
          <w:sz w:val="24"/>
          <w:szCs w:val="24"/>
          <w:shd w:val="clear" w:color="auto" w:fill="FFFFFF"/>
        </w:rPr>
        <w:t>Edoardo</w:t>
      </w:r>
      <w:r>
        <w:rPr>
          <w:rFonts w:cstheme="minorHAnsi"/>
          <w:color w:val="202122"/>
          <w:sz w:val="24"/>
          <w:szCs w:val="24"/>
          <w:shd w:val="clear" w:color="auto" w:fill="FFFFFF"/>
        </w:rPr>
        <w:t>, figlio della sua terza moglie</w:t>
      </w:r>
      <w:r w:rsidR="00C249F4">
        <w:rPr>
          <w:rFonts w:cstheme="minorHAnsi"/>
          <w:color w:val="202122"/>
          <w:sz w:val="24"/>
          <w:szCs w:val="24"/>
          <w:shd w:val="clear" w:color="auto" w:fill="FFFFFF"/>
        </w:rPr>
        <w:t xml:space="preserve"> Jane di </w:t>
      </w:r>
      <w:proofErr w:type="spellStart"/>
      <w:r w:rsidR="00C249F4">
        <w:rPr>
          <w:rFonts w:cstheme="minorHAnsi"/>
          <w:color w:val="202122"/>
          <w:sz w:val="24"/>
          <w:szCs w:val="24"/>
          <w:shd w:val="clear" w:color="auto" w:fill="FFFFFF"/>
        </w:rPr>
        <w:t>Semour</w:t>
      </w:r>
      <w:proofErr w:type="spellEnd"/>
      <w:r>
        <w:rPr>
          <w:rFonts w:cstheme="minorHAnsi"/>
          <w:color w:val="202122"/>
          <w:sz w:val="24"/>
          <w:szCs w:val="24"/>
          <w:shd w:val="clear" w:color="auto" w:fill="FFFFFF"/>
        </w:rPr>
        <w:t>,</w:t>
      </w:r>
      <w:r w:rsidR="00EC6077">
        <w:rPr>
          <w:rFonts w:cstheme="minorHAnsi"/>
          <w:color w:val="202122"/>
          <w:sz w:val="24"/>
          <w:szCs w:val="24"/>
          <w:shd w:val="clear" w:color="auto" w:fill="FFFFFF"/>
        </w:rPr>
        <w:t xml:space="preserve"> </w:t>
      </w:r>
      <w:r w:rsidR="00EC6077" w:rsidRPr="006D23BF">
        <w:rPr>
          <w:rFonts w:cstheme="minorHAnsi"/>
          <w:b/>
          <w:bCs/>
          <w:color w:val="202122"/>
          <w:sz w:val="24"/>
          <w:szCs w:val="24"/>
          <w:shd w:val="clear" w:color="auto" w:fill="FFFFFF"/>
        </w:rPr>
        <w:t>Maria Tudor</w:t>
      </w:r>
      <w:r w:rsidR="00EC6077">
        <w:rPr>
          <w:rFonts w:cstheme="minorHAnsi"/>
          <w:color w:val="202122"/>
          <w:sz w:val="24"/>
          <w:szCs w:val="24"/>
          <w:shd w:val="clear" w:color="auto" w:fill="FFFFFF"/>
        </w:rPr>
        <w:t xml:space="preserve"> </w:t>
      </w:r>
      <w:r>
        <w:rPr>
          <w:rFonts w:cstheme="minorHAnsi"/>
          <w:color w:val="202122"/>
          <w:sz w:val="24"/>
          <w:szCs w:val="24"/>
          <w:shd w:val="clear" w:color="auto" w:fill="FFFFFF"/>
        </w:rPr>
        <w:t>figlia di Caterina d’ Aragona</w:t>
      </w:r>
      <w:r w:rsidRPr="006D23BF">
        <w:rPr>
          <w:rFonts w:cstheme="minorHAnsi"/>
          <w:b/>
          <w:bCs/>
          <w:color w:val="202122"/>
          <w:sz w:val="24"/>
          <w:szCs w:val="24"/>
          <w:shd w:val="clear" w:color="auto" w:fill="FFFFFF"/>
        </w:rPr>
        <w:t>, Elisabetta</w:t>
      </w:r>
      <w:r>
        <w:rPr>
          <w:rFonts w:cstheme="minorHAnsi"/>
          <w:color w:val="202122"/>
          <w:sz w:val="24"/>
          <w:szCs w:val="24"/>
          <w:shd w:val="clear" w:color="auto" w:fill="FFFFFF"/>
        </w:rPr>
        <w:t>, figlia di Anna Bolena</w:t>
      </w:r>
      <w:r w:rsidR="00EC6077">
        <w:rPr>
          <w:rFonts w:cstheme="minorHAnsi"/>
          <w:color w:val="202122"/>
          <w:sz w:val="24"/>
          <w:szCs w:val="24"/>
          <w:shd w:val="clear" w:color="auto" w:fill="FFFFFF"/>
        </w:rPr>
        <w:t xml:space="preserve"> </w:t>
      </w:r>
      <w:r w:rsidR="00EC6077" w:rsidRPr="002E4569">
        <w:rPr>
          <w:rFonts w:cstheme="minorHAnsi"/>
          <w:b/>
          <w:bCs/>
          <w:color w:val="202122"/>
          <w:sz w:val="24"/>
          <w:szCs w:val="24"/>
          <w:shd w:val="clear" w:color="auto" w:fill="FFFFFF"/>
        </w:rPr>
        <w:t xml:space="preserve">e in caso di mancanza di figli di Elisabetta, la sorella Maria </w:t>
      </w:r>
      <w:r w:rsidRPr="002E4569">
        <w:rPr>
          <w:rFonts w:cstheme="minorHAnsi"/>
          <w:b/>
          <w:bCs/>
          <w:color w:val="202122"/>
          <w:sz w:val="24"/>
          <w:szCs w:val="24"/>
          <w:shd w:val="clear" w:color="auto" w:fill="FFFFFF"/>
        </w:rPr>
        <w:t xml:space="preserve"> </w:t>
      </w:r>
    </w:p>
    <w:p w14:paraId="4B3AA316" w14:textId="4DEEB834" w:rsidR="00C062F5" w:rsidRPr="00EC6077" w:rsidRDefault="00C062F5" w:rsidP="00C062F5">
      <w:pPr>
        <w:rPr>
          <w:rFonts w:cstheme="minorHAnsi"/>
          <w:b/>
          <w:bCs/>
          <w:color w:val="202122"/>
          <w:sz w:val="24"/>
          <w:szCs w:val="24"/>
          <w:shd w:val="clear" w:color="auto" w:fill="FFFFFF"/>
        </w:rPr>
      </w:pPr>
      <w:r>
        <w:rPr>
          <w:rFonts w:cstheme="minorHAnsi"/>
          <w:color w:val="202122"/>
          <w:sz w:val="24"/>
          <w:szCs w:val="24"/>
          <w:shd w:val="clear" w:color="auto" w:fill="FFFFFF"/>
        </w:rPr>
        <w:t>Edoardo, nato il 12 ottobre 1537</w:t>
      </w:r>
      <w:r w:rsidR="00BA628E">
        <w:rPr>
          <w:rFonts w:cstheme="minorHAnsi"/>
          <w:color w:val="202122"/>
          <w:sz w:val="24"/>
          <w:szCs w:val="24"/>
          <w:shd w:val="clear" w:color="auto" w:fill="FFFFFF"/>
        </w:rPr>
        <w:t>,</w:t>
      </w:r>
      <w:r>
        <w:rPr>
          <w:rFonts w:cstheme="minorHAnsi"/>
          <w:color w:val="202122"/>
          <w:sz w:val="24"/>
          <w:szCs w:val="24"/>
          <w:shd w:val="clear" w:color="auto" w:fill="FFFFFF"/>
        </w:rPr>
        <w:t xml:space="preserve"> terzo figlio e primo </w:t>
      </w:r>
      <w:r w:rsidRPr="00E14DD7">
        <w:rPr>
          <w:rFonts w:cstheme="minorHAnsi"/>
          <w:b/>
          <w:bCs/>
          <w:color w:val="202122"/>
          <w:sz w:val="24"/>
          <w:szCs w:val="24"/>
          <w:shd w:val="clear" w:color="auto" w:fill="FFFFFF"/>
        </w:rPr>
        <w:t>figlio maschio di Enrico VIII e di Jane Seymour</w:t>
      </w:r>
      <w:r>
        <w:rPr>
          <w:rFonts w:cstheme="minorHAnsi"/>
          <w:color w:val="202122"/>
          <w:sz w:val="24"/>
          <w:szCs w:val="24"/>
          <w:shd w:val="clear" w:color="auto" w:fill="FFFFFF"/>
        </w:rPr>
        <w:t xml:space="preserve"> che morì 12 giorni dopo il parto fu così amato dal padre che</w:t>
      </w:r>
      <w:r w:rsidR="00253EB6">
        <w:rPr>
          <w:rFonts w:cstheme="minorHAnsi"/>
          <w:color w:val="202122"/>
          <w:sz w:val="24"/>
          <w:szCs w:val="24"/>
          <w:shd w:val="clear" w:color="auto" w:fill="FFFFFF"/>
        </w:rPr>
        <w:t>,</w:t>
      </w:r>
      <w:r>
        <w:rPr>
          <w:rFonts w:cstheme="minorHAnsi"/>
          <w:color w:val="202122"/>
          <w:sz w:val="24"/>
          <w:szCs w:val="24"/>
          <w:shd w:val="clear" w:color="auto" w:fill="FFFFFF"/>
        </w:rPr>
        <w:t xml:space="preserve"> per proteggerlo da ogni possibile infezione ordinò</w:t>
      </w:r>
      <w:r w:rsidR="00EC6077">
        <w:rPr>
          <w:rFonts w:cstheme="minorHAnsi"/>
          <w:color w:val="202122"/>
          <w:sz w:val="24"/>
          <w:szCs w:val="24"/>
          <w:shd w:val="clear" w:color="auto" w:fill="FFFFFF"/>
        </w:rPr>
        <w:t>,</w:t>
      </w:r>
      <w:r>
        <w:rPr>
          <w:rFonts w:cstheme="minorHAnsi"/>
          <w:color w:val="202122"/>
          <w:sz w:val="24"/>
          <w:szCs w:val="24"/>
          <w:shd w:val="clear" w:color="auto" w:fill="FFFFFF"/>
        </w:rPr>
        <w:t xml:space="preserve"> a partire dalla nascita</w:t>
      </w:r>
      <w:r w:rsidR="00BA628E">
        <w:rPr>
          <w:rFonts w:cstheme="minorHAnsi"/>
          <w:color w:val="202122"/>
          <w:sz w:val="24"/>
          <w:szCs w:val="24"/>
          <w:shd w:val="clear" w:color="auto" w:fill="FFFFFF"/>
        </w:rPr>
        <w:t>,</w:t>
      </w:r>
      <w:r>
        <w:rPr>
          <w:rFonts w:cstheme="minorHAnsi"/>
          <w:color w:val="202122"/>
          <w:sz w:val="24"/>
          <w:szCs w:val="24"/>
          <w:shd w:val="clear" w:color="auto" w:fill="FFFFFF"/>
        </w:rPr>
        <w:t xml:space="preserve"> che la stanza del designato erede al trono fosse lavata con il sapone tre volte al giorno, che ogni cortigiano prima di toccarlo si lavasse accuratamente le mani, che vivesse a Windsor, lontano dalla corte. Su di lui puntò per chiudere il contenzioso fra Inghilterra e Scozia e a tal fine, a soli 6 anni Edoardo venne fidanzato con </w:t>
      </w:r>
      <w:r w:rsidRPr="00EC6077">
        <w:rPr>
          <w:rFonts w:cstheme="minorHAnsi"/>
          <w:b/>
          <w:bCs/>
          <w:color w:val="202122"/>
          <w:sz w:val="24"/>
          <w:szCs w:val="24"/>
          <w:shd w:val="clear" w:color="auto" w:fill="FFFFFF"/>
        </w:rPr>
        <w:t xml:space="preserve">Maria Stuarda, bambina di 1 anno e figlia del defunto Giacomo </w:t>
      </w:r>
      <w:r w:rsidR="00E14DD7">
        <w:rPr>
          <w:rFonts w:cstheme="minorHAnsi"/>
          <w:b/>
          <w:bCs/>
          <w:color w:val="202122"/>
          <w:sz w:val="24"/>
          <w:szCs w:val="24"/>
          <w:shd w:val="clear" w:color="auto" w:fill="FFFFFF"/>
        </w:rPr>
        <w:t>V</w:t>
      </w:r>
      <w:r w:rsidRPr="00EC6077">
        <w:rPr>
          <w:rFonts w:cstheme="minorHAnsi"/>
          <w:b/>
          <w:bCs/>
          <w:color w:val="202122"/>
          <w:sz w:val="24"/>
          <w:szCs w:val="24"/>
          <w:shd w:val="clear" w:color="auto" w:fill="FFFFFF"/>
        </w:rPr>
        <w:t xml:space="preserve"> re di Scozia e di Maria di Guisa</w:t>
      </w:r>
      <w:r>
        <w:rPr>
          <w:rFonts w:cstheme="minorHAnsi"/>
          <w:color w:val="202122"/>
          <w:sz w:val="24"/>
          <w:szCs w:val="24"/>
          <w:shd w:val="clear" w:color="auto" w:fill="FFFFFF"/>
        </w:rPr>
        <w:t>. Il trattato di G</w:t>
      </w:r>
      <w:r w:rsidR="002E4569">
        <w:rPr>
          <w:rFonts w:cstheme="minorHAnsi"/>
          <w:color w:val="202122"/>
          <w:sz w:val="24"/>
          <w:szCs w:val="24"/>
          <w:shd w:val="clear" w:color="auto" w:fill="FFFFFF"/>
        </w:rPr>
        <w:t>r</w:t>
      </w:r>
      <w:r>
        <w:rPr>
          <w:rFonts w:cstheme="minorHAnsi"/>
          <w:color w:val="202122"/>
          <w:sz w:val="24"/>
          <w:szCs w:val="24"/>
          <w:shd w:val="clear" w:color="auto" w:fill="FFFFFF"/>
        </w:rPr>
        <w:t xml:space="preserve">eenwich (1543) con cui veniva siglato il fidanzamento, prevedeva infatti la stipula della pace fra Inghilterra e Scozia, l’inglobamento nel regno di Inghilterra della Scozia che avrebbe tuttavia mantenuto l’osservanza alle proprie leggi. Il trattato </w:t>
      </w:r>
      <w:r w:rsidR="00EC6077">
        <w:rPr>
          <w:rFonts w:cstheme="minorHAnsi"/>
          <w:color w:val="202122"/>
          <w:sz w:val="24"/>
          <w:szCs w:val="24"/>
          <w:shd w:val="clear" w:color="auto" w:fill="FFFFFF"/>
        </w:rPr>
        <w:t xml:space="preserve">venne </w:t>
      </w:r>
      <w:r>
        <w:rPr>
          <w:rFonts w:cstheme="minorHAnsi"/>
          <w:color w:val="202122"/>
          <w:sz w:val="24"/>
          <w:szCs w:val="24"/>
          <w:shd w:val="clear" w:color="auto" w:fill="FFFFFF"/>
        </w:rPr>
        <w:t xml:space="preserve">firmato dal conte di Arras divenuto reggente del Regno di Scozia in seguito alla morte di Giacomo. Il Parlamento </w:t>
      </w:r>
      <w:r w:rsidR="00EC6077">
        <w:rPr>
          <w:rFonts w:cstheme="minorHAnsi"/>
          <w:color w:val="202122"/>
          <w:sz w:val="24"/>
          <w:szCs w:val="24"/>
          <w:shd w:val="clear" w:color="auto" w:fill="FFFFFF"/>
        </w:rPr>
        <w:t xml:space="preserve">scozzese lo aveva </w:t>
      </w:r>
      <w:r>
        <w:rPr>
          <w:rFonts w:cstheme="minorHAnsi"/>
          <w:color w:val="202122"/>
          <w:sz w:val="24"/>
          <w:szCs w:val="24"/>
          <w:shd w:val="clear" w:color="auto" w:fill="FFFFFF"/>
        </w:rPr>
        <w:t xml:space="preserve">tuttavia rigettato e Caterina di Guisa decise di far sposare </w:t>
      </w:r>
      <w:r w:rsidRPr="00EC6077">
        <w:rPr>
          <w:rFonts w:cstheme="minorHAnsi"/>
          <w:b/>
          <w:bCs/>
          <w:color w:val="202122"/>
          <w:sz w:val="24"/>
          <w:szCs w:val="24"/>
          <w:shd w:val="clear" w:color="auto" w:fill="FFFFFF"/>
        </w:rPr>
        <w:t>Maria al delfino di Francia Francesco, figlio di Enrico II e di Caterina dei Medici.</w:t>
      </w:r>
    </w:p>
    <w:p w14:paraId="238F6DD8" w14:textId="67AC98E5" w:rsidR="00C062F5" w:rsidRPr="00B43CAD" w:rsidRDefault="00C062F5" w:rsidP="00C062F5">
      <w:pPr>
        <w:rPr>
          <w:rFonts w:cstheme="minorHAnsi"/>
          <w:b/>
          <w:bCs/>
          <w:color w:val="202122"/>
          <w:sz w:val="24"/>
          <w:szCs w:val="24"/>
          <w:shd w:val="clear" w:color="auto" w:fill="FFFFFF"/>
        </w:rPr>
      </w:pPr>
      <w:r w:rsidRPr="002E4569">
        <w:rPr>
          <w:rFonts w:cstheme="minorHAnsi"/>
          <w:b/>
          <w:bCs/>
          <w:color w:val="202122"/>
          <w:sz w:val="24"/>
          <w:szCs w:val="24"/>
          <w:shd w:val="clear" w:color="auto" w:fill="FFFFFF"/>
        </w:rPr>
        <w:t>Edoardo morì giovanissimo</w:t>
      </w:r>
      <w:r>
        <w:rPr>
          <w:rFonts w:cstheme="minorHAnsi"/>
          <w:color w:val="202122"/>
          <w:sz w:val="24"/>
          <w:szCs w:val="24"/>
          <w:shd w:val="clear" w:color="auto" w:fill="FFFFFF"/>
        </w:rPr>
        <w:t xml:space="preserve"> – aveva solo 15 anni- probabilmente di tubercolosi. Di lui si ricorda, come già detto – la pubblicazione nel 1549 del </w:t>
      </w:r>
      <w:proofErr w:type="spellStart"/>
      <w:r>
        <w:rPr>
          <w:rFonts w:cstheme="minorHAnsi"/>
          <w:color w:val="202122"/>
          <w:sz w:val="24"/>
          <w:szCs w:val="24"/>
          <w:shd w:val="clear" w:color="auto" w:fill="FFFFFF"/>
        </w:rPr>
        <w:t>Prayer</w:t>
      </w:r>
      <w:proofErr w:type="spellEnd"/>
      <w:r>
        <w:rPr>
          <w:rFonts w:cstheme="minorHAnsi"/>
          <w:color w:val="202122"/>
          <w:sz w:val="24"/>
          <w:szCs w:val="24"/>
          <w:shd w:val="clear" w:color="auto" w:fill="FFFFFF"/>
        </w:rPr>
        <w:t xml:space="preserve"> book e la decisione di indicare come suo successore </w:t>
      </w:r>
      <w:r w:rsidRPr="00B43CAD">
        <w:rPr>
          <w:rFonts w:cstheme="minorHAnsi"/>
          <w:b/>
          <w:bCs/>
          <w:color w:val="202122"/>
          <w:sz w:val="24"/>
          <w:szCs w:val="24"/>
          <w:shd w:val="clear" w:color="auto" w:fill="FFFFFF"/>
        </w:rPr>
        <w:t>lady Jane Grey</w:t>
      </w:r>
      <w:r>
        <w:rPr>
          <w:rFonts w:cstheme="minorHAnsi"/>
          <w:color w:val="202122"/>
          <w:sz w:val="24"/>
          <w:szCs w:val="24"/>
          <w:shd w:val="clear" w:color="auto" w:fill="FFFFFF"/>
        </w:rPr>
        <w:t xml:space="preserve"> (</w:t>
      </w:r>
      <w:r w:rsidRPr="00516E22">
        <w:rPr>
          <w:rFonts w:cstheme="minorHAnsi"/>
          <w:i/>
          <w:iCs/>
          <w:color w:val="202122"/>
          <w:sz w:val="24"/>
          <w:szCs w:val="24"/>
          <w:shd w:val="clear" w:color="auto" w:fill="FFFFFF"/>
        </w:rPr>
        <w:t>figlia di</w:t>
      </w:r>
      <w:r w:rsidR="00516E22" w:rsidRPr="00516E22">
        <w:rPr>
          <w:rFonts w:cstheme="minorHAnsi"/>
          <w:i/>
          <w:iCs/>
          <w:color w:val="202122"/>
          <w:sz w:val="24"/>
          <w:szCs w:val="24"/>
          <w:shd w:val="clear" w:color="auto" w:fill="FFFFFF"/>
        </w:rPr>
        <w:t xml:space="preserve"> lady</w:t>
      </w:r>
      <w:r w:rsidRPr="00516E22">
        <w:rPr>
          <w:rFonts w:cstheme="minorHAnsi"/>
          <w:i/>
          <w:iCs/>
          <w:color w:val="202122"/>
          <w:sz w:val="24"/>
          <w:szCs w:val="24"/>
          <w:shd w:val="clear" w:color="auto" w:fill="FFFFFF"/>
        </w:rPr>
        <w:t xml:space="preserve"> Frances Brando</w:t>
      </w:r>
      <w:r w:rsidR="00516E22">
        <w:rPr>
          <w:rFonts w:cstheme="minorHAnsi"/>
          <w:i/>
          <w:iCs/>
          <w:color w:val="202122"/>
          <w:sz w:val="24"/>
          <w:szCs w:val="24"/>
          <w:shd w:val="clear" w:color="auto" w:fill="FFFFFF"/>
        </w:rPr>
        <w:t>n</w:t>
      </w:r>
      <w:r w:rsidRPr="00516E22">
        <w:rPr>
          <w:rFonts w:cstheme="minorHAnsi"/>
          <w:i/>
          <w:iCs/>
          <w:color w:val="202122"/>
          <w:sz w:val="24"/>
          <w:szCs w:val="24"/>
          <w:shd w:val="clear" w:color="auto" w:fill="FFFFFF"/>
        </w:rPr>
        <w:t xml:space="preserve">, </w:t>
      </w:r>
      <w:r w:rsidR="00516E22">
        <w:rPr>
          <w:rFonts w:cstheme="minorHAnsi"/>
          <w:i/>
          <w:iCs/>
          <w:color w:val="202122"/>
          <w:sz w:val="24"/>
          <w:szCs w:val="24"/>
          <w:shd w:val="clear" w:color="auto" w:fill="FFFFFF"/>
        </w:rPr>
        <w:t xml:space="preserve">a sua volta </w:t>
      </w:r>
      <w:r w:rsidRPr="00516E22">
        <w:rPr>
          <w:rFonts w:cstheme="minorHAnsi"/>
          <w:i/>
          <w:iCs/>
          <w:color w:val="202122"/>
          <w:sz w:val="24"/>
          <w:szCs w:val="24"/>
          <w:shd w:val="clear" w:color="auto" w:fill="FFFFFF"/>
        </w:rPr>
        <w:t xml:space="preserve">figlia </w:t>
      </w:r>
      <w:r w:rsidR="00516E22">
        <w:rPr>
          <w:rFonts w:cstheme="minorHAnsi"/>
          <w:i/>
          <w:iCs/>
          <w:color w:val="202122"/>
          <w:sz w:val="24"/>
          <w:szCs w:val="24"/>
          <w:shd w:val="clear" w:color="auto" w:fill="FFFFFF"/>
        </w:rPr>
        <w:t xml:space="preserve">di Charles Brandon e </w:t>
      </w:r>
      <w:r w:rsidRPr="00516E22">
        <w:rPr>
          <w:rFonts w:cstheme="minorHAnsi"/>
          <w:i/>
          <w:iCs/>
          <w:color w:val="202122"/>
          <w:sz w:val="24"/>
          <w:szCs w:val="24"/>
          <w:shd w:val="clear" w:color="auto" w:fill="FFFFFF"/>
        </w:rPr>
        <w:t>d</w:t>
      </w:r>
      <w:r w:rsidR="00EC6077" w:rsidRPr="00516E22">
        <w:rPr>
          <w:rFonts w:cstheme="minorHAnsi"/>
          <w:i/>
          <w:iCs/>
          <w:color w:val="202122"/>
          <w:sz w:val="24"/>
          <w:szCs w:val="24"/>
          <w:shd w:val="clear" w:color="auto" w:fill="FFFFFF"/>
        </w:rPr>
        <w:t>i</w:t>
      </w:r>
      <w:r w:rsidRPr="00516E22">
        <w:rPr>
          <w:rFonts w:cstheme="minorHAnsi"/>
          <w:i/>
          <w:iCs/>
          <w:color w:val="202122"/>
          <w:sz w:val="24"/>
          <w:szCs w:val="24"/>
          <w:shd w:val="clear" w:color="auto" w:fill="FFFFFF"/>
        </w:rPr>
        <w:t xml:space="preserve"> Maria Tudor</w:t>
      </w:r>
      <w:r w:rsidR="00516E22">
        <w:rPr>
          <w:rStyle w:val="Rimandonotaapidipagina"/>
          <w:rFonts w:cstheme="minorHAnsi"/>
          <w:i/>
          <w:iCs/>
          <w:color w:val="202122"/>
          <w:sz w:val="24"/>
          <w:szCs w:val="24"/>
          <w:shd w:val="clear" w:color="auto" w:fill="FFFFFF"/>
        </w:rPr>
        <w:footnoteReference w:id="3"/>
      </w:r>
      <w:r w:rsidRPr="00516E22">
        <w:rPr>
          <w:rFonts w:cstheme="minorHAnsi"/>
          <w:i/>
          <w:iCs/>
          <w:color w:val="202122"/>
          <w:sz w:val="24"/>
          <w:szCs w:val="24"/>
          <w:shd w:val="clear" w:color="auto" w:fill="FFFFFF"/>
        </w:rPr>
        <w:t xml:space="preserve"> sorella di Enrico VIII</w:t>
      </w:r>
      <w:r>
        <w:rPr>
          <w:rFonts w:cstheme="minorHAnsi"/>
          <w:color w:val="202122"/>
          <w:sz w:val="24"/>
          <w:szCs w:val="24"/>
          <w:shd w:val="clear" w:color="auto" w:fill="FFFFFF"/>
        </w:rPr>
        <w:t xml:space="preserve">), come gli era stato consigliato da </w:t>
      </w:r>
      <w:r w:rsidRPr="006209C1">
        <w:rPr>
          <w:rFonts w:cstheme="minorHAnsi"/>
          <w:b/>
          <w:bCs/>
          <w:color w:val="202122"/>
          <w:sz w:val="24"/>
          <w:szCs w:val="24"/>
          <w:shd w:val="clear" w:color="auto" w:fill="FFFFFF"/>
        </w:rPr>
        <w:t>Johnn Dudley</w:t>
      </w:r>
      <w:r>
        <w:rPr>
          <w:rFonts w:cstheme="minorHAnsi"/>
          <w:color w:val="202122"/>
          <w:sz w:val="24"/>
          <w:szCs w:val="24"/>
          <w:shd w:val="clear" w:color="auto" w:fill="FFFFFF"/>
        </w:rPr>
        <w:t xml:space="preserve"> suo consigliere, ma di fatto vero governatore dell’Inghilterra</w:t>
      </w:r>
      <w:r w:rsidR="002E4569">
        <w:rPr>
          <w:rFonts w:cstheme="minorHAnsi"/>
          <w:color w:val="202122"/>
          <w:sz w:val="24"/>
          <w:szCs w:val="24"/>
          <w:shd w:val="clear" w:color="auto" w:fill="FFFFFF"/>
        </w:rPr>
        <w:t>,</w:t>
      </w:r>
      <w:r>
        <w:rPr>
          <w:rFonts w:cstheme="minorHAnsi"/>
          <w:color w:val="202122"/>
          <w:sz w:val="24"/>
          <w:szCs w:val="24"/>
          <w:shd w:val="clear" w:color="auto" w:fill="FFFFFF"/>
        </w:rPr>
        <w:t xml:space="preserve"> per impedire il ritorno dei Papisti. Veniva così sconfessata la linea di trasmissione definita da Enrico VIII. Fu così che </w:t>
      </w:r>
      <w:r w:rsidRPr="00E14DD7">
        <w:rPr>
          <w:rFonts w:cstheme="minorHAnsi"/>
          <w:b/>
          <w:bCs/>
          <w:color w:val="202122"/>
          <w:sz w:val="24"/>
          <w:szCs w:val="24"/>
          <w:shd w:val="clear" w:color="auto" w:fill="FFFFFF"/>
        </w:rPr>
        <w:t>lady Jane</w:t>
      </w:r>
      <w:r w:rsidR="00EC6077">
        <w:rPr>
          <w:rFonts w:cstheme="minorHAnsi"/>
          <w:color w:val="202122"/>
          <w:sz w:val="24"/>
          <w:szCs w:val="24"/>
          <w:shd w:val="clear" w:color="auto" w:fill="FFFFFF"/>
        </w:rPr>
        <w:t>,</w:t>
      </w:r>
      <w:r>
        <w:rPr>
          <w:rFonts w:cstheme="minorHAnsi"/>
          <w:color w:val="202122"/>
          <w:sz w:val="24"/>
          <w:szCs w:val="24"/>
          <w:shd w:val="clear" w:color="auto" w:fill="FFFFFF"/>
        </w:rPr>
        <w:t xml:space="preserve"> contro il suo volere iniziale fu regina per 9 giorni. </w:t>
      </w:r>
    </w:p>
    <w:p w14:paraId="5075ABB1" w14:textId="77777777" w:rsidR="00C062F5" w:rsidRDefault="00C062F5" w:rsidP="00C062F5">
      <w:pPr>
        <w:rPr>
          <w:rFonts w:cstheme="minorHAnsi"/>
          <w:color w:val="202122"/>
          <w:sz w:val="24"/>
          <w:szCs w:val="24"/>
          <w:shd w:val="clear" w:color="auto" w:fill="FFFFFF"/>
        </w:rPr>
      </w:pPr>
      <w:r>
        <w:rPr>
          <w:rFonts w:cstheme="minorHAnsi"/>
          <w:color w:val="202122"/>
          <w:sz w:val="24"/>
          <w:szCs w:val="24"/>
          <w:shd w:val="clear" w:color="auto" w:fill="FFFFFF"/>
        </w:rPr>
        <w:t xml:space="preserve">Nota: Enrico VI è il personaggio principale del racconto di Mark Twain </w:t>
      </w:r>
      <w:r>
        <w:rPr>
          <w:rFonts w:cstheme="minorHAnsi"/>
          <w:i/>
          <w:iCs/>
          <w:color w:val="202122"/>
          <w:sz w:val="24"/>
          <w:szCs w:val="24"/>
          <w:shd w:val="clear" w:color="auto" w:fill="FFFFFF"/>
        </w:rPr>
        <w:t>Il ricco e il povero</w:t>
      </w:r>
    </w:p>
    <w:p w14:paraId="4D48964B" w14:textId="4F4F0AF1" w:rsidR="00C062F5" w:rsidRPr="00253EB6" w:rsidRDefault="00C062F5" w:rsidP="00C062F5">
      <w:pPr>
        <w:rPr>
          <w:rFonts w:cstheme="minorHAnsi"/>
          <w:b/>
          <w:bCs/>
          <w:color w:val="202122"/>
          <w:sz w:val="24"/>
          <w:szCs w:val="24"/>
          <w:shd w:val="clear" w:color="auto" w:fill="FFFFFF"/>
        </w:rPr>
      </w:pPr>
      <w:r w:rsidRPr="00253EB6">
        <w:rPr>
          <w:rFonts w:cstheme="minorHAnsi"/>
          <w:b/>
          <w:bCs/>
          <w:color w:val="202122"/>
          <w:sz w:val="24"/>
          <w:szCs w:val="24"/>
          <w:shd w:val="clear" w:color="auto" w:fill="FFFFFF"/>
        </w:rPr>
        <w:t>MARIA LA CATTOLICA</w:t>
      </w:r>
      <w:r w:rsidR="00253EB6">
        <w:rPr>
          <w:rFonts w:cstheme="minorHAnsi"/>
          <w:b/>
          <w:bCs/>
          <w:color w:val="202122"/>
          <w:sz w:val="24"/>
          <w:szCs w:val="24"/>
          <w:shd w:val="clear" w:color="auto" w:fill="FFFFFF"/>
        </w:rPr>
        <w:t>/ LA SANGUINARIA</w:t>
      </w:r>
    </w:p>
    <w:p w14:paraId="0D8CF2C4" w14:textId="34E3046D" w:rsidR="00EC6077" w:rsidRDefault="00C062F5" w:rsidP="00C062F5">
      <w:pPr>
        <w:rPr>
          <w:rFonts w:cstheme="minorHAnsi"/>
          <w:color w:val="202122"/>
          <w:sz w:val="24"/>
          <w:szCs w:val="24"/>
          <w:shd w:val="clear" w:color="auto" w:fill="FFFFFF"/>
        </w:rPr>
      </w:pPr>
      <w:r w:rsidRPr="00A011B6">
        <w:rPr>
          <w:rFonts w:cstheme="minorHAnsi"/>
          <w:color w:val="202122"/>
          <w:sz w:val="24"/>
          <w:szCs w:val="24"/>
          <w:shd w:val="clear" w:color="auto" w:fill="FFFFFF"/>
        </w:rPr>
        <w:t xml:space="preserve"> </w:t>
      </w:r>
      <w:r w:rsidRPr="00EC6077">
        <w:rPr>
          <w:rFonts w:cstheme="minorHAnsi"/>
          <w:b/>
          <w:bCs/>
          <w:color w:val="202122"/>
          <w:sz w:val="24"/>
          <w:szCs w:val="24"/>
          <w:shd w:val="clear" w:color="auto" w:fill="FFFFFF"/>
        </w:rPr>
        <w:t xml:space="preserve">Maria, sorella di </w:t>
      </w:r>
      <w:r w:rsidRPr="002E4569">
        <w:rPr>
          <w:rFonts w:cstheme="minorHAnsi"/>
          <w:color w:val="202122"/>
          <w:sz w:val="24"/>
          <w:szCs w:val="24"/>
          <w:shd w:val="clear" w:color="auto" w:fill="FFFFFF"/>
        </w:rPr>
        <w:t>Enrico VIII</w:t>
      </w:r>
      <w:r w:rsidRPr="00A011B6">
        <w:rPr>
          <w:rFonts w:cstheme="minorHAnsi"/>
          <w:color w:val="202122"/>
          <w:sz w:val="24"/>
          <w:szCs w:val="24"/>
          <w:shd w:val="clear" w:color="auto" w:fill="FFFFFF"/>
        </w:rPr>
        <w:t xml:space="preserve">, appoggiata dal popolo che la considerava la legittima erede al trono e da gran parte degli uomini politici del paese (specie dagli esponenti della </w:t>
      </w:r>
      <w:proofErr w:type="spellStart"/>
      <w:r w:rsidRPr="00A011B6">
        <w:rPr>
          <w:rFonts w:cstheme="minorHAnsi"/>
          <w:color w:val="202122"/>
          <w:sz w:val="24"/>
          <w:szCs w:val="24"/>
          <w:shd w:val="clear" w:color="auto" w:fill="FFFFFF"/>
        </w:rPr>
        <w:t>gentry</w:t>
      </w:r>
      <w:proofErr w:type="spellEnd"/>
      <w:r w:rsidRPr="00A011B6">
        <w:rPr>
          <w:rFonts w:cstheme="minorHAnsi"/>
          <w:color w:val="202122"/>
          <w:sz w:val="24"/>
          <w:szCs w:val="24"/>
          <w:shd w:val="clear" w:color="auto" w:fill="FFFFFF"/>
        </w:rPr>
        <w:t xml:space="preserve"> del Norfolk), </w:t>
      </w:r>
      <w:r w:rsidRPr="00A011B6">
        <w:rPr>
          <w:rFonts w:cstheme="minorHAnsi"/>
          <w:color w:val="202122"/>
          <w:sz w:val="24"/>
          <w:szCs w:val="24"/>
          <w:shd w:val="clear" w:color="auto" w:fill="FFFFFF"/>
        </w:rPr>
        <w:lastRenderedPageBreak/>
        <w:t xml:space="preserve">rivendicò i suoi diritti alla successione </w:t>
      </w:r>
      <w:r w:rsidR="002E4569">
        <w:rPr>
          <w:rFonts w:cstheme="minorHAnsi"/>
          <w:color w:val="202122"/>
          <w:sz w:val="24"/>
          <w:szCs w:val="24"/>
          <w:shd w:val="clear" w:color="auto" w:fill="FFFFFF"/>
        </w:rPr>
        <w:t>e venne</w:t>
      </w:r>
      <w:r w:rsidRPr="00A011B6">
        <w:rPr>
          <w:rFonts w:cstheme="minorHAnsi"/>
          <w:color w:val="202122"/>
          <w:sz w:val="24"/>
          <w:szCs w:val="24"/>
          <w:shd w:val="clear" w:color="auto" w:fill="FFFFFF"/>
        </w:rPr>
        <w:t xml:space="preserve"> acclamata e incoronata regina d'Inghilterra il </w:t>
      </w:r>
      <w:r w:rsidRPr="00EC6077">
        <w:rPr>
          <w:rFonts w:cstheme="minorHAnsi"/>
          <w:b/>
          <w:bCs/>
          <w:color w:val="202122"/>
          <w:sz w:val="24"/>
          <w:szCs w:val="24"/>
          <w:shd w:val="clear" w:color="auto" w:fill="FFFFFF"/>
        </w:rPr>
        <w:t xml:space="preserve">19 luglio 1553.  </w:t>
      </w:r>
      <w:r w:rsidRPr="00A011B6">
        <w:rPr>
          <w:rFonts w:cstheme="minorHAnsi"/>
          <w:color w:val="202122"/>
          <w:sz w:val="24"/>
          <w:szCs w:val="24"/>
          <w:shd w:val="clear" w:color="auto" w:fill="FFFFFF"/>
        </w:rPr>
        <w:t xml:space="preserve">Aveva 37 anni, nessuna cultura politica e perciò si appoggiò ai nobili che ne avevano sancito l’ascesa al trono. Da cattolica ebbe come primo obiettivo quello </w:t>
      </w:r>
      <w:r w:rsidRPr="00EC6077">
        <w:rPr>
          <w:rFonts w:cstheme="minorHAnsi"/>
          <w:b/>
          <w:bCs/>
          <w:color w:val="202122"/>
          <w:sz w:val="24"/>
          <w:szCs w:val="24"/>
          <w:shd w:val="clear" w:color="auto" w:fill="FFFFFF"/>
        </w:rPr>
        <w:t xml:space="preserve">della restaurazione del cattolicesimo </w:t>
      </w:r>
      <w:r w:rsidRPr="00516E22">
        <w:rPr>
          <w:rFonts w:cstheme="minorHAnsi"/>
          <w:color w:val="202122"/>
          <w:sz w:val="24"/>
          <w:szCs w:val="24"/>
          <w:shd w:val="clear" w:color="auto" w:fill="FFFFFF"/>
        </w:rPr>
        <w:t>e il</w:t>
      </w:r>
      <w:r w:rsidRPr="00EC6077">
        <w:rPr>
          <w:rFonts w:cstheme="minorHAnsi"/>
          <w:b/>
          <w:bCs/>
          <w:color w:val="202122"/>
          <w:sz w:val="24"/>
          <w:szCs w:val="24"/>
          <w:shd w:val="clear" w:color="auto" w:fill="FFFFFF"/>
        </w:rPr>
        <w:t xml:space="preserve"> Papa Giulio III le inviò</w:t>
      </w:r>
      <w:r w:rsidR="00516E22">
        <w:rPr>
          <w:rFonts w:cstheme="minorHAnsi"/>
          <w:b/>
          <w:bCs/>
          <w:color w:val="202122"/>
          <w:sz w:val="24"/>
          <w:szCs w:val="24"/>
          <w:shd w:val="clear" w:color="auto" w:fill="FFFFFF"/>
        </w:rPr>
        <w:t>,</w:t>
      </w:r>
      <w:r w:rsidRPr="00EC6077">
        <w:rPr>
          <w:rFonts w:cstheme="minorHAnsi"/>
          <w:b/>
          <w:bCs/>
          <w:color w:val="202122"/>
          <w:sz w:val="24"/>
          <w:szCs w:val="24"/>
          <w:shd w:val="clear" w:color="auto" w:fill="FFFFFF"/>
        </w:rPr>
        <w:t xml:space="preserve"> </w:t>
      </w:r>
      <w:r w:rsidRPr="00516E22">
        <w:rPr>
          <w:rFonts w:cstheme="minorHAnsi"/>
          <w:color w:val="202122"/>
          <w:sz w:val="24"/>
          <w:szCs w:val="24"/>
          <w:shd w:val="clear" w:color="auto" w:fill="FFFFFF"/>
        </w:rPr>
        <w:t>per aiutarla nel suo proposito</w:t>
      </w:r>
      <w:r w:rsidR="00516E22">
        <w:rPr>
          <w:rFonts w:cstheme="minorHAnsi"/>
          <w:b/>
          <w:bCs/>
          <w:color w:val="202122"/>
          <w:sz w:val="24"/>
          <w:szCs w:val="24"/>
          <w:shd w:val="clear" w:color="auto" w:fill="FFFFFF"/>
        </w:rPr>
        <w:t>,</w:t>
      </w:r>
      <w:r w:rsidRPr="00EC6077">
        <w:rPr>
          <w:rFonts w:cstheme="minorHAnsi"/>
          <w:b/>
          <w:bCs/>
          <w:color w:val="202122"/>
          <w:sz w:val="24"/>
          <w:szCs w:val="24"/>
          <w:shd w:val="clear" w:color="auto" w:fill="FFFFFF"/>
        </w:rPr>
        <w:t xml:space="preserve"> il cardinale Reginald Pole che venne nominato vescovo di Cante</w:t>
      </w:r>
      <w:r w:rsidR="00B47B25">
        <w:rPr>
          <w:rFonts w:cstheme="minorHAnsi"/>
          <w:b/>
          <w:bCs/>
          <w:color w:val="202122"/>
          <w:sz w:val="24"/>
          <w:szCs w:val="24"/>
          <w:shd w:val="clear" w:color="auto" w:fill="FFFFFF"/>
        </w:rPr>
        <w:t>r</w:t>
      </w:r>
      <w:r w:rsidRPr="00EC6077">
        <w:rPr>
          <w:rFonts w:cstheme="minorHAnsi"/>
          <w:b/>
          <w:bCs/>
          <w:color w:val="202122"/>
          <w:sz w:val="24"/>
          <w:szCs w:val="24"/>
          <w:shd w:val="clear" w:color="auto" w:fill="FFFFFF"/>
        </w:rPr>
        <w:t>bury</w:t>
      </w:r>
      <w:r w:rsidRPr="00A011B6">
        <w:rPr>
          <w:rFonts w:cstheme="minorHAnsi"/>
          <w:color w:val="202122"/>
          <w:sz w:val="24"/>
          <w:szCs w:val="24"/>
          <w:shd w:val="clear" w:color="auto" w:fill="FFFFFF"/>
        </w:rPr>
        <w:t xml:space="preserve">. </w:t>
      </w:r>
    </w:p>
    <w:p w14:paraId="74BA91C9" w14:textId="05F9C838" w:rsidR="00C062F5" w:rsidRPr="00516E22" w:rsidRDefault="00C062F5" w:rsidP="00C062F5">
      <w:pPr>
        <w:rPr>
          <w:rFonts w:cstheme="minorHAnsi"/>
          <w:b/>
          <w:bCs/>
          <w:color w:val="202122"/>
          <w:sz w:val="24"/>
          <w:szCs w:val="24"/>
          <w:shd w:val="clear" w:color="auto" w:fill="FFFFFF"/>
        </w:rPr>
      </w:pPr>
      <w:r w:rsidRPr="00A011B6">
        <w:rPr>
          <w:rFonts w:cstheme="minorHAnsi"/>
          <w:color w:val="202122"/>
          <w:sz w:val="24"/>
          <w:szCs w:val="24"/>
          <w:shd w:val="clear" w:color="auto" w:fill="FFFFFF"/>
        </w:rPr>
        <w:t xml:space="preserve">L’anno successivo, anche per la necessità di aver un figlio cui affidare la battaglia per la restaurazione della fede cattolica </w:t>
      </w:r>
      <w:r w:rsidRPr="00EC6077">
        <w:rPr>
          <w:rFonts w:cstheme="minorHAnsi"/>
          <w:b/>
          <w:bCs/>
          <w:color w:val="202122"/>
          <w:sz w:val="24"/>
          <w:szCs w:val="24"/>
          <w:shd w:val="clear" w:color="auto" w:fill="FFFFFF"/>
        </w:rPr>
        <w:t>sposò Filippo II di Spagna di 11 anni più giovane di lei</w:t>
      </w:r>
      <w:r w:rsidRPr="00A011B6">
        <w:rPr>
          <w:rFonts w:cstheme="minorHAnsi"/>
          <w:color w:val="202122"/>
          <w:sz w:val="24"/>
          <w:szCs w:val="24"/>
          <w:shd w:val="clear" w:color="auto" w:fill="FFFFFF"/>
        </w:rPr>
        <w:t>. Filippo restò in Inghilterra due ann</w:t>
      </w:r>
      <w:r w:rsidR="00516E22">
        <w:rPr>
          <w:rFonts w:cstheme="minorHAnsi"/>
          <w:color w:val="202122"/>
          <w:sz w:val="24"/>
          <w:szCs w:val="24"/>
          <w:shd w:val="clear" w:color="auto" w:fill="FFFFFF"/>
        </w:rPr>
        <w:t>i. P</w:t>
      </w:r>
      <w:r w:rsidRPr="00A011B6">
        <w:rPr>
          <w:rFonts w:cstheme="minorHAnsi"/>
          <w:color w:val="202122"/>
          <w:sz w:val="24"/>
          <w:szCs w:val="24"/>
          <w:shd w:val="clear" w:color="auto" w:fill="FFFFFF"/>
        </w:rPr>
        <w:t>oi</w:t>
      </w:r>
      <w:r w:rsidR="00516E22">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divenuto re di Spagna</w:t>
      </w:r>
      <w:r w:rsidR="002E4569">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iniziò ad allontanarsi sempre più frequentemente e per periodi sempre più lunghi, anche perché nel patto matrimoniale era stato stabilito che le decisioni politiche</w:t>
      </w:r>
      <w:r w:rsidR="002E4569">
        <w:rPr>
          <w:rFonts w:cstheme="minorHAnsi"/>
          <w:color w:val="202122"/>
          <w:sz w:val="24"/>
          <w:szCs w:val="24"/>
          <w:shd w:val="clear" w:color="auto" w:fill="FFFFFF"/>
        </w:rPr>
        <w:t xml:space="preserve"> che riguardavano l’Inghilterra</w:t>
      </w:r>
      <w:r w:rsidRPr="00A011B6">
        <w:rPr>
          <w:rFonts w:cstheme="minorHAnsi"/>
          <w:color w:val="202122"/>
          <w:sz w:val="24"/>
          <w:szCs w:val="24"/>
          <w:shd w:val="clear" w:color="auto" w:fill="FFFFFF"/>
        </w:rPr>
        <w:t xml:space="preserve"> fossero di mera competenza della regina. I figli sperati non arrivarono, mentre si accendevano invece rivolte protestanti contro di lei. Maria, che da allora passò alla storia come </w:t>
      </w:r>
      <w:r w:rsidRPr="002E4569">
        <w:rPr>
          <w:rFonts w:cstheme="minorHAnsi"/>
          <w:b/>
          <w:bCs/>
          <w:color w:val="202122"/>
          <w:sz w:val="24"/>
          <w:szCs w:val="24"/>
          <w:shd w:val="clear" w:color="auto" w:fill="FFFFFF"/>
        </w:rPr>
        <w:t>Maria la Sanguinaria</w:t>
      </w:r>
      <w:r w:rsidR="00516E22">
        <w:rPr>
          <w:rFonts w:cstheme="minorHAnsi"/>
          <w:b/>
          <w:bCs/>
          <w:color w:val="202122"/>
          <w:sz w:val="24"/>
          <w:szCs w:val="24"/>
          <w:shd w:val="clear" w:color="auto" w:fill="FFFFFF"/>
        </w:rPr>
        <w:t>,</w:t>
      </w:r>
      <w:r w:rsidRPr="00A011B6">
        <w:rPr>
          <w:rFonts w:cstheme="minorHAnsi"/>
          <w:color w:val="202122"/>
          <w:sz w:val="24"/>
          <w:szCs w:val="24"/>
          <w:shd w:val="clear" w:color="auto" w:fill="FFFFFF"/>
        </w:rPr>
        <w:t xml:space="preserve"> le represse duramente</w:t>
      </w:r>
      <w:r w:rsidR="002E4569">
        <w:rPr>
          <w:rFonts w:cstheme="minorHAnsi"/>
          <w:color w:val="202122"/>
          <w:sz w:val="24"/>
          <w:szCs w:val="24"/>
          <w:shd w:val="clear" w:color="auto" w:fill="FFFFFF"/>
        </w:rPr>
        <w:t xml:space="preserve">. Tra i condannati a morte spiccano i nomi di </w:t>
      </w:r>
      <w:r w:rsidR="002E4569" w:rsidRPr="002E4569">
        <w:rPr>
          <w:rFonts w:ascii="Arial" w:hAnsi="Arial" w:cs="Arial"/>
          <w:b/>
          <w:bCs/>
          <w:shd w:val="clear" w:color="auto" w:fill="FFFFFF"/>
        </w:rPr>
        <w:t>Lady </w:t>
      </w:r>
      <w:hyperlink r:id="rId16" w:history="1">
        <w:r w:rsidR="002E4569" w:rsidRPr="002E4569">
          <w:rPr>
            <w:rStyle w:val="Collegamentoipertestuale"/>
            <w:rFonts w:ascii="Arial" w:hAnsi="Arial" w:cs="Arial"/>
            <w:b/>
            <w:bCs/>
            <w:color w:val="auto"/>
            <w:u w:val="none"/>
            <w:shd w:val="clear" w:color="auto" w:fill="FFFFFF"/>
          </w:rPr>
          <w:t>Jane Grey</w:t>
        </w:r>
      </w:hyperlink>
      <w:r w:rsidR="002E4569" w:rsidRPr="002E4569">
        <w:rPr>
          <w:rFonts w:ascii="Arial" w:hAnsi="Arial" w:cs="Arial"/>
          <w:b/>
          <w:bCs/>
          <w:shd w:val="clear" w:color="auto" w:fill="FFFFFF"/>
        </w:rPr>
        <w:t> e </w:t>
      </w:r>
      <w:hyperlink r:id="rId17" w:tooltip="Guilford Dudley" w:history="1">
        <w:r w:rsidR="002E4569" w:rsidRPr="002E4569">
          <w:rPr>
            <w:rStyle w:val="Collegamentoipertestuale"/>
            <w:rFonts w:ascii="Arial" w:hAnsi="Arial" w:cs="Arial"/>
            <w:b/>
            <w:bCs/>
            <w:color w:val="auto"/>
            <w:u w:val="none"/>
            <w:shd w:val="clear" w:color="auto" w:fill="FFFFFF"/>
          </w:rPr>
          <w:t>Guilford Dudley</w:t>
        </w:r>
      </w:hyperlink>
      <w:r w:rsidR="002E4569" w:rsidRPr="002E4569">
        <w:rPr>
          <w:rFonts w:cstheme="minorHAnsi"/>
          <w:sz w:val="24"/>
          <w:szCs w:val="24"/>
          <w:shd w:val="clear" w:color="auto" w:fill="FFFFFF"/>
        </w:rPr>
        <w:t xml:space="preserve"> </w:t>
      </w:r>
      <w:r w:rsidRPr="002E4569">
        <w:rPr>
          <w:rFonts w:cstheme="minorHAnsi"/>
          <w:sz w:val="24"/>
          <w:szCs w:val="24"/>
          <w:shd w:val="clear" w:color="auto" w:fill="FFFFFF"/>
        </w:rPr>
        <w:t xml:space="preserve"> </w:t>
      </w:r>
      <w:r w:rsidRPr="00A011B6">
        <w:rPr>
          <w:rFonts w:cstheme="minorHAnsi"/>
          <w:color w:val="202122"/>
          <w:sz w:val="24"/>
          <w:szCs w:val="24"/>
          <w:shd w:val="clear" w:color="auto" w:fill="FFFFFF"/>
        </w:rPr>
        <w:t xml:space="preserve">mentre la </w:t>
      </w:r>
      <w:r w:rsidRPr="002E4569">
        <w:rPr>
          <w:rFonts w:cstheme="minorHAnsi"/>
          <w:b/>
          <w:bCs/>
          <w:color w:val="202122"/>
          <w:sz w:val="24"/>
          <w:szCs w:val="24"/>
          <w:shd w:val="clear" w:color="auto" w:fill="FFFFFF"/>
        </w:rPr>
        <w:t>sorellastra Elisabetta</w:t>
      </w:r>
      <w:r w:rsidRPr="00A011B6">
        <w:rPr>
          <w:rFonts w:cstheme="minorHAnsi"/>
          <w:color w:val="202122"/>
          <w:sz w:val="24"/>
          <w:szCs w:val="24"/>
          <w:shd w:val="clear" w:color="auto" w:fill="FFFFFF"/>
        </w:rPr>
        <w:t xml:space="preserve"> ritenuta partecipe della congiura venne rinchiusa nella Torre di Londra, anche se successivamente liberata per mancanza di prove a suo carico. Mentre la lotta contro gli eretici proseguiva con determinazione e violenza creando un vasto dissenso, il riaccendersi del</w:t>
      </w:r>
      <w:r w:rsidR="00516E22">
        <w:rPr>
          <w:rFonts w:cstheme="minorHAnsi"/>
          <w:color w:val="202122"/>
          <w:sz w:val="24"/>
          <w:szCs w:val="24"/>
          <w:shd w:val="clear" w:color="auto" w:fill="FFFFFF"/>
        </w:rPr>
        <w:t xml:space="preserve"> conflitto</w:t>
      </w:r>
      <w:r w:rsidRPr="00A011B6">
        <w:rPr>
          <w:rFonts w:cstheme="minorHAnsi"/>
          <w:color w:val="202122"/>
          <w:sz w:val="24"/>
          <w:szCs w:val="24"/>
          <w:shd w:val="clear" w:color="auto" w:fill="FFFFFF"/>
        </w:rPr>
        <w:t xml:space="preserve"> fra Francia e Spagna, vedeva la regina allineata alla Spagna con conseguenze disastrose</w:t>
      </w:r>
      <w:r w:rsidRPr="00516E22">
        <w:rPr>
          <w:rFonts w:cstheme="minorHAnsi"/>
          <w:b/>
          <w:bCs/>
          <w:color w:val="202122"/>
          <w:sz w:val="24"/>
          <w:szCs w:val="24"/>
          <w:shd w:val="clear" w:color="auto" w:fill="FFFFFF"/>
        </w:rPr>
        <w:t>: le armate francesi battevano quelle inglesi e strappavano all’ Inghilterra Calais, ultimo lembo di terra inglese su quello francese.</w:t>
      </w:r>
    </w:p>
    <w:p w14:paraId="3477C45B" w14:textId="77777777" w:rsidR="00C062F5" w:rsidRPr="00A011B6" w:rsidRDefault="00C062F5" w:rsidP="00C062F5">
      <w:pPr>
        <w:rPr>
          <w:rFonts w:cstheme="minorHAnsi"/>
          <w:color w:val="202122"/>
          <w:sz w:val="24"/>
          <w:szCs w:val="24"/>
          <w:shd w:val="clear" w:color="auto" w:fill="FFFFFF"/>
        </w:rPr>
      </w:pPr>
      <w:r w:rsidRPr="00A011B6">
        <w:rPr>
          <w:rFonts w:cstheme="minorHAnsi"/>
          <w:color w:val="202122"/>
          <w:sz w:val="24"/>
          <w:szCs w:val="24"/>
          <w:shd w:val="clear" w:color="auto" w:fill="FFFFFF"/>
        </w:rPr>
        <w:t xml:space="preserve">Nel 1558 Maria, in seguito ad un tumore ovarico moriva implorando la sorellastra Elisabetta a cui sarebbe passato il trono e che aveva salvato dalla condanna a morte che le era stata proposto di firmare, di mantenere l’Inghilterra cattolica. </w:t>
      </w:r>
    </w:p>
    <w:p w14:paraId="4701DB78" w14:textId="77777777" w:rsidR="00C062F5" w:rsidRDefault="00C062F5" w:rsidP="00C062F5">
      <w:pPr>
        <w:rPr>
          <w:rFonts w:cstheme="minorHAnsi"/>
          <w:color w:val="202122"/>
          <w:sz w:val="24"/>
          <w:szCs w:val="24"/>
          <w:shd w:val="clear" w:color="auto" w:fill="FFFFFF"/>
        </w:rPr>
      </w:pPr>
    </w:p>
    <w:p w14:paraId="66DE6E1D" w14:textId="77777777" w:rsidR="006D4AC5" w:rsidRDefault="006D4AC5"/>
    <w:sectPr w:rsidR="006D4AC5" w:rsidSect="008F105A">
      <w:headerReference w:type="even" r:id="rId18"/>
      <w:headerReference w:type="default" r:id="rId19"/>
      <w:footerReference w:type="even" r:id="rId20"/>
      <w:footerReference w:type="default" r:id="rId21"/>
      <w:headerReference w:type="first" r:id="rId22"/>
      <w:footerReference w:type="first" r:id="rId23"/>
      <w:pgSz w:w="11900" w:h="16820" w:code="9"/>
      <w:pgMar w:top="1417"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8C01" w14:textId="77777777" w:rsidR="00DA3139" w:rsidRDefault="00DA3139" w:rsidP="00C062F5">
      <w:pPr>
        <w:spacing w:after="0" w:line="240" w:lineRule="auto"/>
      </w:pPr>
      <w:r>
        <w:separator/>
      </w:r>
    </w:p>
  </w:endnote>
  <w:endnote w:type="continuationSeparator" w:id="0">
    <w:p w14:paraId="46F8CCE7" w14:textId="77777777" w:rsidR="00DA3139" w:rsidRDefault="00DA3139" w:rsidP="00C062F5">
      <w:pPr>
        <w:spacing w:after="0" w:line="240" w:lineRule="auto"/>
      </w:pPr>
      <w:r>
        <w:continuationSeparator/>
      </w:r>
    </w:p>
  </w:endnote>
  <w:endnote w:id="1">
    <w:p w14:paraId="71B4A61B" w14:textId="77777777" w:rsidR="00C062F5" w:rsidRDefault="00C062F5" w:rsidP="00C062F5">
      <w:pPr>
        <w:pStyle w:val="Testonotadichiusura"/>
      </w:pPr>
      <w:r>
        <w:rPr>
          <w:rStyle w:val="Rimandonotadichiusura"/>
        </w:rPr>
        <w:endnoteRef/>
      </w:r>
      <w:r>
        <w:t xml:space="preserve"> I Lollardi sono un movimento religioso che si ispira a Wycliffe, ma ne accentua il programma in termini ancor più radicali. Predicatori itineranti che derivano il loro nome da un movimento evangelico nato in Olanda dopo il 1300 (salmodianti). Ai loro principi si ispira la riforma della chiesa anglicana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E8C0" w14:textId="77777777" w:rsidR="00112C54" w:rsidRDefault="00112C5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537144"/>
      <w:docPartObj>
        <w:docPartGallery w:val="Page Numbers (Bottom of Page)"/>
        <w:docPartUnique/>
      </w:docPartObj>
    </w:sdtPr>
    <w:sdtEndPr/>
    <w:sdtContent>
      <w:p w14:paraId="2035ADAC" w14:textId="2E697D3C" w:rsidR="003D4199" w:rsidRDefault="003D4199">
        <w:pPr>
          <w:pStyle w:val="Pidipagina"/>
          <w:jc w:val="center"/>
        </w:pPr>
        <w:r>
          <w:fldChar w:fldCharType="begin"/>
        </w:r>
        <w:r>
          <w:instrText>PAGE   \* MERGEFORMAT</w:instrText>
        </w:r>
        <w:r>
          <w:fldChar w:fldCharType="separate"/>
        </w:r>
        <w:r>
          <w:t>2</w:t>
        </w:r>
        <w:r>
          <w:fldChar w:fldCharType="end"/>
        </w:r>
      </w:p>
    </w:sdtContent>
  </w:sdt>
  <w:p w14:paraId="1201C520" w14:textId="77777777" w:rsidR="003D4199" w:rsidRDefault="003D419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6BD5" w14:textId="77777777" w:rsidR="00112C54" w:rsidRDefault="00112C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A8BC" w14:textId="77777777" w:rsidR="00DA3139" w:rsidRDefault="00DA3139" w:rsidP="00C062F5">
      <w:pPr>
        <w:spacing w:after="0" w:line="240" w:lineRule="auto"/>
      </w:pPr>
      <w:r>
        <w:separator/>
      </w:r>
    </w:p>
  </w:footnote>
  <w:footnote w:type="continuationSeparator" w:id="0">
    <w:p w14:paraId="022EBD9E" w14:textId="77777777" w:rsidR="00DA3139" w:rsidRDefault="00DA3139" w:rsidP="00C062F5">
      <w:pPr>
        <w:spacing w:after="0" w:line="240" w:lineRule="auto"/>
      </w:pPr>
      <w:r>
        <w:continuationSeparator/>
      </w:r>
    </w:p>
  </w:footnote>
  <w:footnote w:id="1">
    <w:p w14:paraId="448DB3D4" w14:textId="37D903B9" w:rsidR="003747A5" w:rsidRPr="003747A5" w:rsidRDefault="003747A5">
      <w:pPr>
        <w:pStyle w:val="Testonotaapidipagina"/>
        <w:rPr>
          <w:sz w:val="18"/>
          <w:szCs w:val="18"/>
        </w:rPr>
      </w:pPr>
      <w:r>
        <w:rPr>
          <w:rStyle w:val="Rimandonotaapidipagina"/>
        </w:rPr>
        <w:footnoteRef/>
      </w:r>
      <w:r>
        <w:t xml:space="preserve"> Tale denominazione </w:t>
      </w:r>
      <w:r w:rsidRPr="003747A5">
        <w:rPr>
          <w:rFonts w:eastAsiaTheme="minorEastAsia" w:hAnsi="Calibri"/>
          <w:color w:val="000000" w:themeColor="text1"/>
          <w:kern w:val="24"/>
          <w:sz w:val="18"/>
          <w:szCs w:val="18"/>
        </w:rPr>
        <w:t>appartiene a Walter Scott che la usò per la prima volta nel romanzo «Anna di Geierstein»</w:t>
      </w:r>
      <w:r>
        <w:rPr>
          <w:rFonts w:eastAsiaTheme="minorEastAsia" w:hAnsi="Calibri"/>
          <w:color w:val="000000" w:themeColor="text1"/>
          <w:kern w:val="24"/>
          <w:sz w:val="18"/>
          <w:szCs w:val="18"/>
        </w:rPr>
        <w:t xml:space="preserve"> f</w:t>
      </w:r>
      <w:r w:rsidRPr="003747A5">
        <w:rPr>
          <w:rFonts w:eastAsiaTheme="minorEastAsia" w:hAnsi="Calibri"/>
          <w:color w:val="000000" w:themeColor="text1"/>
          <w:kern w:val="24"/>
          <w:sz w:val="18"/>
          <w:szCs w:val="18"/>
        </w:rPr>
        <w:t>acendo riferimento ai fiori r</w:t>
      </w:r>
      <w:r>
        <w:rPr>
          <w:rFonts w:eastAsiaTheme="minorEastAsia" w:hAnsi="Calibri"/>
          <w:color w:val="000000" w:themeColor="text1"/>
          <w:kern w:val="24"/>
          <w:sz w:val="18"/>
          <w:szCs w:val="18"/>
        </w:rPr>
        <w:t>a</w:t>
      </w:r>
      <w:r w:rsidRPr="003747A5">
        <w:rPr>
          <w:rFonts w:eastAsiaTheme="minorEastAsia" w:hAnsi="Calibri"/>
          <w:color w:val="000000" w:themeColor="text1"/>
          <w:kern w:val="24"/>
          <w:sz w:val="18"/>
          <w:szCs w:val="18"/>
        </w:rPr>
        <w:t xml:space="preserve">ppresentati negli stemmi della casa </w:t>
      </w:r>
      <w:r w:rsidRPr="003747A5">
        <w:rPr>
          <w:rFonts w:eastAsiaTheme="minorEastAsia" w:hAnsi="Calibri"/>
          <w:color w:val="000000" w:themeColor="text1"/>
          <w:kern w:val="24"/>
          <w:sz w:val="18"/>
          <w:szCs w:val="18"/>
          <w:highlight w:val="yellow"/>
        </w:rPr>
        <w:t>degli York (rosa bianca</w:t>
      </w:r>
      <w:r>
        <w:rPr>
          <w:rFonts w:eastAsiaTheme="minorEastAsia" w:hAnsi="Calibri"/>
          <w:color w:val="000000" w:themeColor="text1"/>
          <w:kern w:val="24"/>
          <w:sz w:val="18"/>
          <w:szCs w:val="18"/>
          <w:highlight w:val="yellow"/>
        </w:rPr>
        <w:t>)</w:t>
      </w:r>
      <w:r w:rsidRPr="003747A5">
        <w:rPr>
          <w:rFonts w:eastAsiaTheme="minorEastAsia" w:hAnsi="Calibri"/>
          <w:color w:val="000000" w:themeColor="text1"/>
          <w:kern w:val="24"/>
          <w:sz w:val="18"/>
          <w:szCs w:val="18"/>
          <w:highlight w:val="yellow"/>
        </w:rPr>
        <w:t xml:space="preserve"> e dei Lancaster ( rossa)</w:t>
      </w:r>
    </w:p>
  </w:footnote>
  <w:footnote w:id="2">
    <w:p w14:paraId="4DE7A5E6" w14:textId="134BCFB3" w:rsidR="001073C1" w:rsidRDefault="001073C1">
      <w:pPr>
        <w:pStyle w:val="Testonotaapidipagina"/>
      </w:pPr>
      <w:r>
        <w:rPr>
          <w:rStyle w:val="Rimandonotaapidipagina"/>
        </w:rPr>
        <w:footnoteRef/>
      </w:r>
      <w:r>
        <w:t xml:space="preserve"> </w:t>
      </w:r>
      <w:r w:rsidR="006D23BF">
        <w:t xml:space="preserve">La Lega Santa, voluta dal Papa Giulio II nel 1511 riunì le forze del Papa, della Repubblica di Venezia, di Filippo II d’ Aragona, dei Cantoni Svizzeri, dell’Inghilterra e, nel 1512, di Massimiliano d’Asburgo contro la Francia che con la spedizione di Carlo VIII a Napoli nel 1494 e la successiva conquista nel 1499 del ducato di Milano da parte di Luigi XII, aveva realizzato la propria supremazia sul territorio italiano.  </w:t>
      </w:r>
    </w:p>
  </w:footnote>
  <w:footnote w:id="3">
    <w:p w14:paraId="684F60E7" w14:textId="2913623D" w:rsidR="00516E22" w:rsidRDefault="00516E22">
      <w:pPr>
        <w:pStyle w:val="Testonotaapidipagina"/>
      </w:pPr>
      <w:r>
        <w:rPr>
          <w:rStyle w:val="Rimandonotaapidipagina"/>
        </w:rPr>
        <w:footnoteRef/>
      </w:r>
      <w:r>
        <w:t xml:space="preserve"> Maria Tudor, figlia di Enrico VII era nata nel 1496. Nel 1514 aveva sposato il re di Francia Luigi XII di 30 anni più anziano di lei. Luigi XIII muore dopo 3 mesi. Il 3 marzo 1515 sposa Charles Brandon. Dal matrimonio nel 1517 nasce Frances Brandon che nel 1533 sposa Henry Grey. Dalla loro unione nasce nel 1537 Jane.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E522" w14:textId="77777777" w:rsidR="00112C54" w:rsidRDefault="00112C5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3D4199" w:rsidRPr="003D4199" w14:paraId="142E62B4" w14:textId="77777777">
      <w:trPr>
        <w:jc w:val="center"/>
      </w:trPr>
      <w:sdt>
        <w:sdtPr>
          <w:rPr>
            <w:caps/>
            <w:color w:val="FFFFFF" w:themeColor="background1"/>
            <w:sz w:val="24"/>
            <w:szCs w:val="24"/>
          </w:rPr>
          <w:alias w:val="Titolo"/>
          <w:tag w:val=""/>
          <w:id w:val="126446070"/>
          <w:placeholder>
            <w:docPart w:val="00654A92BC434F0BA37C85E7245FF8F7"/>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762D94C2" w14:textId="6624D09E" w:rsidR="003D4199" w:rsidRPr="003D4199" w:rsidRDefault="003D4199">
              <w:pPr>
                <w:pStyle w:val="Intestazione"/>
                <w:rPr>
                  <w:caps/>
                  <w:color w:val="FFFFFF" w:themeColor="background1"/>
                  <w:sz w:val="24"/>
                  <w:szCs w:val="24"/>
                </w:rPr>
              </w:pPr>
              <w:r w:rsidRPr="003D4199">
                <w:rPr>
                  <w:caps/>
                  <w:color w:val="FFFFFF" w:themeColor="background1"/>
                  <w:sz w:val="24"/>
                  <w:szCs w:val="24"/>
                </w:rPr>
                <w:t>STORIA DELL’INGHILTERRA  3° INC.</w:t>
              </w:r>
            </w:p>
          </w:tc>
        </w:sdtContent>
      </w:sdt>
      <w:sdt>
        <w:sdtPr>
          <w:rPr>
            <w:caps/>
            <w:color w:val="FFFFFF" w:themeColor="background1"/>
            <w:sz w:val="24"/>
            <w:szCs w:val="24"/>
          </w:rPr>
          <w:alias w:val="Data"/>
          <w:tag w:val=""/>
          <w:id w:val="-1996566397"/>
          <w:placeholder>
            <w:docPart w:val="18D216DBE5A842F390D88F07D90A2CA2"/>
          </w:placeholder>
          <w:dataBinding w:prefixMappings="xmlns:ns0='http://schemas.microsoft.com/office/2006/coverPageProps' " w:xpath="/ns0:CoverPageProperties[1]/ns0:PublishDate[1]" w:storeItemID="{55AF091B-3C7A-41E3-B477-F2FDAA23CFDA}"/>
          <w:date w:fullDate="2026-01-07T00:00:00Z">
            <w:dateFormat w:val="dd/MM/yyyy"/>
            <w:lid w:val="it-IT"/>
            <w:storeMappedDataAs w:val="dateTime"/>
            <w:calendar w:val="gregorian"/>
          </w:date>
        </w:sdtPr>
        <w:sdtEndPr/>
        <w:sdtContent>
          <w:tc>
            <w:tcPr>
              <w:tcW w:w="4674" w:type="dxa"/>
              <w:shd w:val="clear" w:color="auto" w:fill="ED7D31" w:themeFill="accent2"/>
              <w:vAlign w:val="center"/>
            </w:tcPr>
            <w:p w14:paraId="4DB0D6D4" w14:textId="59786115" w:rsidR="003D4199" w:rsidRPr="003D4199" w:rsidRDefault="00112C54">
              <w:pPr>
                <w:pStyle w:val="Intestazione"/>
                <w:jc w:val="right"/>
                <w:rPr>
                  <w:caps/>
                  <w:color w:val="FFFFFF" w:themeColor="background1"/>
                  <w:sz w:val="24"/>
                  <w:szCs w:val="24"/>
                </w:rPr>
              </w:pPr>
              <w:r>
                <w:rPr>
                  <w:caps/>
                  <w:color w:val="FFFFFF" w:themeColor="background1"/>
                  <w:sz w:val="24"/>
                  <w:szCs w:val="24"/>
                </w:rPr>
                <w:t>07/01/2026</w:t>
              </w:r>
            </w:p>
          </w:tc>
        </w:sdtContent>
      </w:sdt>
    </w:tr>
    <w:tr w:rsidR="003D4199" w:rsidRPr="003D4199" w14:paraId="416193B2" w14:textId="77777777">
      <w:trPr>
        <w:trHeight w:hRule="exact" w:val="115"/>
        <w:jc w:val="center"/>
      </w:trPr>
      <w:tc>
        <w:tcPr>
          <w:tcW w:w="4686" w:type="dxa"/>
          <w:shd w:val="clear" w:color="auto" w:fill="4472C4" w:themeFill="accent1"/>
          <w:tcMar>
            <w:top w:w="0" w:type="dxa"/>
            <w:bottom w:w="0" w:type="dxa"/>
          </w:tcMar>
        </w:tcPr>
        <w:p w14:paraId="528D4524" w14:textId="77777777" w:rsidR="003D4199" w:rsidRPr="003D4199" w:rsidRDefault="003D4199">
          <w:pPr>
            <w:pStyle w:val="Intestazione"/>
            <w:rPr>
              <w:caps/>
              <w:color w:val="FFFFFF" w:themeColor="background1"/>
              <w:sz w:val="24"/>
              <w:szCs w:val="24"/>
            </w:rPr>
          </w:pPr>
        </w:p>
      </w:tc>
      <w:tc>
        <w:tcPr>
          <w:tcW w:w="4674" w:type="dxa"/>
          <w:shd w:val="clear" w:color="auto" w:fill="4472C4" w:themeFill="accent1"/>
          <w:tcMar>
            <w:top w:w="0" w:type="dxa"/>
            <w:bottom w:w="0" w:type="dxa"/>
          </w:tcMar>
        </w:tcPr>
        <w:p w14:paraId="10A2674C" w14:textId="77777777" w:rsidR="003D4199" w:rsidRPr="003D4199" w:rsidRDefault="003D4199">
          <w:pPr>
            <w:pStyle w:val="Intestazione"/>
            <w:rPr>
              <w:caps/>
              <w:color w:val="FFFFFF" w:themeColor="background1"/>
              <w:sz w:val="24"/>
              <w:szCs w:val="24"/>
            </w:rPr>
          </w:pPr>
        </w:p>
      </w:tc>
    </w:tr>
  </w:tbl>
  <w:p w14:paraId="409E1139" w14:textId="77777777" w:rsidR="003D4199" w:rsidRPr="003D4199" w:rsidRDefault="003D4199">
    <w:pPr>
      <w:pStyle w:val="Intestazione"/>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E652" w14:textId="77777777" w:rsidR="00112C54" w:rsidRDefault="00112C5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F5"/>
    <w:rsid w:val="00084B45"/>
    <w:rsid w:val="001073C1"/>
    <w:rsid w:val="00112C54"/>
    <w:rsid w:val="001F60D9"/>
    <w:rsid w:val="002049E8"/>
    <w:rsid w:val="00236614"/>
    <w:rsid w:val="00253EB6"/>
    <w:rsid w:val="002E4569"/>
    <w:rsid w:val="003747A5"/>
    <w:rsid w:val="003D4199"/>
    <w:rsid w:val="004F470C"/>
    <w:rsid w:val="00516E22"/>
    <w:rsid w:val="00563CDD"/>
    <w:rsid w:val="00574F93"/>
    <w:rsid w:val="00644662"/>
    <w:rsid w:val="006456A1"/>
    <w:rsid w:val="006A0280"/>
    <w:rsid w:val="006D23BF"/>
    <w:rsid w:val="006D4AC5"/>
    <w:rsid w:val="007E516D"/>
    <w:rsid w:val="007F652E"/>
    <w:rsid w:val="008831F3"/>
    <w:rsid w:val="008B1FA2"/>
    <w:rsid w:val="008F105A"/>
    <w:rsid w:val="00B47B25"/>
    <w:rsid w:val="00BA628E"/>
    <w:rsid w:val="00BB3307"/>
    <w:rsid w:val="00BC3E30"/>
    <w:rsid w:val="00C062F5"/>
    <w:rsid w:val="00C17723"/>
    <w:rsid w:val="00C249F4"/>
    <w:rsid w:val="00C44FA3"/>
    <w:rsid w:val="00C6407E"/>
    <w:rsid w:val="00C66AEF"/>
    <w:rsid w:val="00CA2604"/>
    <w:rsid w:val="00CE0BB5"/>
    <w:rsid w:val="00CF4478"/>
    <w:rsid w:val="00D4789D"/>
    <w:rsid w:val="00D829E0"/>
    <w:rsid w:val="00DA3139"/>
    <w:rsid w:val="00DC25F2"/>
    <w:rsid w:val="00E14DD7"/>
    <w:rsid w:val="00EC6077"/>
    <w:rsid w:val="00F422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125A"/>
  <w15:chartTrackingRefBased/>
  <w15:docId w15:val="{1581F71E-035F-4F7B-AAEB-913BAFC3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62F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semiHidden/>
    <w:unhideWhenUsed/>
    <w:rsid w:val="00C062F5"/>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C062F5"/>
    <w:rPr>
      <w:sz w:val="20"/>
      <w:szCs w:val="20"/>
    </w:rPr>
  </w:style>
  <w:style w:type="character" w:styleId="Rimandonotadichiusura">
    <w:name w:val="endnote reference"/>
    <w:basedOn w:val="Carpredefinitoparagrafo"/>
    <w:uiPriority w:val="99"/>
    <w:semiHidden/>
    <w:unhideWhenUsed/>
    <w:rsid w:val="00C062F5"/>
    <w:rPr>
      <w:vertAlign w:val="superscript"/>
    </w:rPr>
  </w:style>
  <w:style w:type="paragraph" w:styleId="Intestazione">
    <w:name w:val="header"/>
    <w:basedOn w:val="Normale"/>
    <w:link w:val="IntestazioneCarattere"/>
    <w:uiPriority w:val="99"/>
    <w:unhideWhenUsed/>
    <w:rsid w:val="003D41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4199"/>
  </w:style>
  <w:style w:type="paragraph" w:styleId="Pidipagina">
    <w:name w:val="footer"/>
    <w:basedOn w:val="Normale"/>
    <w:link w:val="PidipaginaCarattere"/>
    <w:uiPriority w:val="99"/>
    <w:unhideWhenUsed/>
    <w:rsid w:val="003D41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4199"/>
  </w:style>
  <w:style w:type="paragraph" w:styleId="Testonotaapidipagina">
    <w:name w:val="footnote text"/>
    <w:basedOn w:val="Normale"/>
    <w:link w:val="TestonotaapidipaginaCarattere"/>
    <w:uiPriority w:val="99"/>
    <w:semiHidden/>
    <w:unhideWhenUsed/>
    <w:rsid w:val="001073C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73C1"/>
    <w:rPr>
      <w:sz w:val="20"/>
      <w:szCs w:val="20"/>
    </w:rPr>
  </w:style>
  <w:style w:type="character" w:styleId="Rimandonotaapidipagina">
    <w:name w:val="footnote reference"/>
    <w:basedOn w:val="Carpredefinitoparagrafo"/>
    <w:uiPriority w:val="99"/>
    <w:semiHidden/>
    <w:unhideWhenUsed/>
    <w:rsid w:val="001073C1"/>
    <w:rPr>
      <w:vertAlign w:val="superscript"/>
    </w:rPr>
  </w:style>
  <w:style w:type="character" w:styleId="Collegamentoipertestuale">
    <w:name w:val="Hyperlink"/>
    <w:basedOn w:val="Carpredefinitoparagrafo"/>
    <w:uiPriority w:val="99"/>
    <w:semiHidden/>
    <w:unhideWhenUsed/>
    <w:rsid w:val="002E45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Ducato_di_Normandia" TargetMode="External"/><Relationship Id="rId13" Type="http://schemas.openxmlformats.org/officeDocument/2006/relationships/hyperlink" Target="https://it.wikipedia.org/wiki/Corte_itinerant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t.wikipedia.org/wiki/Loira" TargetMode="External"/><Relationship Id="rId17" Type="http://schemas.openxmlformats.org/officeDocument/2006/relationships/hyperlink" Target="https://it.wikipedia.org/wiki/Guilford_Dudle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t.wikipedia.org/wiki/Jane_Gre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wikipedia.org/wiki/Poiti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t.wikipedia.org/wiki/Teologia" TargetMode="External"/><Relationship Id="rId23" Type="http://schemas.openxmlformats.org/officeDocument/2006/relationships/footer" Target="footer3.xml"/><Relationship Id="rId10" Type="http://schemas.openxmlformats.org/officeDocument/2006/relationships/hyperlink" Target="https://it.wikipedia.org/wiki/Angi%C3%B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t.wikipedia.org/wiki/Maine_(provincia)" TargetMode="External"/><Relationship Id="rId14" Type="http://schemas.openxmlformats.org/officeDocument/2006/relationships/hyperlink" Target="https://it.wikipedia.org/wiki/Paesi_della_Loira"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654A92BC434F0BA37C85E7245FF8F7"/>
        <w:category>
          <w:name w:val="Generale"/>
          <w:gallery w:val="placeholder"/>
        </w:category>
        <w:types>
          <w:type w:val="bbPlcHdr"/>
        </w:types>
        <w:behaviors>
          <w:behavior w:val="content"/>
        </w:behaviors>
        <w:guid w:val="{33D0CE9C-B551-4101-9A73-853B9FF80731}"/>
      </w:docPartPr>
      <w:docPartBody>
        <w:p w:rsidR="0063543E" w:rsidRDefault="0077130C" w:rsidP="0077130C">
          <w:pPr>
            <w:pStyle w:val="00654A92BC434F0BA37C85E7245FF8F7"/>
          </w:pPr>
          <w:r>
            <w:rPr>
              <w:caps/>
              <w:color w:val="FFFFFF" w:themeColor="background1"/>
              <w:sz w:val="18"/>
              <w:szCs w:val="18"/>
            </w:rPr>
            <w:t>[Titolo del documento]</w:t>
          </w:r>
        </w:p>
      </w:docPartBody>
    </w:docPart>
    <w:docPart>
      <w:docPartPr>
        <w:name w:val="18D216DBE5A842F390D88F07D90A2CA2"/>
        <w:category>
          <w:name w:val="Generale"/>
          <w:gallery w:val="placeholder"/>
        </w:category>
        <w:types>
          <w:type w:val="bbPlcHdr"/>
        </w:types>
        <w:behaviors>
          <w:behavior w:val="content"/>
        </w:behaviors>
        <w:guid w:val="{59E8ED83-25E8-4835-9104-02BD07E4ADD2}"/>
      </w:docPartPr>
      <w:docPartBody>
        <w:p w:rsidR="0063543E" w:rsidRDefault="0077130C" w:rsidP="0077130C">
          <w:pPr>
            <w:pStyle w:val="18D216DBE5A842F390D88F07D90A2CA2"/>
          </w:pPr>
          <w:r>
            <w:rPr>
              <w:rStyle w:val="Testosegnaposto"/>
            </w:rPr>
            <w:t>[Data di pubblicazione]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0C"/>
    <w:rsid w:val="00156612"/>
    <w:rsid w:val="002049E8"/>
    <w:rsid w:val="00574F93"/>
    <w:rsid w:val="0063543E"/>
    <w:rsid w:val="0077130C"/>
    <w:rsid w:val="00B41820"/>
    <w:rsid w:val="00BB3307"/>
    <w:rsid w:val="00CB48E2"/>
    <w:rsid w:val="00CF4478"/>
    <w:rsid w:val="00D821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0654A92BC434F0BA37C85E7245FF8F7">
    <w:name w:val="00654A92BC434F0BA37C85E7245FF8F7"/>
    <w:rsid w:val="0077130C"/>
  </w:style>
  <w:style w:type="character" w:styleId="Testosegnaposto">
    <w:name w:val="Placeholder Text"/>
    <w:basedOn w:val="Carpredefinitoparagrafo"/>
    <w:uiPriority w:val="99"/>
    <w:semiHidden/>
    <w:rsid w:val="0077130C"/>
    <w:rPr>
      <w:color w:val="808080"/>
    </w:rPr>
  </w:style>
  <w:style w:type="paragraph" w:customStyle="1" w:styleId="18D216DBE5A842F390D88F07D90A2CA2">
    <w:name w:val="18D216DBE5A842F390D88F07D90A2CA2"/>
    <w:rsid w:val="00771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960696-BD55-49B1-A207-BB3E0F3B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3385</Words>
  <Characters>19295</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STORIA DELL’INGHILTERRA  3° INC.</vt:lpstr>
    </vt:vector>
  </TitlesOfParts>
  <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STORIA DELL’INGHILTERRA  3° INC.</dc:title>
  <dc:subject/>
  <dc:creator>Utente</dc:creator>
  <cp:keywords/>
  <dc:description/>
  <cp:lastModifiedBy>Terzi Angiola</cp:lastModifiedBy>
  <cp:revision>2</cp:revision>
  <cp:lastPrinted>2025-12-21T11:18:00Z</cp:lastPrinted>
  <dcterms:created xsi:type="dcterms:W3CDTF">2025-12-22T09:50:00Z</dcterms:created>
  <dcterms:modified xsi:type="dcterms:W3CDTF">2025-12-22T09:50:00Z</dcterms:modified>
</cp:coreProperties>
</file>