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8FC6" w14:textId="77777777" w:rsidR="005E2910" w:rsidRPr="00185578" w:rsidRDefault="005E2910" w:rsidP="00D248DB">
      <w:pPr>
        <w:rPr>
          <w:b/>
          <w:sz w:val="28"/>
          <w:szCs w:val="28"/>
        </w:rPr>
      </w:pPr>
    </w:p>
    <w:p w14:paraId="6F44A400" w14:textId="77777777" w:rsidR="004749F2" w:rsidRDefault="00D248DB" w:rsidP="004749F2">
      <w:pPr>
        <w:jc w:val="center"/>
        <w:rPr>
          <w:b/>
          <w:sz w:val="28"/>
          <w:szCs w:val="28"/>
        </w:rPr>
      </w:pPr>
      <w:r w:rsidRPr="004D04D4">
        <w:rPr>
          <w:b/>
          <w:sz w:val="28"/>
          <w:szCs w:val="28"/>
        </w:rPr>
        <w:t xml:space="preserve">TERZA UNIVERSITA’ </w:t>
      </w:r>
    </w:p>
    <w:p w14:paraId="3754849E" w14:textId="77777777" w:rsidR="004D04D4" w:rsidRDefault="004D04D4" w:rsidP="004D04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CORSO CITTA’ D’ARTE -GAZZANIGA-</w:t>
      </w:r>
    </w:p>
    <w:p w14:paraId="40707B8A" w14:textId="77777777" w:rsidR="004D04D4" w:rsidRPr="004D04D4" w:rsidRDefault="004D04D4" w:rsidP="004D04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 lezione: giovedì 13 novembre 2025</w:t>
      </w:r>
    </w:p>
    <w:p w14:paraId="36402451" w14:textId="77777777" w:rsidR="007818F2" w:rsidRPr="00185578" w:rsidRDefault="004749F2" w:rsidP="004749F2">
      <w:pPr>
        <w:spacing w:after="0"/>
        <w:jc w:val="center"/>
        <w:rPr>
          <w:b/>
          <w:i/>
          <w:sz w:val="28"/>
          <w:szCs w:val="28"/>
        </w:rPr>
      </w:pPr>
      <w:r w:rsidRPr="00185578">
        <w:rPr>
          <w:b/>
          <w:i/>
          <w:sz w:val="28"/>
          <w:szCs w:val="28"/>
        </w:rPr>
        <w:t xml:space="preserve">&lt;&lt;Milano, capitale dell’impero con Massimiano, Costantino, Ambrogio, </w:t>
      </w:r>
    </w:p>
    <w:p w14:paraId="55BE0054" w14:textId="77777777" w:rsidR="004749F2" w:rsidRPr="00185578" w:rsidRDefault="007818F2" w:rsidP="004749F2">
      <w:pPr>
        <w:spacing w:after="0"/>
        <w:jc w:val="center"/>
        <w:rPr>
          <w:b/>
          <w:i/>
          <w:sz w:val="28"/>
          <w:szCs w:val="28"/>
        </w:rPr>
      </w:pPr>
      <w:r w:rsidRPr="00185578">
        <w:rPr>
          <w:b/>
          <w:i/>
          <w:sz w:val="28"/>
          <w:szCs w:val="28"/>
        </w:rPr>
        <w:t>diventa “Libero Comune” e poi “Signoria” Viscontea&gt;&gt;</w:t>
      </w:r>
    </w:p>
    <w:p w14:paraId="751F8C9A" w14:textId="77777777" w:rsidR="004749F2" w:rsidRPr="00185578" w:rsidRDefault="004749F2" w:rsidP="007818F2">
      <w:pPr>
        <w:rPr>
          <w:sz w:val="28"/>
          <w:szCs w:val="28"/>
        </w:rPr>
      </w:pPr>
    </w:p>
    <w:p w14:paraId="5661D3F9" w14:textId="77777777" w:rsidR="004749F2" w:rsidRPr="00185578" w:rsidRDefault="004749F2" w:rsidP="004749F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85578">
        <w:rPr>
          <w:b/>
          <w:sz w:val="28"/>
          <w:szCs w:val="28"/>
        </w:rPr>
        <w:t>Milano</w:t>
      </w:r>
      <w:r w:rsidRPr="00185578">
        <w:rPr>
          <w:sz w:val="28"/>
          <w:szCs w:val="28"/>
        </w:rPr>
        <w:t xml:space="preserve">, nata con i Galli Insubri nel IV° secolo a.C., fu civilizzata dalla </w:t>
      </w:r>
      <w:r w:rsidRPr="00185578">
        <w:rPr>
          <w:b/>
          <w:sz w:val="28"/>
          <w:szCs w:val="28"/>
        </w:rPr>
        <w:t>romanizzazione</w:t>
      </w:r>
      <w:r w:rsidRPr="00185578">
        <w:rPr>
          <w:sz w:val="28"/>
          <w:szCs w:val="28"/>
        </w:rPr>
        <w:t xml:space="preserve"> fino a meritare </w:t>
      </w:r>
      <w:r w:rsidR="007818F2" w:rsidRPr="00185578">
        <w:rPr>
          <w:sz w:val="28"/>
          <w:szCs w:val="28"/>
        </w:rPr>
        <w:t xml:space="preserve">dapprima </w:t>
      </w:r>
      <w:r w:rsidRPr="00185578">
        <w:rPr>
          <w:sz w:val="28"/>
          <w:szCs w:val="28"/>
        </w:rPr>
        <w:t>la cittadinanza romana (49 a.C.) e poi il conferimento del titolo di capoluogo della &lt;&lt;</w:t>
      </w:r>
      <w:r w:rsidRPr="00185578">
        <w:rPr>
          <w:b/>
          <w:sz w:val="28"/>
          <w:szCs w:val="28"/>
        </w:rPr>
        <w:t>Regione Transpadana</w:t>
      </w:r>
      <w:r w:rsidRPr="00185578">
        <w:rPr>
          <w:sz w:val="28"/>
          <w:szCs w:val="28"/>
        </w:rPr>
        <w:t xml:space="preserve">&gt;&gt; (XI° </w:t>
      </w:r>
      <w:proofErr w:type="gramStart"/>
      <w:r w:rsidRPr="00185578">
        <w:rPr>
          <w:sz w:val="28"/>
          <w:szCs w:val="28"/>
        </w:rPr>
        <w:t>regio)  dell’</w:t>
      </w:r>
      <w:r w:rsidR="00F4073F" w:rsidRPr="00185578">
        <w:rPr>
          <w:sz w:val="28"/>
          <w:szCs w:val="28"/>
        </w:rPr>
        <w:t>Ita</w:t>
      </w:r>
      <w:r w:rsidRPr="00185578">
        <w:rPr>
          <w:sz w:val="28"/>
          <w:szCs w:val="28"/>
        </w:rPr>
        <w:t>lia</w:t>
      </w:r>
      <w:proofErr w:type="gramEnd"/>
      <w:r w:rsidRPr="00185578">
        <w:rPr>
          <w:sz w:val="28"/>
          <w:szCs w:val="28"/>
        </w:rPr>
        <w:t xml:space="preserve"> nascente.</w:t>
      </w:r>
    </w:p>
    <w:p w14:paraId="020DE42F" w14:textId="77777777" w:rsidR="004749F2" w:rsidRPr="00185578" w:rsidRDefault="00F4073F" w:rsidP="004749F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85578">
        <w:rPr>
          <w:sz w:val="28"/>
          <w:szCs w:val="28"/>
        </w:rPr>
        <w:t xml:space="preserve">Nel III° </w:t>
      </w:r>
      <w:proofErr w:type="gramStart"/>
      <w:r w:rsidRPr="00185578">
        <w:rPr>
          <w:sz w:val="28"/>
          <w:szCs w:val="28"/>
        </w:rPr>
        <w:t xml:space="preserve">secolo </w:t>
      </w:r>
      <w:r w:rsidR="007818F2" w:rsidRPr="00185578">
        <w:rPr>
          <w:sz w:val="28"/>
          <w:szCs w:val="28"/>
        </w:rPr>
        <w:t xml:space="preserve"> -</w:t>
      </w:r>
      <w:proofErr w:type="gramEnd"/>
      <w:r w:rsidRPr="00185578">
        <w:rPr>
          <w:sz w:val="28"/>
          <w:szCs w:val="28"/>
        </w:rPr>
        <w:t>con la riforma di Diocleziano</w:t>
      </w:r>
      <w:r w:rsidR="007818F2" w:rsidRPr="00185578">
        <w:rPr>
          <w:sz w:val="28"/>
          <w:szCs w:val="28"/>
        </w:rPr>
        <w:t>-</w:t>
      </w:r>
      <w:r w:rsidRPr="00185578">
        <w:rPr>
          <w:sz w:val="28"/>
          <w:szCs w:val="28"/>
        </w:rPr>
        <w:t xml:space="preserve"> Milano diventò </w:t>
      </w:r>
      <w:r w:rsidRPr="00185578">
        <w:rPr>
          <w:b/>
          <w:sz w:val="28"/>
          <w:szCs w:val="28"/>
        </w:rPr>
        <w:t xml:space="preserve">capitale </w:t>
      </w:r>
      <w:proofErr w:type="gramStart"/>
      <w:r w:rsidRPr="00185578">
        <w:rPr>
          <w:b/>
          <w:sz w:val="28"/>
          <w:szCs w:val="28"/>
        </w:rPr>
        <w:t>dell’Impero</w:t>
      </w:r>
      <w:r w:rsidR="007818F2" w:rsidRPr="00185578">
        <w:rPr>
          <w:sz w:val="28"/>
          <w:szCs w:val="28"/>
        </w:rPr>
        <w:t>(</w:t>
      </w:r>
      <w:proofErr w:type="gramEnd"/>
      <w:r w:rsidRPr="00185578">
        <w:rPr>
          <w:sz w:val="28"/>
          <w:szCs w:val="28"/>
        </w:rPr>
        <w:t xml:space="preserve">il palazzo imperiale </w:t>
      </w:r>
      <w:r w:rsidR="007818F2" w:rsidRPr="00185578">
        <w:rPr>
          <w:sz w:val="28"/>
          <w:szCs w:val="28"/>
        </w:rPr>
        <w:t xml:space="preserve">fu </w:t>
      </w:r>
      <w:r w:rsidRPr="00185578">
        <w:rPr>
          <w:sz w:val="28"/>
          <w:szCs w:val="28"/>
        </w:rPr>
        <w:t xml:space="preserve">edificato da </w:t>
      </w:r>
      <w:r w:rsidRPr="00185578">
        <w:rPr>
          <w:b/>
          <w:sz w:val="28"/>
          <w:szCs w:val="28"/>
        </w:rPr>
        <w:t>Massimiano</w:t>
      </w:r>
      <w:r w:rsidR="00A758C0" w:rsidRPr="00185578">
        <w:rPr>
          <w:b/>
          <w:sz w:val="28"/>
          <w:szCs w:val="28"/>
        </w:rPr>
        <w:t xml:space="preserve"> </w:t>
      </w:r>
      <w:r w:rsidR="007818F2" w:rsidRPr="00185578">
        <w:rPr>
          <w:sz w:val="28"/>
          <w:szCs w:val="28"/>
        </w:rPr>
        <w:t>tra il 286 e il 305</w:t>
      </w:r>
      <w:r w:rsidRPr="00185578">
        <w:rPr>
          <w:sz w:val="28"/>
          <w:szCs w:val="28"/>
        </w:rPr>
        <w:t>): il poeta gallico Ausonio nel IV° secolo ne cantò la floridezza e lo splendore</w:t>
      </w:r>
      <w:r w:rsidR="007818F2" w:rsidRPr="00185578">
        <w:rPr>
          <w:sz w:val="28"/>
          <w:szCs w:val="28"/>
        </w:rPr>
        <w:t>, mentre Agostino vi porta</w:t>
      </w:r>
      <w:r w:rsidRPr="00185578">
        <w:rPr>
          <w:sz w:val="28"/>
          <w:szCs w:val="28"/>
        </w:rPr>
        <w:t>va l’alta retorica classica.</w:t>
      </w:r>
    </w:p>
    <w:p w14:paraId="69F781B0" w14:textId="77777777" w:rsidR="00614C5E" w:rsidRPr="00185578" w:rsidRDefault="00F4073F" w:rsidP="004749F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85578">
        <w:rPr>
          <w:sz w:val="28"/>
          <w:szCs w:val="28"/>
        </w:rPr>
        <w:t>L’impianto urbanistico della Milano</w:t>
      </w:r>
      <w:r w:rsidR="00614C5E" w:rsidRPr="00185578">
        <w:rPr>
          <w:sz w:val="28"/>
          <w:szCs w:val="28"/>
        </w:rPr>
        <w:t xml:space="preserve"> romanizzata, incentrato sul Foro (attuale piazza S. Sepolcro), ebbe da Massimiano </w:t>
      </w:r>
      <w:r w:rsidR="007818F2" w:rsidRPr="00185578">
        <w:rPr>
          <w:sz w:val="28"/>
          <w:szCs w:val="28"/>
        </w:rPr>
        <w:t xml:space="preserve">le </w:t>
      </w:r>
      <w:r w:rsidR="00614C5E" w:rsidRPr="00185578">
        <w:rPr>
          <w:b/>
          <w:sz w:val="28"/>
          <w:szCs w:val="28"/>
        </w:rPr>
        <w:t xml:space="preserve">nuove mura </w:t>
      </w:r>
      <w:r w:rsidR="00614C5E" w:rsidRPr="00185578">
        <w:rPr>
          <w:sz w:val="28"/>
          <w:szCs w:val="28"/>
        </w:rPr>
        <w:t xml:space="preserve">(con torri poligonali) comprensive del palazzo imperiale e dell’attiguo </w:t>
      </w:r>
      <w:r w:rsidR="00614C5E" w:rsidRPr="00185578">
        <w:rPr>
          <w:b/>
          <w:sz w:val="28"/>
          <w:szCs w:val="28"/>
        </w:rPr>
        <w:t>Circo</w:t>
      </w:r>
      <w:r w:rsidR="00614C5E" w:rsidRPr="00185578">
        <w:rPr>
          <w:sz w:val="28"/>
          <w:szCs w:val="28"/>
        </w:rPr>
        <w:t xml:space="preserve"> (lungo m. 505, largo m. 80) del quale conserviamo la torre quadrata appartenente ai “</w:t>
      </w:r>
      <w:proofErr w:type="spellStart"/>
      <w:proofErr w:type="gramStart"/>
      <w:r w:rsidR="00614C5E" w:rsidRPr="00185578">
        <w:rPr>
          <w:b/>
          <w:sz w:val="28"/>
          <w:szCs w:val="28"/>
        </w:rPr>
        <w:t>carceres</w:t>
      </w:r>
      <w:proofErr w:type="spellEnd"/>
      <w:r w:rsidR="00614C5E" w:rsidRPr="00185578">
        <w:rPr>
          <w:sz w:val="28"/>
          <w:szCs w:val="28"/>
        </w:rPr>
        <w:t>”  -</w:t>
      </w:r>
      <w:proofErr w:type="gramEnd"/>
      <w:r w:rsidR="00614C5E" w:rsidRPr="00185578">
        <w:rPr>
          <w:sz w:val="28"/>
          <w:szCs w:val="28"/>
        </w:rPr>
        <w:t>luogo di partenza dei cavalli-.</w:t>
      </w:r>
    </w:p>
    <w:p w14:paraId="573739FE" w14:textId="77777777" w:rsidR="00F4073F" w:rsidRPr="00185578" w:rsidRDefault="00614C5E" w:rsidP="004749F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85578">
        <w:rPr>
          <w:sz w:val="28"/>
          <w:szCs w:val="28"/>
        </w:rPr>
        <w:t xml:space="preserve">Milano rinacque </w:t>
      </w:r>
      <w:proofErr w:type="gramStart"/>
      <w:r w:rsidRPr="00185578">
        <w:rPr>
          <w:sz w:val="28"/>
          <w:szCs w:val="28"/>
        </w:rPr>
        <w:t>cristiana  -</w:t>
      </w:r>
      <w:proofErr w:type="gramEnd"/>
      <w:r w:rsidRPr="00185578">
        <w:rPr>
          <w:sz w:val="28"/>
          <w:szCs w:val="28"/>
        </w:rPr>
        <w:t xml:space="preserve">dopo </w:t>
      </w:r>
      <w:r w:rsidRPr="00185578">
        <w:rPr>
          <w:b/>
          <w:sz w:val="28"/>
          <w:szCs w:val="28"/>
        </w:rPr>
        <w:t xml:space="preserve">l’editto </w:t>
      </w:r>
      <w:r w:rsidRPr="00185578">
        <w:rPr>
          <w:sz w:val="28"/>
          <w:szCs w:val="28"/>
        </w:rPr>
        <w:t xml:space="preserve">di tolleranza di </w:t>
      </w:r>
      <w:r w:rsidRPr="00185578">
        <w:rPr>
          <w:b/>
          <w:sz w:val="28"/>
          <w:szCs w:val="28"/>
        </w:rPr>
        <w:t>Costantino e Licinio</w:t>
      </w:r>
      <w:r w:rsidRPr="00185578">
        <w:rPr>
          <w:sz w:val="28"/>
          <w:szCs w:val="28"/>
        </w:rPr>
        <w:t xml:space="preserve"> (</w:t>
      </w:r>
      <w:proofErr w:type="gramStart"/>
      <w:r w:rsidRPr="00185578">
        <w:rPr>
          <w:sz w:val="28"/>
          <w:szCs w:val="28"/>
        </w:rPr>
        <w:t>313)-</w:t>
      </w:r>
      <w:proofErr w:type="gramEnd"/>
      <w:r w:rsidRPr="00185578">
        <w:rPr>
          <w:sz w:val="28"/>
          <w:szCs w:val="28"/>
        </w:rPr>
        <w:t xml:space="preserve"> con l’energica guida di </w:t>
      </w:r>
      <w:r w:rsidRPr="00185578">
        <w:rPr>
          <w:b/>
          <w:sz w:val="28"/>
          <w:szCs w:val="28"/>
        </w:rPr>
        <w:t>Ambrogio</w:t>
      </w:r>
      <w:r w:rsidRPr="00185578">
        <w:rPr>
          <w:sz w:val="28"/>
          <w:szCs w:val="28"/>
        </w:rPr>
        <w:t xml:space="preserve"> (già funzionario imperiale e poi vescovo per </w:t>
      </w:r>
      <w:proofErr w:type="gramStart"/>
      <w:r w:rsidRPr="00185578">
        <w:rPr>
          <w:sz w:val="28"/>
          <w:szCs w:val="28"/>
        </w:rPr>
        <w:t>acclamazione  -</w:t>
      </w:r>
      <w:proofErr w:type="gramEnd"/>
      <w:r w:rsidRPr="00185578">
        <w:rPr>
          <w:sz w:val="28"/>
          <w:szCs w:val="28"/>
        </w:rPr>
        <w:t xml:space="preserve">374- quando si inasprivano i conflitti con gli </w:t>
      </w:r>
      <w:proofErr w:type="gramStart"/>
      <w:r w:rsidRPr="00185578">
        <w:rPr>
          <w:sz w:val="28"/>
          <w:szCs w:val="28"/>
        </w:rPr>
        <w:t>eretici  ariani</w:t>
      </w:r>
      <w:proofErr w:type="gramEnd"/>
      <w:r w:rsidRPr="00185578">
        <w:rPr>
          <w:sz w:val="28"/>
          <w:szCs w:val="28"/>
        </w:rPr>
        <w:t xml:space="preserve">) che unì la città attorno ai suoi </w:t>
      </w:r>
      <w:r w:rsidRPr="00185578">
        <w:rPr>
          <w:b/>
          <w:sz w:val="28"/>
          <w:szCs w:val="28"/>
        </w:rPr>
        <w:t>martiri</w:t>
      </w:r>
      <w:r w:rsidRPr="00185578">
        <w:rPr>
          <w:sz w:val="28"/>
          <w:szCs w:val="28"/>
        </w:rPr>
        <w:t xml:space="preserve"> (alla sua morte -397- volle essere sepolto accanto a </w:t>
      </w:r>
      <w:r w:rsidRPr="00185578">
        <w:rPr>
          <w:b/>
          <w:sz w:val="28"/>
          <w:szCs w:val="28"/>
        </w:rPr>
        <w:t>Gervasio e Protasio</w:t>
      </w:r>
      <w:r w:rsidR="00E73B37" w:rsidRPr="00185578">
        <w:rPr>
          <w:sz w:val="28"/>
          <w:szCs w:val="28"/>
        </w:rPr>
        <w:t>, figli di Vitale e Valeria).</w:t>
      </w:r>
    </w:p>
    <w:p w14:paraId="7CB8BC2E" w14:textId="77777777" w:rsidR="00E73B37" w:rsidRPr="00185578" w:rsidRDefault="00E73B37" w:rsidP="004749F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85578">
        <w:rPr>
          <w:sz w:val="28"/>
          <w:szCs w:val="28"/>
        </w:rPr>
        <w:t xml:space="preserve">Le cinque basiliche volute da </w:t>
      </w:r>
      <w:proofErr w:type="gramStart"/>
      <w:r w:rsidRPr="00185578">
        <w:rPr>
          <w:sz w:val="28"/>
          <w:szCs w:val="28"/>
        </w:rPr>
        <w:t>Ambrogio  -</w:t>
      </w:r>
      <w:proofErr w:type="gramEnd"/>
      <w:r w:rsidRPr="00185578">
        <w:rPr>
          <w:sz w:val="28"/>
          <w:szCs w:val="28"/>
        </w:rPr>
        <w:t>al centro e ai quattro lati- della Milano cristiana sono</w:t>
      </w:r>
      <w:r w:rsidR="007818F2" w:rsidRPr="00185578">
        <w:rPr>
          <w:sz w:val="28"/>
          <w:szCs w:val="28"/>
        </w:rPr>
        <w:t xml:space="preserve"> tutte dedicate a martiri cristiani</w:t>
      </w:r>
      <w:r w:rsidRPr="00185578">
        <w:rPr>
          <w:sz w:val="28"/>
          <w:szCs w:val="28"/>
        </w:rPr>
        <w:t xml:space="preserve">: </w:t>
      </w:r>
      <w:r w:rsidRPr="00185578">
        <w:rPr>
          <w:b/>
          <w:sz w:val="28"/>
          <w:szCs w:val="28"/>
        </w:rPr>
        <w:t>S. Tecla</w:t>
      </w:r>
      <w:r w:rsidR="007818F2" w:rsidRPr="00185578">
        <w:rPr>
          <w:sz w:val="28"/>
          <w:szCs w:val="28"/>
        </w:rPr>
        <w:t xml:space="preserve"> -</w:t>
      </w:r>
      <w:r w:rsidRPr="00185578">
        <w:rPr>
          <w:sz w:val="28"/>
          <w:szCs w:val="28"/>
        </w:rPr>
        <w:t xml:space="preserve">col battistero “S. Giovanni alle </w:t>
      </w:r>
      <w:proofErr w:type="gramStart"/>
      <w:r w:rsidRPr="00185578">
        <w:rPr>
          <w:sz w:val="28"/>
          <w:szCs w:val="28"/>
        </w:rPr>
        <w:t>fonti”</w:t>
      </w:r>
      <w:r w:rsidR="007818F2" w:rsidRPr="00185578">
        <w:rPr>
          <w:sz w:val="28"/>
          <w:szCs w:val="28"/>
        </w:rPr>
        <w:t>-</w:t>
      </w:r>
      <w:proofErr w:type="gramEnd"/>
      <w:r w:rsidRPr="00185578">
        <w:rPr>
          <w:sz w:val="28"/>
          <w:szCs w:val="28"/>
        </w:rPr>
        <w:t xml:space="preserve"> (al centro), </w:t>
      </w:r>
      <w:r w:rsidRPr="00185578">
        <w:rPr>
          <w:b/>
          <w:sz w:val="28"/>
          <w:szCs w:val="28"/>
        </w:rPr>
        <w:t xml:space="preserve">S. </w:t>
      </w:r>
      <w:proofErr w:type="gramStart"/>
      <w:r w:rsidRPr="00185578">
        <w:rPr>
          <w:b/>
          <w:sz w:val="28"/>
          <w:szCs w:val="28"/>
        </w:rPr>
        <w:t>Ambrogio</w:t>
      </w:r>
      <w:r w:rsidRPr="00185578">
        <w:rPr>
          <w:sz w:val="28"/>
          <w:szCs w:val="28"/>
        </w:rPr>
        <w:t xml:space="preserve">  -</w:t>
      </w:r>
      <w:proofErr w:type="gramEnd"/>
      <w:r w:rsidRPr="00185578">
        <w:rPr>
          <w:sz w:val="28"/>
          <w:szCs w:val="28"/>
        </w:rPr>
        <w:t xml:space="preserve">basilica </w:t>
      </w:r>
      <w:proofErr w:type="spellStart"/>
      <w:r w:rsidRPr="00185578">
        <w:rPr>
          <w:sz w:val="28"/>
          <w:szCs w:val="28"/>
        </w:rPr>
        <w:t>martyrum</w:t>
      </w:r>
      <w:proofErr w:type="spellEnd"/>
      <w:proofErr w:type="gramStart"/>
      <w:r w:rsidR="007818F2" w:rsidRPr="00185578">
        <w:rPr>
          <w:sz w:val="28"/>
          <w:szCs w:val="28"/>
        </w:rPr>
        <w:t>-(</w:t>
      </w:r>
      <w:proofErr w:type="gramEnd"/>
      <w:r w:rsidR="007818F2" w:rsidRPr="00185578">
        <w:rPr>
          <w:sz w:val="28"/>
          <w:szCs w:val="28"/>
        </w:rPr>
        <w:t>a ovest</w:t>
      </w:r>
      <w:proofErr w:type="gramStart"/>
      <w:r w:rsidR="007818F2" w:rsidRPr="00185578">
        <w:rPr>
          <w:sz w:val="28"/>
          <w:szCs w:val="28"/>
        </w:rPr>
        <w:t>)</w:t>
      </w:r>
      <w:r w:rsidRPr="00185578">
        <w:rPr>
          <w:sz w:val="28"/>
          <w:szCs w:val="28"/>
        </w:rPr>
        <w:t xml:space="preserve">,  </w:t>
      </w:r>
      <w:r w:rsidR="007818F2" w:rsidRPr="00185578">
        <w:rPr>
          <w:b/>
          <w:sz w:val="28"/>
          <w:szCs w:val="28"/>
        </w:rPr>
        <w:t>S.</w:t>
      </w:r>
      <w:proofErr w:type="gramEnd"/>
      <w:r w:rsidR="007818F2" w:rsidRPr="00185578">
        <w:rPr>
          <w:b/>
          <w:sz w:val="28"/>
          <w:szCs w:val="28"/>
        </w:rPr>
        <w:t xml:space="preserve"> </w:t>
      </w:r>
      <w:proofErr w:type="gramStart"/>
      <w:r w:rsidR="007818F2" w:rsidRPr="00185578">
        <w:rPr>
          <w:b/>
          <w:sz w:val="28"/>
          <w:szCs w:val="28"/>
        </w:rPr>
        <w:t xml:space="preserve">Dionigi  </w:t>
      </w:r>
      <w:r w:rsidR="007818F2" w:rsidRPr="00185578">
        <w:rPr>
          <w:sz w:val="28"/>
          <w:szCs w:val="28"/>
        </w:rPr>
        <w:t>-</w:t>
      </w:r>
      <w:proofErr w:type="gramEnd"/>
      <w:r w:rsidRPr="00185578">
        <w:rPr>
          <w:sz w:val="28"/>
          <w:szCs w:val="28"/>
        </w:rPr>
        <w:t xml:space="preserve">basilica </w:t>
      </w:r>
      <w:proofErr w:type="spellStart"/>
      <w:r w:rsidRPr="00185578">
        <w:rPr>
          <w:sz w:val="28"/>
          <w:szCs w:val="28"/>
        </w:rPr>
        <w:t>Salvatoris</w:t>
      </w:r>
      <w:proofErr w:type="spellEnd"/>
      <w:proofErr w:type="gramStart"/>
      <w:r w:rsidR="007818F2" w:rsidRPr="00185578">
        <w:rPr>
          <w:sz w:val="28"/>
          <w:szCs w:val="28"/>
        </w:rPr>
        <w:t>-( a</w:t>
      </w:r>
      <w:proofErr w:type="gramEnd"/>
      <w:r w:rsidR="007818F2" w:rsidRPr="00185578">
        <w:rPr>
          <w:sz w:val="28"/>
          <w:szCs w:val="28"/>
        </w:rPr>
        <w:t xml:space="preserve"> est</w:t>
      </w:r>
      <w:proofErr w:type="gramStart"/>
      <w:r w:rsidR="007818F2" w:rsidRPr="00185578">
        <w:rPr>
          <w:sz w:val="28"/>
          <w:szCs w:val="28"/>
        </w:rPr>
        <w:t>)</w:t>
      </w:r>
      <w:r w:rsidRPr="00185578">
        <w:rPr>
          <w:sz w:val="28"/>
          <w:szCs w:val="28"/>
        </w:rPr>
        <w:t xml:space="preserve">,  </w:t>
      </w:r>
      <w:r w:rsidRPr="00185578">
        <w:rPr>
          <w:b/>
          <w:sz w:val="28"/>
          <w:szCs w:val="28"/>
        </w:rPr>
        <w:t>S.</w:t>
      </w:r>
      <w:proofErr w:type="gramEnd"/>
      <w:r w:rsidRPr="00185578">
        <w:rPr>
          <w:b/>
          <w:sz w:val="28"/>
          <w:szCs w:val="28"/>
        </w:rPr>
        <w:t xml:space="preserve"> Simpliciano </w:t>
      </w:r>
      <w:r w:rsidRPr="00185578">
        <w:rPr>
          <w:sz w:val="28"/>
          <w:szCs w:val="28"/>
        </w:rPr>
        <w:t xml:space="preserve">-basilica </w:t>
      </w:r>
      <w:proofErr w:type="spellStart"/>
      <w:r w:rsidRPr="00185578">
        <w:rPr>
          <w:sz w:val="28"/>
          <w:szCs w:val="28"/>
        </w:rPr>
        <w:t>virginum</w:t>
      </w:r>
      <w:proofErr w:type="spellEnd"/>
      <w:proofErr w:type="gramStart"/>
      <w:r w:rsidRPr="00185578">
        <w:rPr>
          <w:sz w:val="28"/>
          <w:szCs w:val="28"/>
        </w:rPr>
        <w:t>-</w:t>
      </w:r>
      <w:r w:rsidR="007818F2" w:rsidRPr="00185578">
        <w:rPr>
          <w:sz w:val="28"/>
          <w:szCs w:val="28"/>
        </w:rPr>
        <w:t>(</w:t>
      </w:r>
      <w:proofErr w:type="gramEnd"/>
      <w:r w:rsidRPr="00185578">
        <w:rPr>
          <w:sz w:val="28"/>
          <w:szCs w:val="28"/>
        </w:rPr>
        <w:t>a nord</w:t>
      </w:r>
      <w:r w:rsidR="007818F2" w:rsidRPr="00185578">
        <w:rPr>
          <w:sz w:val="28"/>
          <w:szCs w:val="28"/>
        </w:rPr>
        <w:t>)</w:t>
      </w:r>
      <w:r w:rsidRPr="00185578">
        <w:rPr>
          <w:sz w:val="28"/>
          <w:szCs w:val="28"/>
        </w:rPr>
        <w:t xml:space="preserve">, </w:t>
      </w:r>
      <w:r w:rsidRPr="00185578">
        <w:rPr>
          <w:b/>
          <w:sz w:val="28"/>
          <w:szCs w:val="28"/>
        </w:rPr>
        <w:t xml:space="preserve">S. </w:t>
      </w:r>
      <w:proofErr w:type="gramStart"/>
      <w:r w:rsidRPr="00185578">
        <w:rPr>
          <w:b/>
          <w:sz w:val="28"/>
          <w:szCs w:val="28"/>
        </w:rPr>
        <w:t>Nazaro</w:t>
      </w:r>
      <w:r w:rsidRPr="00185578">
        <w:rPr>
          <w:sz w:val="28"/>
          <w:szCs w:val="28"/>
        </w:rPr>
        <w:t xml:space="preserve">  -</w:t>
      </w:r>
      <w:proofErr w:type="gramEnd"/>
      <w:r w:rsidRPr="00185578">
        <w:rPr>
          <w:sz w:val="28"/>
          <w:szCs w:val="28"/>
        </w:rPr>
        <w:t xml:space="preserve">basilica </w:t>
      </w:r>
      <w:proofErr w:type="spellStart"/>
      <w:r w:rsidRPr="00185578">
        <w:rPr>
          <w:sz w:val="28"/>
          <w:szCs w:val="28"/>
        </w:rPr>
        <w:t>apostolorun</w:t>
      </w:r>
      <w:proofErr w:type="spellEnd"/>
      <w:r w:rsidRPr="00185578">
        <w:rPr>
          <w:sz w:val="28"/>
          <w:szCs w:val="28"/>
        </w:rPr>
        <w:t xml:space="preserve">- </w:t>
      </w:r>
      <w:r w:rsidR="007818F2" w:rsidRPr="00185578">
        <w:rPr>
          <w:sz w:val="28"/>
          <w:szCs w:val="28"/>
        </w:rPr>
        <w:t>(</w:t>
      </w:r>
      <w:r w:rsidRPr="00185578">
        <w:rPr>
          <w:sz w:val="28"/>
          <w:szCs w:val="28"/>
        </w:rPr>
        <w:t>a sud</w:t>
      </w:r>
      <w:r w:rsidR="007818F2" w:rsidRPr="00185578">
        <w:rPr>
          <w:sz w:val="28"/>
          <w:szCs w:val="28"/>
        </w:rPr>
        <w:t>)</w:t>
      </w:r>
      <w:r w:rsidR="00A56B1F" w:rsidRPr="00185578">
        <w:rPr>
          <w:sz w:val="28"/>
          <w:szCs w:val="28"/>
        </w:rPr>
        <w:t>.</w:t>
      </w:r>
    </w:p>
    <w:p w14:paraId="56183B07" w14:textId="77777777" w:rsidR="00882E80" w:rsidRPr="00185578" w:rsidRDefault="00A56B1F" w:rsidP="004749F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85578">
        <w:rPr>
          <w:sz w:val="28"/>
          <w:szCs w:val="28"/>
        </w:rPr>
        <w:t>La memoria di S. Ambrogio e dei suoi fratelli (S.</w:t>
      </w:r>
      <w:r w:rsidR="00645E33" w:rsidRPr="00185578">
        <w:rPr>
          <w:sz w:val="28"/>
          <w:szCs w:val="28"/>
        </w:rPr>
        <w:t xml:space="preserve"> Satiro</w:t>
      </w:r>
      <w:r w:rsidRPr="00185578">
        <w:rPr>
          <w:sz w:val="28"/>
          <w:szCs w:val="28"/>
        </w:rPr>
        <w:t>,</w:t>
      </w:r>
      <w:r w:rsidR="007818F2" w:rsidRPr="00185578">
        <w:rPr>
          <w:sz w:val="28"/>
          <w:szCs w:val="28"/>
        </w:rPr>
        <w:t xml:space="preserve"> </w:t>
      </w:r>
      <w:proofErr w:type="spellStart"/>
      <w:r w:rsidR="007818F2" w:rsidRPr="00185578">
        <w:rPr>
          <w:sz w:val="28"/>
          <w:szCs w:val="28"/>
        </w:rPr>
        <w:t>S.Marcellina</w:t>
      </w:r>
      <w:proofErr w:type="spellEnd"/>
      <w:r w:rsidR="007818F2" w:rsidRPr="00185578">
        <w:rPr>
          <w:sz w:val="28"/>
          <w:szCs w:val="28"/>
        </w:rPr>
        <w:t>) mantenuta viva da</w:t>
      </w:r>
      <w:r w:rsidRPr="00185578">
        <w:rPr>
          <w:sz w:val="28"/>
          <w:szCs w:val="28"/>
        </w:rPr>
        <w:t xml:space="preserve">lla “basilica </w:t>
      </w:r>
      <w:proofErr w:type="spellStart"/>
      <w:r w:rsidRPr="00185578">
        <w:rPr>
          <w:sz w:val="28"/>
          <w:szCs w:val="28"/>
        </w:rPr>
        <w:t>martyrum</w:t>
      </w:r>
      <w:proofErr w:type="spellEnd"/>
      <w:r w:rsidRPr="00185578">
        <w:rPr>
          <w:sz w:val="28"/>
          <w:szCs w:val="28"/>
        </w:rPr>
        <w:t xml:space="preserve">” con “l’altare d’oro” di </w:t>
      </w:r>
      <w:proofErr w:type="spellStart"/>
      <w:r w:rsidRPr="00185578">
        <w:rPr>
          <w:b/>
          <w:sz w:val="28"/>
          <w:szCs w:val="28"/>
        </w:rPr>
        <w:t>Volvinio</w:t>
      </w:r>
      <w:proofErr w:type="spellEnd"/>
      <w:r w:rsidRPr="00185578">
        <w:rPr>
          <w:sz w:val="28"/>
          <w:szCs w:val="28"/>
        </w:rPr>
        <w:t xml:space="preserve">  -IX secolo- conferì grande autorità politica e religiosa agli arcivescovi A</w:t>
      </w:r>
      <w:r w:rsidR="007818F2" w:rsidRPr="00185578">
        <w:rPr>
          <w:sz w:val="28"/>
          <w:szCs w:val="28"/>
        </w:rPr>
        <w:t xml:space="preserve">ngilberto, </w:t>
      </w:r>
      <w:r w:rsidR="007818F2" w:rsidRPr="00185578">
        <w:rPr>
          <w:sz w:val="28"/>
          <w:szCs w:val="28"/>
        </w:rPr>
        <w:lastRenderedPageBreak/>
        <w:t>An</w:t>
      </w:r>
      <w:r w:rsidRPr="00185578">
        <w:rPr>
          <w:sz w:val="28"/>
          <w:szCs w:val="28"/>
        </w:rPr>
        <w:t xml:space="preserve">sperto, Ariberto d’Intimiano, sia di fronte al papato  -potendo rivendicare l’adozione del rito ambrosiano nella liturgia- sia di fronte agli imperatori carolingi </w:t>
      </w:r>
      <w:r w:rsidR="00831826" w:rsidRPr="00185578">
        <w:rPr>
          <w:sz w:val="28"/>
          <w:szCs w:val="28"/>
        </w:rPr>
        <w:t>e sassoni, tanto che furono essi</w:t>
      </w:r>
      <w:r w:rsidRPr="00185578">
        <w:rPr>
          <w:sz w:val="28"/>
          <w:szCs w:val="28"/>
        </w:rPr>
        <w:t xml:space="preserve"> a guidare Milano nella transizione dall’e</w:t>
      </w:r>
      <w:r w:rsidR="00831826" w:rsidRPr="00185578">
        <w:rPr>
          <w:sz w:val="28"/>
          <w:szCs w:val="28"/>
        </w:rPr>
        <w:t>tà imperiale a</w:t>
      </w:r>
      <w:r w:rsidRPr="00185578">
        <w:rPr>
          <w:sz w:val="28"/>
          <w:szCs w:val="28"/>
        </w:rPr>
        <w:t>ll’autonomia civica: alla “</w:t>
      </w:r>
      <w:proofErr w:type="spellStart"/>
      <w:r w:rsidRPr="00185578">
        <w:rPr>
          <w:b/>
          <w:sz w:val="28"/>
          <w:szCs w:val="28"/>
        </w:rPr>
        <w:t>Co</w:t>
      </w:r>
      <w:r w:rsidR="00574EE0">
        <w:rPr>
          <w:b/>
          <w:sz w:val="28"/>
          <w:szCs w:val="28"/>
        </w:rPr>
        <w:t>n</w:t>
      </w:r>
      <w:r w:rsidRPr="00185578">
        <w:rPr>
          <w:b/>
          <w:sz w:val="28"/>
          <w:szCs w:val="28"/>
        </w:rPr>
        <w:t>stitutio</w:t>
      </w:r>
      <w:proofErr w:type="spellEnd"/>
      <w:r w:rsidRPr="00185578">
        <w:rPr>
          <w:b/>
          <w:sz w:val="28"/>
          <w:szCs w:val="28"/>
        </w:rPr>
        <w:t xml:space="preserve"> de </w:t>
      </w:r>
      <w:proofErr w:type="spellStart"/>
      <w:r w:rsidRPr="00185578">
        <w:rPr>
          <w:b/>
          <w:sz w:val="28"/>
          <w:szCs w:val="28"/>
        </w:rPr>
        <w:t>feudis</w:t>
      </w:r>
      <w:proofErr w:type="spellEnd"/>
      <w:r w:rsidRPr="00185578">
        <w:rPr>
          <w:sz w:val="28"/>
          <w:szCs w:val="28"/>
        </w:rPr>
        <w:t xml:space="preserve">” emanata dall’imperatore Corrado II° nel 1037, </w:t>
      </w:r>
      <w:r w:rsidRPr="00185578">
        <w:rPr>
          <w:b/>
          <w:sz w:val="28"/>
          <w:szCs w:val="28"/>
        </w:rPr>
        <w:t xml:space="preserve">Ariberto d’Intimiano </w:t>
      </w:r>
      <w:r w:rsidRPr="00185578">
        <w:rPr>
          <w:sz w:val="28"/>
          <w:szCs w:val="28"/>
        </w:rPr>
        <w:t>(1018-1045) rispose affidando all’esercito cittadino</w:t>
      </w:r>
      <w:r w:rsidR="00831826" w:rsidRPr="00185578">
        <w:rPr>
          <w:sz w:val="28"/>
          <w:szCs w:val="28"/>
        </w:rPr>
        <w:t>,</w:t>
      </w:r>
      <w:r w:rsidRPr="00185578">
        <w:rPr>
          <w:sz w:val="28"/>
          <w:szCs w:val="28"/>
        </w:rPr>
        <w:t xml:space="preserve"> organizzato dai “</w:t>
      </w:r>
      <w:proofErr w:type="spellStart"/>
      <w:r w:rsidRPr="00185578">
        <w:rPr>
          <w:b/>
          <w:sz w:val="28"/>
          <w:szCs w:val="28"/>
        </w:rPr>
        <w:t>cives</w:t>
      </w:r>
      <w:proofErr w:type="spellEnd"/>
      <w:r w:rsidRPr="00185578">
        <w:rPr>
          <w:sz w:val="28"/>
          <w:szCs w:val="28"/>
        </w:rPr>
        <w:t>” (mercanti, ar</w:t>
      </w:r>
      <w:r w:rsidR="00882E80" w:rsidRPr="00185578">
        <w:rPr>
          <w:sz w:val="28"/>
          <w:szCs w:val="28"/>
        </w:rPr>
        <w:t>t</w:t>
      </w:r>
      <w:r w:rsidRPr="00185578">
        <w:rPr>
          <w:sz w:val="28"/>
          <w:szCs w:val="28"/>
        </w:rPr>
        <w:t>igiani, giudici</w:t>
      </w:r>
      <w:r w:rsidR="00882E80" w:rsidRPr="00185578">
        <w:rPr>
          <w:sz w:val="28"/>
          <w:szCs w:val="28"/>
        </w:rPr>
        <w:t>)</w:t>
      </w:r>
      <w:r w:rsidR="00831826" w:rsidRPr="00185578">
        <w:rPr>
          <w:sz w:val="28"/>
          <w:szCs w:val="28"/>
        </w:rPr>
        <w:t>,</w:t>
      </w:r>
      <w:r w:rsidR="00882E80" w:rsidRPr="00185578">
        <w:rPr>
          <w:sz w:val="28"/>
          <w:szCs w:val="28"/>
        </w:rPr>
        <w:t xml:space="preserve"> il “</w:t>
      </w:r>
      <w:r w:rsidR="00882E80" w:rsidRPr="00185578">
        <w:rPr>
          <w:b/>
          <w:sz w:val="28"/>
          <w:szCs w:val="28"/>
        </w:rPr>
        <w:t>Carroccio</w:t>
      </w:r>
      <w:r w:rsidR="00882E80" w:rsidRPr="00185578">
        <w:rPr>
          <w:sz w:val="28"/>
          <w:szCs w:val="28"/>
        </w:rPr>
        <w:t xml:space="preserve">” con i buoi quale insegna del </w:t>
      </w:r>
      <w:r w:rsidR="00882E80" w:rsidRPr="00185578">
        <w:rPr>
          <w:b/>
          <w:sz w:val="28"/>
          <w:szCs w:val="28"/>
        </w:rPr>
        <w:t>libero Comune</w:t>
      </w:r>
      <w:r w:rsidR="00831826" w:rsidRPr="00185578">
        <w:rPr>
          <w:sz w:val="28"/>
          <w:szCs w:val="28"/>
        </w:rPr>
        <w:t xml:space="preserve"> nascente insieme alla rinascita della campagna.</w:t>
      </w:r>
    </w:p>
    <w:p w14:paraId="7A9D615E" w14:textId="77777777" w:rsidR="00A56B1F" w:rsidRPr="00185578" w:rsidRDefault="00831826" w:rsidP="004749F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185578">
        <w:rPr>
          <w:sz w:val="28"/>
          <w:szCs w:val="28"/>
        </w:rPr>
        <w:t>Il  “</w:t>
      </w:r>
      <w:proofErr w:type="gramEnd"/>
      <w:r w:rsidRPr="00185578">
        <w:rPr>
          <w:sz w:val="28"/>
          <w:szCs w:val="28"/>
        </w:rPr>
        <w:t>C</w:t>
      </w:r>
      <w:r w:rsidR="00882E80" w:rsidRPr="00185578">
        <w:rPr>
          <w:sz w:val="28"/>
          <w:szCs w:val="28"/>
        </w:rPr>
        <w:t>omune</w:t>
      </w:r>
      <w:r w:rsidRPr="00185578">
        <w:rPr>
          <w:sz w:val="28"/>
          <w:szCs w:val="28"/>
        </w:rPr>
        <w:t>”,</w:t>
      </w:r>
      <w:r w:rsidR="00882E80" w:rsidRPr="00185578">
        <w:rPr>
          <w:sz w:val="28"/>
          <w:szCs w:val="28"/>
        </w:rPr>
        <w:t xml:space="preserve"> ottenuta l’autonomia col sostegno del vescovo</w:t>
      </w:r>
      <w:r w:rsidRPr="00185578">
        <w:rPr>
          <w:sz w:val="28"/>
          <w:szCs w:val="28"/>
        </w:rPr>
        <w:t xml:space="preserve">, </w:t>
      </w:r>
      <w:proofErr w:type="gramStart"/>
      <w:r w:rsidRPr="00185578">
        <w:rPr>
          <w:sz w:val="28"/>
          <w:szCs w:val="28"/>
        </w:rPr>
        <w:t>rivendicò</w:t>
      </w:r>
      <w:r w:rsidR="00882E80" w:rsidRPr="00185578">
        <w:rPr>
          <w:sz w:val="28"/>
          <w:szCs w:val="28"/>
        </w:rPr>
        <w:t xml:space="preserve">  -</w:t>
      </w:r>
      <w:proofErr w:type="gramEnd"/>
      <w:r w:rsidR="00882E80" w:rsidRPr="00185578">
        <w:rPr>
          <w:sz w:val="28"/>
          <w:szCs w:val="28"/>
        </w:rPr>
        <w:t xml:space="preserve">con la propria maturità- l’emancipazione dalla stessa autorità dei vescovi </w:t>
      </w:r>
      <w:r w:rsidRPr="00185578">
        <w:rPr>
          <w:sz w:val="28"/>
          <w:szCs w:val="28"/>
        </w:rPr>
        <w:t>che successero</w:t>
      </w:r>
      <w:r w:rsidR="00882E80" w:rsidRPr="00185578">
        <w:rPr>
          <w:sz w:val="28"/>
          <w:szCs w:val="28"/>
        </w:rPr>
        <w:t xml:space="preserve"> ad Ariberto riscuotendo l’</w:t>
      </w:r>
      <w:proofErr w:type="spellStart"/>
      <w:r w:rsidR="00882E80" w:rsidRPr="00185578">
        <w:rPr>
          <w:sz w:val="28"/>
          <w:szCs w:val="28"/>
        </w:rPr>
        <w:t>adesionedel</w:t>
      </w:r>
      <w:proofErr w:type="spellEnd"/>
      <w:r w:rsidR="00882E80" w:rsidRPr="00185578">
        <w:rPr>
          <w:sz w:val="28"/>
          <w:szCs w:val="28"/>
        </w:rPr>
        <w:t xml:space="preserve"> papato, nel contesto della “lotta delle investiture” </w:t>
      </w:r>
      <w:r w:rsidRPr="00185578">
        <w:rPr>
          <w:sz w:val="28"/>
          <w:szCs w:val="28"/>
        </w:rPr>
        <w:t>(</w:t>
      </w:r>
      <w:r w:rsidR="00882E80" w:rsidRPr="00185578">
        <w:rPr>
          <w:sz w:val="28"/>
          <w:szCs w:val="28"/>
        </w:rPr>
        <w:t>promossa dai pontefici che propugnavano la riforma della gerarchia asservita all’Impero</w:t>
      </w:r>
      <w:r w:rsidRPr="00185578">
        <w:rPr>
          <w:sz w:val="28"/>
          <w:szCs w:val="28"/>
        </w:rPr>
        <w:t>)</w:t>
      </w:r>
      <w:r w:rsidR="00882E80" w:rsidRPr="00185578">
        <w:rPr>
          <w:sz w:val="28"/>
          <w:szCs w:val="28"/>
        </w:rPr>
        <w:t>: l’arcivescov</w:t>
      </w:r>
      <w:r w:rsidRPr="00185578">
        <w:rPr>
          <w:sz w:val="28"/>
          <w:szCs w:val="28"/>
        </w:rPr>
        <w:t>o Guido da Velate (1045-1070) v</w:t>
      </w:r>
      <w:r w:rsidR="00882E80" w:rsidRPr="00185578">
        <w:rPr>
          <w:sz w:val="28"/>
          <w:szCs w:val="28"/>
        </w:rPr>
        <w:t>e</w:t>
      </w:r>
      <w:r w:rsidRPr="00185578">
        <w:rPr>
          <w:sz w:val="28"/>
          <w:szCs w:val="28"/>
        </w:rPr>
        <w:t>n</w:t>
      </w:r>
      <w:r w:rsidR="00882E80" w:rsidRPr="00185578">
        <w:rPr>
          <w:sz w:val="28"/>
          <w:szCs w:val="28"/>
        </w:rPr>
        <w:t xml:space="preserve">ne espulso da Milano dal movimento popolare dei Patarini. La conciliazione si verificò nel 1135 con la visita a Milano di S. Bernardo di Chiaravalle che diede avvio a quella applicazione della regola di </w:t>
      </w:r>
      <w:proofErr w:type="spellStart"/>
      <w:r w:rsidR="00882E80" w:rsidRPr="00185578">
        <w:rPr>
          <w:sz w:val="28"/>
          <w:szCs w:val="28"/>
        </w:rPr>
        <w:t>S.Benedetto</w:t>
      </w:r>
      <w:proofErr w:type="spellEnd"/>
      <w:r w:rsidR="00882E80" w:rsidRPr="00185578">
        <w:rPr>
          <w:sz w:val="28"/>
          <w:szCs w:val="28"/>
        </w:rPr>
        <w:t xml:space="preserve"> che lo stesso ordi</w:t>
      </w:r>
      <w:r w:rsidRPr="00185578">
        <w:rPr>
          <w:sz w:val="28"/>
          <w:szCs w:val="28"/>
        </w:rPr>
        <w:t>ne benedettino da tempo trasgrediva</w:t>
      </w:r>
      <w:r w:rsidR="00882E80" w:rsidRPr="00185578">
        <w:rPr>
          <w:sz w:val="28"/>
          <w:szCs w:val="28"/>
        </w:rPr>
        <w:t>: l’ &lt;&lt;</w:t>
      </w:r>
      <w:r w:rsidR="00882E80" w:rsidRPr="00185578">
        <w:rPr>
          <w:b/>
          <w:sz w:val="28"/>
          <w:szCs w:val="28"/>
        </w:rPr>
        <w:t xml:space="preserve">ora et </w:t>
      </w:r>
      <w:proofErr w:type="spellStart"/>
      <w:r w:rsidR="00882E80" w:rsidRPr="00185578">
        <w:rPr>
          <w:b/>
          <w:sz w:val="28"/>
          <w:szCs w:val="28"/>
        </w:rPr>
        <w:t>labora</w:t>
      </w:r>
      <w:proofErr w:type="spellEnd"/>
      <w:r w:rsidR="00882E80" w:rsidRPr="00185578">
        <w:rPr>
          <w:sz w:val="28"/>
          <w:szCs w:val="28"/>
        </w:rPr>
        <w:t xml:space="preserve">&gt;&gt; riproposto dai </w:t>
      </w:r>
      <w:r w:rsidR="00882E80" w:rsidRPr="00185578">
        <w:rPr>
          <w:b/>
          <w:sz w:val="28"/>
          <w:szCs w:val="28"/>
        </w:rPr>
        <w:t xml:space="preserve">Cistercensi </w:t>
      </w:r>
      <w:r w:rsidR="00536D32" w:rsidRPr="00185578">
        <w:rPr>
          <w:sz w:val="28"/>
          <w:szCs w:val="28"/>
        </w:rPr>
        <w:t xml:space="preserve"> a Chiaravalle e a Morimo</w:t>
      </w:r>
      <w:r w:rsidR="00960FB2" w:rsidRPr="00185578">
        <w:rPr>
          <w:sz w:val="28"/>
          <w:szCs w:val="28"/>
        </w:rPr>
        <w:t>ndo nella “bassa milanese” avvi</w:t>
      </w:r>
      <w:r w:rsidRPr="00185578">
        <w:rPr>
          <w:sz w:val="28"/>
          <w:szCs w:val="28"/>
        </w:rPr>
        <w:t>ò allora quel programma delle</w:t>
      </w:r>
      <w:r w:rsidR="00536D32" w:rsidRPr="00185578">
        <w:rPr>
          <w:sz w:val="28"/>
          <w:szCs w:val="28"/>
        </w:rPr>
        <w:t>&lt;&lt;</w:t>
      </w:r>
      <w:r w:rsidR="00536D32" w:rsidRPr="00185578">
        <w:rPr>
          <w:b/>
          <w:sz w:val="28"/>
          <w:szCs w:val="28"/>
        </w:rPr>
        <w:t>acque pulite e terre feconde</w:t>
      </w:r>
      <w:r w:rsidRPr="00185578">
        <w:rPr>
          <w:sz w:val="28"/>
          <w:szCs w:val="28"/>
        </w:rPr>
        <w:t xml:space="preserve">&gt;&gt; al quale collaborò </w:t>
      </w:r>
      <w:r w:rsidR="00536D32" w:rsidRPr="00185578">
        <w:rPr>
          <w:sz w:val="28"/>
          <w:szCs w:val="28"/>
        </w:rPr>
        <w:t xml:space="preserve"> il Comune </w:t>
      </w:r>
      <w:r w:rsidRPr="00185578">
        <w:rPr>
          <w:sz w:val="28"/>
          <w:szCs w:val="28"/>
        </w:rPr>
        <w:t xml:space="preserve">che fondava la propria ricchezza sia </w:t>
      </w:r>
      <w:proofErr w:type="spellStart"/>
      <w:r w:rsidRPr="00185578">
        <w:rPr>
          <w:sz w:val="28"/>
          <w:szCs w:val="28"/>
        </w:rPr>
        <w:t>sul</w:t>
      </w:r>
      <w:r w:rsidR="00536D32" w:rsidRPr="00185578">
        <w:rPr>
          <w:b/>
          <w:sz w:val="28"/>
          <w:szCs w:val="28"/>
        </w:rPr>
        <w:t>lavoro</w:t>
      </w:r>
      <w:r w:rsidRPr="00185578">
        <w:rPr>
          <w:sz w:val="28"/>
          <w:szCs w:val="28"/>
        </w:rPr>
        <w:t>artigianale</w:t>
      </w:r>
      <w:proofErr w:type="spellEnd"/>
      <w:r w:rsidRPr="00185578">
        <w:rPr>
          <w:sz w:val="28"/>
          <w:szCs w:val="28"/>
        </w:rPr>
        <w:t xml:space="preserve"> in città sia</w:t>
      </w:r>
      <w:r w:rsidR="00536D32" w:rsidRPr="00185578">
        <w:rPr>
          <w:sz w:val="28"/>
          <w:szCs w:val="28"/>
        </w:rPr>
        <w:t xml:space="preserve"> sulle prime industrie produttive agro-pastorali </w:t>
      </w:r>
      <w:r w:rsidRPr="00185578">
        <w:rPr>
          <w:sz w:val="28"/>
          <w:szCs w:val="28"/>
        </w:rPr>
        <w:t xml:space="preserve">nelle vicine campagne </w:t>
      </w:r>
      <w:r w:rsidR="00536D32" w:rsidRPr="00185578">
        <w:rPr>
          <w:sz w:val="28"/>
          <w:szCs w:val="28"/>
        </w:rPr>
        <w:t>(</w:t>
      </w:r>
      <w:r w:rsidR="00536D32" w:rsidRPr="00185578">
        <w:rPr>
          <w:b/>
          <w:sz w:val="28"/>
          <w:szCs w:val="28"/>
        </w:rPr>
        <w:t>S. Uguccione</w:t>
      </w:r>
      <w:r w:rsidRPr="00185578">
        <w:rPr>
          <w:sz w:val="28"/>
          <w:szCs w:val="28"/>
        </w:rPr>
        <w:t xml:space="preserve"> fu</w:t>
      </w:r>
      <w:r w:rsidR="00536D32" w:rsidRPr="00185578">
        <w:rPr>
          <w:sz w:val="28"/>
          <w:szCs w:val="28"/>
        </w:rPr>
        <w:t xml:space="preserve"> scelto come patrono dei lattai)</w:t>
      </w:r>
      <w:r w:rsidR="008D038E" w:rsidRPr="00185578">
        <w:rPr>
          <w:sz w:val="28"/>
          <w:szCs w:val="28"/>
        </w:rPr>
        <w:t>.</w:t>
      </w:r>
    </w:p>
    <w:p w14:paraId="02AD4D96" w14:textId="77777777" w:rsidR="008D038E" w:rsidRPr="00185578" w:rsidRDefault="008D038E" w:rsidP="004749F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85578">
        <w:rPr>
          <w:sz w:val="28"/>
          <w:szCs w:val="28"/>
        </w:rPr>
        <w:t xml:space="preserve">La pretesa di Federico Barbarossa di sottomettere Milano incontrò la vivace ribellione dei </w:t>
      </w:r>
      <w:proofErr w:type="spellStart"/>
      <w:r w:rsidRPr="00185578">
        <w:rPr>
          <w:b/>
          <w:sz w:val="28"/>
          <w:szCs w:val="28"/>
        </w:rPr>
        <w:t>cives</w:t>
      </w:r>
      <w:proofErr w:type="spellEnd"/>
      <w:r w:rsidR="00831826" w:rsidRPr="00185578">
        <w:rPr>
          <w:b/>
          <w:sz w:val="28"/>
          <w:szCs w:val="28"/>
        </w:rPr>
        <w:t>,</w:t>
      </w:r>
      <w:r w:rsidR="00831826" w:rsidRPr="00185578">
        <w:rPr>
          <w:sz w:val="28"/>
          <w:szCs w:val="28"/>
        </w:rPr>
        <w:t xml:space="preserve"> punita dall’imperatore germanico con la distruzione della città. Fu allora che i Milanesi</w:t>
      </w:r>
      <w:r w:rsidR="00FA5484">
        <w:rPr>
          <w:sz w:val="28"/>
          <w:szCs w:val="28"/>
        </w:rPr>
        <w:t xml:space="preserve"> </w:t>
      </w:r>
      <w:r w:rsidRPr="00185578">
        <w:rPr>
          <w:sz w:val="28"/>
          <w:szCs w:val="28"/>
        </w:rPr>
        <w:t xml:space="preserve">organizzarono la </w:t>
      </w:r>
      <w:r w:rsidR="00BB319C" w:rsidRPr="00185578">
        <w:rPr>
          <w:b/>
          <w:sz w:val="28"/>
          <w:szCs w:val="28"/>
        </w:rPr>
        <w:t xml:space="preserve">milizia di “San </w:t>
      </w:r>
      <w:proofErr w:type="gramStart"/>
      <w:r w:rsidR="00BB319C" w:rsidRPr="00185578">
        <w:rPr>
          <w:b/>
          <w:sz w:val="28"/>
          <w:szCs w:val="28"/>
        </w:rPr>
        <w:t>Giorgio”</w:t>
      </w:r>
      <w:r w:rsidR="00BB319C" w:rsidRPr="00185578">
        <w:rPr>
          <w:sz w:val="28"/>
          <w:szCs w:val="28"/>
        </w:rPr>
        <w:t>(</w:t>
      </w:r>
      <w:proofErr w:type="spellStart"/>
      <w:proofErr w:type="gramEnd"/>
      <w:r w:rsidR="00BB319C" w:rsidRPr="00185578">
        <w:rPr>
          <w:sz w:val="28"/>
          <w:szCs w:val="28"/>
        </w:rPr>
        <w:t>alPalazzo</w:t>
      </w:r>
      <w:proofErr w:type="spellEnd"/>
      <w:r w:rsidR="00BB319C" w:rsidRPr="00185578">
        <w:rPr>
          <w:sz w:val="28"/>
          <w:szCs w:val="28"/>
        </w:rPr>
        <w:t xml:space="preserve">) e la costituzione della </w:t>
      </w:r>
      <w:r w:rsidR="00BB319C" w:rsidRPr="00185578">
        <w:rPr>
          <w:b/>
          <w:sz w:val="28"/>
          <w:szCs w:val="28"/>
        </w:rPr>
        <w:t xml:space="preserve">Lega Lombarda </w:t>
      </w:r>
      <w:r w:rsidR="00645E33" w:rsidRPr="00185578">
        <w:rPr>
          <w:sz w:val="28"/>
          <w:szCs w:val="28"/>
        </w:rPr>
        <w:t>(1167) che portò i Lombardi</w:t>
      </w:r>
      <w:r w:rsidR="00BB319C" w:rsidRPr="00185578">
        <w:rPr>
          <w:sz w:val="28"/>
          <w:szCs w:val="28"/>
        </w:rPr>
        <w:t xml:space="preserve"> alla vittoria di Legnano (1176) e alla ricostruzione della città attorno al </w:t>
      </w:r>
      <w:r w:rsidR="00BB319C" w:rsidRPr="00185578">
        <w:rPr>
          <w:b/>
          <w:sz w:val="28"/>
          <w:szCs w:val="28"/>
        </w:rPr>
        <w:t>nuovo Broletto</w:t>
      </w:r>
      <w:r w:rsidR="00BB319C" w:rsidRPr="00185578">
        <w:rPr>
          <w:sz w:val="28"/>
          <w:szCs w:val="28"/>
        </w:rPr>
        <w:t xml:space="preserve"> nell’attuale </w:t>
      </w:r>
      <w:r w:rsidR="00645E33" w:rsidRPr="00185578">
        <w:rPr>
          <w:sz w:val="28"/>
          <w:szCs w:val="28"/>
        </w:rPr>
        <w:t>“</w:t>
      </w:r>
      <w:r w:rsidR="00FA5484">
        <w:rPr>
          <w:sz w:val="28"/>
          <w:szCs w:val="28"/>
        </w:rPr>
        <w:t>Piazza dei me</w:t>
      </w:r>
      <w:r w:rsidR="00BB319C" w:rsidRPr="00185578">
        <w:rPr>
          <w:sz w:val="28"/>
          <w:szCs w:val="28"/>
        </w:rPr>
        <w:t>rcanti</w:t>
      </w:r>
      <w:r w:rsidR="00645E33" w:rsidRPr="00185578">
        <w:rPr>
          <w:sz w:val="28"/>
          <w:szCs w:val="28"/>
        </w:rPr>
        <w:t>”</w:t>
      </w:r>
      <w:r w:rsidR="00BB319C" w:rsidRPr="00185578">
        <w:rPr>
          <w:sz w:val="28"/>
          <w:szCs w:val="28"/>
        </w:rPr>
        <w:t>, situata tra i più moderni palazzi dei Giureconsulti e del Vicario di prov</w:t>
      </w:r>
      <w:r w:rsidR="00FA5484">
        <w:rPr>
          <w:sz w:val="28"/>
          <w:szCs w:val="28"/>
        </w:rPr>
        <w:t>vigione da una parte -1561- e de</w:t>
      </w:r>
      <w:r w:rsidR="00BB319C" w:rsidRPr="00185578">
        <w:rPr>
          <w:sz w:val="28"/>
          <w:szCs w:val="28"/>
        </w:rPr>
        <w:t>lle Scuole palatine dall’altra -1644-.</w:t>
      </w:r>
    </w:p>
    <w:p w14:paraId="4D861F79" w14:textId="77777777" w:rsidR="00BB319C" w:rsidRPr="00185578" w:rsidRDefault="007F412E" w:rsidP="004749F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85578">
        <w:rPr>
          <w:sz w:val="28"/>
          <w:szCs w:val="28"/>
        </w:rPr>
        <w:t>L’età comunale si concluse con la “</w:t>
      </w:r>
      <w:r w:rsidRPr="00185578">
        <w:rPr>
          <w:b/>
          <w:sz w:val="28"/>
          <w:szCs w:val="28"/>
        </w:rPr>
        <w:t>Signoria viscontea</w:t>
      </w:r>
      <w:r w:rsidR="00645E33" w:rsidRPr="00185578">
        <w:rPr>
          <w:sz w:val="28"/>
          <w:szCs w:val="28"/>
        </w:rPr>
        <w:t xml:space="preserve">”: </w:t>
      </w:r>
      <w:r w:rsidRPr="00185578">
        <w:rPr>
          <w:sz w:val="28"/>
          <w:szCs w:val="28"/>
        </w:rPr>
        <w:t xml:space="preserve"> il conflitto fra Guelfi (Della Torre</w:t>
      </w:r>
      <w:r w:rsidR="00C87A70" w:rsidRPr="00185578">
        <w:rPr>
          <w:sz w:val="28"/>
          <w:szCs w:val="28"/>
        </w:rPr>
        <w:t xml:space="preserve">) e Ghibellini (Visconti) </w:t>
      </w:r>
      <w:r w:rsidR="00645E33" w:rsidRPr="00185578">
        <w:rPr>
          <w:sz w:val="28"/>
          <w:szCs w:val="28"/>
        </w:rPr>
        <w:t xml:space="preserve">terminò con </w:t>
      </w:r>
      <w:r w:rsidR="00C87A70" w:rsidRPr="00185578">
        <w:rPr>
          <w:sz w:val="28"/>
          <w:szCs w:val="28"/>
        </w:rPr>
        <w:t>la vi</w:t>
      </w:r>
      <w:r w:rsidR="00645E33" w:rsidRPr="00185578">
        <w:rPr>
          <w:sz w:val="28"/>
          <w:szCs w:val="28"/>
        </w:rPr>
        <w:t>ttoria (Desio 1277) de</w:t>
      </w:r>
      <w:r w:rsidR="00C87A70" w:rsidRPr="00185578">
        <w:rPr>
          <w:sz w:val="28"/>
          <w:szCs w:val="28"/>
        </w:rPr>
        <w:t>l</w:t>
      </w:r>
      <w:r w:rsidR="00FA5484">
        <w:rPr>
          <w:sz w:val="28"/>
          <w:szCs w:val="28"/>
        </w:rPr>
        <w:t>l’arcivescovo Ottone Visconti il</w:t>
      </w:r>
      <w:r w:rsidR="00C87A70" w:rsidRPr="00185578">
        <w:rPr>
          <w:sz w:val="28"/>
          <w:szCs w:val="28"/>
        </w:rPr>
        <w:t xml:space="preserve"> cui nipote </w:t>
      </w:r>
      <w:r w:rsidR="00645E33" w:rsidRPr="00185578">
        <w:rPr>
          <w:b/>
          <w:sz w:val="28"/>
          <w:szCs w:val="28"/>
        </w:rPr>
        <w:t>Matteo</w:t>
      </w:r>
      <w:r w:rsidR="00C87A70" w:rsidRPr="00185578">
        <w:rPr>
          <w:sz w:val="28"/>
          <w:szCs w:val="28"/>
        </w:rPr>
        <w:t xml:space="preserve"> ottenne nel 1294 dal re di Germania il titolo di “</w:t>
      </w:r>
      <w:r w:rsidR="00C87A70" w:rsidRPr="00185578">
        <w:rPr>
          <w:b/>
          <w:sz w:val="28"/>
          <w:szCs w:val="28"/>
        </w:rPr>
        <w:t>vicario imperiale</w:t>
      </w:r>
      <w:r w:rsidR="00645E33" w:rsidRPr="00185578">
        <w:rPr>
          <w:sz w:val="28"/>
          <w:szCs w:val="28"/>
        </w:rPr>
        <w:t>” ribadito da Ludovico il Ba</w:t>
      </w:r>
      <w:r w:rsidR="00C87A70" w:rsidRPr="00185578">
        <w:rPr>
          <w:sz w:val="28"/>
          <w:szCs w:val="28"/>
        </w:rPr>
        <w:t xml:space="preserve">varo al successore </w:t>
      </w:r>
      <w:r w:rsidR="00C87A70" w:rsidRPr="00185578">
        <w:rPr>
          <w:b/>
          <w:sz w:val="28"/>
          <w:szCs w:val="28"/>
        </w:rPr>
        <w:t>Azzone</w:t>
      </w:r>
      <w:r w:rsidR="00645E33" w:rsidRPr="00185578">
        <w:rPr>
          <w:sz w:val="28"/>
          <w:szCs w:val="28"/>
        </w:rPr>
        <w:t>(1329-1339),</w:t>
      </w:r>
      <w:r w:rsidR="00C87A70" w:rsidRPr="00185578">
        <w:rPr>
          <w:sz w:val="28"/>
          <w:szCs w:val="28"/>
        </w:rPr>
        <w:t xml:space="preserve"> che convertì l’antico Broletto nella</w:t>
      </w:r>
      <w:r w:rsidR="00645E33" w:rsidRPr="00185578">
        <w:rPr>
          <w:sz w:val="28"/>
          <w:szCs w:val="28"/>
        </w:rPr>
        <w:t xml:space="preserve"> corte signorile (oggi Palazzo R</w:t>
      </w:r>
      <w:r w:rsidR="00C87A70" w:rsidRPr="00185578">
        <w:rPr>
          <w:sz w:val="28"/>
          <w:szCs w:val="28"/>
        </w:rPr>
        <w:t>eale) con la cappella palatina di S. Gott</w:t>
      </w:r>
      <w:r w:rsidR="00645E33" w:rsidRPr="00185578">
        <w:rPr>
          <w:sz w:val="28"/>
          <w:szCs w:val="28"/>
        </w:rPr>
        <w:t xml:space="preserve">ardo </w:t>
      </w:r>
      <w:r w:rsidR="00C87A70" w:rsidRPr="00185578">
        <w:rPr>
          <w:sz w:val="28"/>
          <w:szCs w:val="28"/>
        </w:rPr>
        <w:t xml:space="preserve"> (lo storico </w:t>
      </w:r>
      <w:r w:rsidR="00C87A70" w:rsidRPr="00185578">
        <w:rPr>
          <w:sz w:val="28"/>
          <w:szCs w:val="28"/>
        </w:rPr>
        <w:lastRenderedPageBreak/>
        <w:t>campanile del cremonese Fr. Pecorari divenne modello per il tiburio di Chiaravalle e nel ‘70</w:t>
      </w:r>
      <w:r w:rsidR="00645E33" w:rsidRPr="00185578">
        <w:rPr>
          <w:sz w:val="28"/>
          <w:szCs w:val="28"/>
        </w:rPr>
        <w:t>0 del Duomo -Francesco Croce-) mentre la città rinasceva come una &lt;&lt;nuova Roma&gt;&gt; con opere pittoriche e scultoree di artisti toscani (Azzone aveva accolto a Milano Giotto da Firenze e Giovanni Balduccio da Pisa)</w:t>
      </w:r>
    </w:p>
    <w:p w14:paraId="2D7256B4" w14:textId="77777777" w:rsidR="00C87A70" w:rsidRPr="00185578" w:rsidRDefault="00C87A70" w:rsidP="004749F2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185578">
        <w:rPr>
          <w:sz w:val="28"/>
          <w:szCs w:val="28"/>
        </w:rPr>
        <w:t xml:space="preserve">Il più importante cantiere milanese avviato dai Visconti è il </w:t>
      </w:r>
      <w:r w:rsidRPr="00185578">
        <w:rPr>
          <w:b/>
          <w:sz w:val="28"/>
          <w:szCs w:val="28"/>
        </w:rPr>
        <w:t>nuovo Duomo</w:t>
      </w:r>
      <w:r w:rsidRPr="00185578">
        <w:rPr>
          <w:sz w:val="28"/>
          <w:szCs w:val="28"/>
        </w:rPr>
        <w:t xml:space="preserve"> che sostituì quello di “Santa Tecla”: la prima pietra fu posta nel 1386 da </w:t>
      </w:r>
      <w:proofErr w:type="spellStart"/>
      <w:proofErr w:type="gramStart"/>
      <w:r w:rsidRPr="00185578">
        <w:rPr>
          <w:b/>
          <w:sz w:val="28"/>
          <w:szCs w:val="28"/>
        </w:rPr>
        <w:t>G.Galeazzo</w:t>
      </w:r>
      <w:proofErr w:type="spellEnd"/>
      <w:proofErr w:type="gramEnd"/>
      <w:r w:rsidRPr="00185578">
        <w:rPr>
          <w:b/>
          <w:sz w:val="28"/>
          <w:szCs w:val="28"/>
        </w:rPr>
        <w:t xml:space="preserve"> Visconti</w:t>
      </w:r>
      <w:r w:rsidR="00645E33" w:rsidRPr="00185578">
        <w:rPr>
          <w:sz w:val="28"/>
          <w:szCs w:val="28"/>
        </w:rPr>
        <w:t>,</w:t>
      </w:r>
      <w:r w:rsidRPr="00185578">
        <w:rPr>
          <w:sz w:val="28"/>
          <w:szCs w:val="28"/>
        </w:rPr>
        <w:t xml:space="preserve"> diventato nel 1395 primo </w:t>
      </w:r>
      <w:r w:rsidRPr="00185578">
        <w:rPr>
          <w:b/>
          <w:sz w:val="28"/>
          <w:szCs w:val="28"/>
        </w:rPr>
        <w:t>duca</w:t>
      </w:r>
      <w:r w:rsidRPr="00185578">
        <w:rPr>
          <w:sz w:val="28"/>
          <w:szCs w:val="28"/>
        </w:rPr>
        <w:t xml:space="preserve"> in </w:t>
      </w:r>
      <w:proofErr w:type="gramStart"/>
      <w:r w:rsidRPr="00185578">
        <w:rPr>
          <w:sz w:val="28"/>
          <w:szCs w:val="28"/>
        </w:rPr>
        <w:t>Italia  (</w:t>
      </w:r>
      <w:proofErr w:type="gramEnd"/>
      <w:r w:rsidRPr="00185578">
        <w:rPr>
          <w:sz w:val="28"/>
          <w:szCs w:val="28"/>
        </w:rPr>
        <w:t xml:space="preserve">quell’anno lo stesso </w:t>
      </w:r>
      <w:proofErr w:type="spellStart"/>
      <w:proofErr w:type="gramStart"/>
      <w:r w:rsidRPr="00185578">
        <w:rPr>
          <w:sz w:val="28"/>
          <w:szCs w:val="28"/>
        </w:rPr>
        <w:t>G.Galeazzo</w:t>
      </w:r>
      <w:proofErr w:type="spellEnd"/>
      <w:proofErr w:type="gramEnd"/>
      <w:r w:rsidRPr="00185578">
        <w:rPr>
          <w:sz w:val="28"/>
          <w:szCs w:val="28"/>
        </w:rPr>
        <w:t xml:space="preserve"> fondò l’altro grande </w:t>
      </w:r>
      <w:proofErr w:type="gramStart"/>
      <w:r w:rsidRPr="00185578">
        <w:rPr>
          <w:sz w:val="28"/>
          <w:szCs w:val="28"/>
        </w:rPr>
        <w:t>cantiere  -</w:t>
      </w:r>
      <w:proofErr w:type="gramEnd"/>
      <w:r w:rsidRPr="00185578">
        <w:rPr>
          <w:sz w:val="28"/>
          <w:szCs w:val="28"/>
        </w:rPr>
        <w:t xml:space="preserve">la </w:t>
      </w:r>
      <w:r w:rsidRPr="00185578">
        <w:rPr>
          <w:b/>
          <w:sz w:val="28"/>
          <w:szCs w:val="28"/>
        </w:rPr>
        <w:t>Certosa di Pavia</w:t>
      </w:r>
      <w:r w:rsidRPr="00185578">
        <w:rPr>
          <w:sz w:val="28"/>
          <w:szCs w:val="28"/>
        </w:rPr>
        <w:t>- quale mausoleo della nuova dinastia ducale).</w:t>
      </w:r>
    </w:p>
    <w:sectPr w:rsidR="00C87A70" w:rsidRPr="00185578" w:rsidSect="004479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A97B7" w14:textId="77777777" w:rsidR="00EC29C4" w:rsidRDefault="00EC29C4" w:rsidP="00712566">
      <w:pPr>
        <w:spacing w:after="0" w:line="240" w:lineRule="auto"/>
      </w:pPr>
      <w:r>
        <w:separator/>
      </w:r>
    </w:p>
  </w:endnote>
  <w:endnote w:type="continuationSeparator" w:id="0">
    <w:p w14:paraId="505DFB7E" w14:textId="77777777" w:rsidR="00EC29C4" w:rsidRDefault="00EC29C4" w:rsidP="00712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EFF2" w14:textId="77777777" w:rsidR="00712566" w:rsidRDefault="007125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4430"/>
      <w:docPartObj>
        <w:docPartGallery w:val="Page Numbers (Bottom of Page)"/>
        <w:docPartUnique/>
      </w:docPartObj>
    </w:sdtPr>
    <w:sdtEndPr/>
    <w:sdtContent>
      <w:p w14:paraId="2AACDF82" w14:textId="77777777" w:rsidR="00712566" w:rsidRDefault="004D04D4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074FE6" w14:textId="77777777" w:rsidR="00712566" w:rsidRDefault="0071256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585B" w14:textId="77777777" w:rsidR="00712566" w:rsidRDefault="007125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8E277" w14:textId="77777777" w:rsidR="00EC29C4" w:rsidRDefault="00EC29C4" w:rsidP="00712566">
      <w:pPr>
        <w:spacing w:after="0" w:line="240" w:lineRule="auto"/>
      </w:pPr>
      <w:r>
        <w:separator/>
      </w:r>
    </w:p>
  </w:footnote>
  <w:footnote w:type="continuationSeparator" w:id="0">
    <w:p w14:paraId="484E3434" w14:textId="77777777" w:rsidR="00EC29C4" w:rsidRDefault="00EC29C4" w:rsidP="00712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91F9E" w14:textId="77777777" w:rsidR="00712566" w:rsidRDefault="007125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9109" w14:textId="77777777" w:rsidR="00712566" w:rsidRDefault="0071256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2925" w14:textId="77777777" w:rsidR="00712566" w:rsidRDefault="007125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C6995"/>
    <w:multiLevelType w:val="hybridMultilevel"/>
    <w:tmpl w:val="79C02B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7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F2"/>
    <w:rsid w:val="00061002"/>
    <w:rsid w:val="00185578"/>
    <w:rsid w:val="001C51B1"/>
    <w:rsid w:val="002B3A94"/>
    <w:rsid w:val="002D057E"/>
    <w:rsid w:val="00325D31"/>
    <w:rsid w:val="003B0E03"/>
    <w:rsid w:val="00415444"/>
    <w:rsid w:val="004479D0"/>
    <w:rsid w:val="004516D0"/>
    <w:rsid w:val="004749F2"/>
    <w:rsid w:val="004D04D4"/>
    <w:rsid w:val="004F661C"/>
    <w:rsid w:val="00536D32"/>
    <w:rsid w:val="00574EE0"/>
    <w:rsid w:val="005D6160"/>
    <w:rsid w:val="005E2910"/>
    <w:rsid w:val="00614C5E"/>
    <w:rsid w:val="00645E33"/>
    <w:rsid w:val="006B3A9B"/>
    <w:rsid w:val="00703CA0"/>
    <w:rsid w:val="00712566"/>
    <w:rsid w:val="007818F2"/>
    <w:rsid w:val="007F412E"/>
    <w:rsid w:val="00831826"/>
    <w:rsid w:val="008369B5"/>
    <w:rsid w:val="00882E80"/>
    <w:rsid w:val="008D038E"/>
    <w:rsid w:val="00960FB2"/>
    <w:rsid w:val="00A300AE"/>
    <w:rsid w:val="00A56B1F"/>
    <w:rsid w:val="00A758C0"/>
    <w:rsid w:val="00B86692"/>
    <w:rsid w:val="00BB319C"/>
    <w:rsid w:val="00C122E3"/>
    <w:rsid w:val="00C73439"/>
    <w:rsid w:val="00C87A70"/>
    <w:rsid w:val="00D248DB"/>
    <w:rsid w:val="00D45497"/>
    <w:rsid w:val="00D8016D"/>
    <w:rsid w:val="00DB4AD7"/>
    <w:rsid w:val="00E03B01"/>
    <w:rsid w:val="00E70D64"/>
    <w:rsid w:val="00E73B37"/>
    <w:rsid w:val="00EC0656"/>
    <w:rsid w:val="00EC29C4"/>
    <w:rsid w:val="00F4073F"/>
    <w:rsid w:val="00FA5484"/>
    <w:rsid w:val="00FC6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BE27"/>
  <w15:docId w15:val="{9429CF8E-05E0-46E3-8B74-9EF59666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6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749F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12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12566"/>
  </w:style>
  <w:style w:type="paragraph" w:styleId="Pidipagina">
    <w:name w:val="footer"/>
    <w:basedOn w:val="Normale"/>
    <w:link w:val="PidipaginaCarattere"/>
    <w:uiPriority w:val="99"/>
    <w:unhideWhenUsed/>
    <w:rsid w:val="00712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823DD-A154-4A67-8081-3A2D4650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Terzi Angiola</cp:lastModifiedBy>
  <cp:revision>2</cp:revision>
  <cp:lastPrinted>2016-02-21T09:19:00Z</cp:lastPrinted>
  <dcterms:created xsi:type="dcterms:W3CDTF">2025-11-10T10:35:00Z</dcterms:created>
  <dcterms:modified xsi:type="dcterms:W3CDTF">2025-11-10T10:35:00Z</dcterms:modified>
</cp:coreProperties>
</file>