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947D6" w14:textId="77777777" w:rsidR="00BF7BB7" w:rsidRDefault="0025758E">
      <w:r>
        <w:rPr>
          <w:noProof/>
        </w:rPr>
        <w:drawing>
          <wp:anchor distT="0" distB="0" distL="114300" distR="114300" simplePos="0" relativeHeight="2" behindDoc="0" locked="0" layoutInCell="0" allowOverlap="1" wp14:anchorId="69A2615C" wp14:editId="157DF6AB">
            <wp:simplePos x="0" y="0"/>
            <wp:positionH relativeFrom="column">
              <wp:posOffset>0</wp:posOffset>
            </wp:positionH>
            <wp:positionV relativeFrom="paragraph">
              <wp:posOffset>-132080</wp:posOffset>
            </wp:positionV>
            <wp:extent cx="605790" cy="797560"/>
            <wp:effectExtent l="0" t="0" r="0" b="0"/>
            <wp:wrapTight wrapText="bothSides">
              <wp:wrapPolygon edited="0">
                <wp:start x="-13" y="0"/>
                <wp:lineTo x="-13" y="21146"/>
                <wp:lineTo x="21052" y="21146"/>
                <wp:lineTo x="21052" y="0"/>
                <wp:lineTo x="-13" y="0"/>
              </wp:wrapPolygon>
            </wp:wrapTight>
            <wp:docPr id="1"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TU_200X261 "/>
                    <pic:cNvPicPr>
                      <a:picLocks noChangeAspect="1" noChangeArrowheads="1"/>
                    </pic:cNvPicPr>
                  </pic:nvPicPr>
                  <pic:blipFill>
                    <a:blip r:embed="rId4"/>
                    <a:stretch>
                      <a:fillRect/>
                    </a:stretch>
                  </pic:blipFill>
                  <pic:spPr bwMode="auto">
                    <a:xfrm>
                      <a:off x="0" y="0"/>
                      <a:ext cx="605790" cy="797560"/>
                    </a:xfrm>
                    <a:prstGeom prst="rect">
                      <a:avLst/>
                    </a:prstGeom>
                  </pic:spPr>
                </pic:pic>
              </a:graphicData>
            </a:graphic>
          </wp:anchor>
        </w:drawing>
      </w:r>
      <w:r>
        <w:t xml:space="preserve">          </w:t>
      </w:r>
      <w:r>
        <w:rPr>
          <w:b/>
          <w:bCs/>
          <w:i/>
          <w:iCs/>
          <w:sz w:val="60"/>
        </w:rPr>
        <w:t xml:space="preserve">Tu - </w:t>
      </w:r>
      <w:r>
        <w:rPr>
          <w:b/>
          <w:bCs/>
          <w:sz w:val="40"/>
          <w:szCs w:val="40"/>
        </w:rPr>
        <w:t>TERZA UNIVERSITÀ - 2025/26</w:t>
      </w:r>
    </w:p>
    <w:p w14:paraId="072596BE" w14:textId="77777777" w:rsidR="00BF7BB7" w:rsidRDefault="00BF7BB7">
      <w:pPr>
        <w:pStyle w:val="Intestazione"/>
        <w:spacing w:after="40"/>
        <w:rPr>
          <w:b/>
          <w:bCs/>
          <w:szCs w:val="28"/>
        </w:rPr>
      </w:pPr>
    </w:p>
    <w:p w14:paraId="48149AC4" w14:textId="77777777" w:rsidR="00BF7BB7" w:rsidRDefault="0025758E">
      <w:pPr>
        <w:pStyle w:val="Intestazione"/>
        <w:rPr>
          <w:b/>
          <w:bCs/>
          <w:color w:val="00B050"/>
          <w:sz w:val="24"/>
        </w:rPr>
      </w:pPr>
      <w:r>
        <w:rPr>
          <w:color w:val="00B050"/>
        </w:rPr>
        <w:t xml:space="preserve">                                                           Provincia -</w:t>
      </w:r>
      <w:r>
        <w:rPr>
          <w:b/>
          <w:color w:val="00B050"/>
        </w:rPr>
        <w:t xml:space="preserve"> </w:t>
      </w:r>
      <w:r>
        <w:rPr>
          <w:b/>
          <w:bCs/>
          <w:color w:val="00B050"/>
          <w:sz w:val="24"/>
        </w:rPr>
        <w:t>TERZA FASE</w:t>
      </w:r>
    </w:p>
    <w:p w14:paraId="59821D54" w14:textId="77777777" w:rsidR="00BF7BB7" w:rsidRDefault="00BF7BB7">
      <w:pPr>
        <w:rPr>
          <w:sz w:val="20"/>
          <w:szCs w:val="20"/>
        </w:rPr>
      </w:pPr>
    </w:p>
    <w:p w14:paraId="6FAC0E55" w14:textId="77777777" w:rsidR="00BF7BB7" w:rsidRDefault="0025758E">
      <w:pPr>
        <w:tabs>
          <w:tab w:val="left" w:pos="708"/>
        </w:tabs>
        <w:ind w:right="-7"/>
        <w:jc w:val="center"/>
        <w:rPr>
          <w:rFonts w:eastAsia="Arial" w:cs="Arial"/>
          <w:b/>
          <w:sz w:val="24"/>
        </w:rPr>
      </w:pPr>
      <w:bookmarkStart w:id="0" w:name="_Hlk198245860"/>
      <w:r>
        <w:rPr>
          <w:rFonts w:eastAsia="Arial" w:cs="Arial"/>
          <w:b/>
          <w:sz w:val="24"/>
        </w:rPr>
        <w:t>ALZANO LOMBARDO</w:t>
      </w:r>
    </w:p>
    <w:p w14:paraId="36AEC585" w14:textId="77777777" w:rsidR="00BF7BB7" w:rsidRDefault="0025758E">
      <w:pPr>
        <w:tabs>
          <w:tab w:val="left" w:pos="708"/>
        </w:tabs>
        <w:ind w:right="-7"/>
        <w:jc w:val="both"/>
        <w:rPr>
          <w:rFonts w:eastAsia="Arial" w:cs="Arial"/>
          <w:sz w:val="20"/>
          <w:szCs w:val="20"/>
        </w:rPr>
      </w:pPr>
      <w:r>
        <w:rPr>
          <w:rFonts w:eastAsia="Arial" w:cs="Arial"/>
          <w:b/>
          <w:sz w:val="20"/>
          <w:szCs w:val="20"/>
        </w:rPr>
        <w:t>Referenti:</w:t>
      </w:r>
      <w:r>
        <w:rPr>
          <w:rFonts w:eastAsia="Arial" w:cs="Arial"/>
          <w:sz w:val="20"/>
          <w:szCs w:val="20"/>
        </w:rPr>
        <w:t xml:space="preserve"> Claudia Bergamelli, Franca Curnis, Alessandra Ferraris, Maria Teresa Zanchi</w:t>
      </w:r>
    </w:p>
    <w:p w14:paraId="69DC55DB" w14:textId="77777777" w:rsidR="00BF7BB7" w:rsidRDefault="0025758E">
      <w:pPr>
        <w:tabs>
          <w:tab w:val="left" w:pos="708"/>
        </w:tabs>
        <w:ind w:right="-7"/>
        <w:jc w:val="both"/>
        <w:rPr>
          <w:rFonts w:eastAsia="Arial" w:cs="Arial"/>
          <w:sz w:val="20"/>
          <w:szCs w:val="20"/>
        </w:rPr>
      </w:pPr>
      <w:r>
        <w:rPr>
          <w:rFonts w:eastAsia="Arial" w:cs="Arial"/>
          <w:b/>
          <w:sz w:val="20"/>
          <w:szCs w:val="20"/>
        </w:rPr>
        <w:t>Iscrizioni:</w:t>
      </w:r>
      <w:r>
        <w:rPr>
          <w:rFonts w:eastAsia="Arial" w:cs="Arial"/>
          <w:sz w:val="20"/>
          <w:szCs w:val="20"/>
        </w:rPr>
        <w:t xml:space="preserve"> presso Centro Tutte le Età di Alzano i martedì e mercoledì che precedono l’inizio dei corsi ore 10 – 12, nella sede </w:t>
      </w:r>
      <w:r>
        <w:rPr>
          <w:rFonts w:eastAsia="Arial" w:cs="Arial"/>
          <w:b/>
          <w:i/>
          <w:sz w:val="20"/>
          <w:szCs w:val="20"/>
        </w:rPr>
        <w:t>Tu</w:t>
      </w:r>
      <w:r>
        <w:rPr>
          <w:rFonts w:eastAsia="Arial" w:cs="Arial"/>
          <w:sz w:val="20"/>
          <w:szCs w:val="20"/>
        </w:rPr>
        <w:t xml:space="preserve"> di Bergamo e on line www.terzauniversita.it</w:t>
      </w:r>
    </w:p>
    <w:p w14:paraId="44D6AAE5" w14:textId="77777777" w:rsidR="00BF7BB7" w:rsidRDefault="0025758E">
      <w:pPr>
        <w:tabs>
          <w:tab w:val="left" w:pos="708"/>
        </w:tabs>
        <w:ind w:right="-7"/>
        <w:jc w:val="both"/>
        <w:rPr>
          <w:rFonts w:eastAsia="Arial" w:cs="Arial"/>
          <w:sz w:val="20"/>
          <w:szCs w:val="20"/>
        </w:rPr>
      </w:pPr>
      <w:bookmarkStart w:id="1" w:name="_heading=h.zbpces4bwj4b"/>
      <w:bookmarkEnd w:id="1"/>
      <w:r>
        <w:rPr>
          <w:rFonts w:eastAsia="Arial" w:cs="Arial"/>
          <w:b/>
          <w:sz w:val="20"/>
          <w:szCs w:val="20"/>
        </w:rPr>
        <w:t>Informazioni</w:t>
      </w:r>
      <w:bookmarkStart w:id="2" w:name="bookmark=kix.fe44kg2w5b8o"/>
      <w:bookmarkStart w:id="3" w:name="bookmark=kix.pd6zj4ji41tr"/>
      <w:bookmarkEnd w:id="2"/>
      <w:bookmarkEnd w:id="3"/>
      <w:r>
        <w:rPr>
          <w:rFonts w:eastAsia="Arial" w:cs="Arial"/>
          <w:b/>
          <w:sz w:val="20"/>
          <w:szCs w:val="20"/>
        </w:rPr>
        <w:t>:</w:t>
      </w:r>
      <w:bookmarkStart w:id="4" w:name="bookmark=kix.q3bom4xln138"/>
      <w:bookmarkStart w:id="5" w:name="bookmark=kix.bm33yddbdr4h"/>
      <w:bookmarkStart w:id="6" w:name="bookmark=kix.bdj9wx4543d0"/>
      <w:bookmarkEnd w:id="4"/>
      <w:bookmarkEnd w:id="5"/>
      <w:bookmarkEnd w:id="6"/>
      <w:r>
        <w:rPr>
          <w:rFonts w:eastAsia="Arial" w:cs="Arial"/>
          <w:b/>
          <w:sz w:val="20"/>
          <w:szCs w:val="20"/>
        </w:rPr>
        <w:t xml:space="preserve"> </w:t>
      </w:r>
      <w:hyperlink r:id="rId5">
        <w:r>
          <w:rPr>
            <w:rStyle w:val="Collegamentoipertestuale"/>
            <w:rFonts w:eastAsia="Arial" w:cs="Arial"/>
            <w:sz w:val="20"/>
            <w:szCs w:val="20"/>
          </w:rPr>
          <w:t>terza.universita.alzano@gmail.com</w:t>
        </w:r>
      </w:hyperlink>
      <w:bookmarkEnd w:id="0"/>
      <w:r>
        <w:rPr>
          <w:rFonts w:eastAsia="Arial" w:cs="Arial"/>
          <w:sz w:val="20"/>
          <w:szCs w:val="20"/>
        </w:rPr>
        <w:t xml:space="preserve"> </w:t>
      </w:r>
    </w:p>
    <w:p w14:paraId="7A66E216" w14:textId="77777777" w:rsidR="00BF7BB7" w:rsidRDefault="00BF7BB7">
      <w:pPr>
        <w:rPr>
          <w:sz w:val="10"/>
          <w:szCs w:val="10"/>
        </w:rPr>
      </w:pPr>
    </w:p>
    <w:tbl>
      <w:tblPr>
        <w:tblW w:w="9634" w:type="dxa"/>
        <w:tblLayout w:type="fixed"/>
        <w:tblLook w:val="00A0" w:firstRow="1" w:lastRow="0" w:firstColumn="1" w:lastColumn="0" w:noHBand="0" w:noVBand="0"/>
      </w:tblPr>
      <w:tblGrid>
        <w:gridCol w:w="1692"/>
        <w:gridCol w:w="885"/>
        <w:gridCol w:w="7057"/>
      </w:tblGrid>
      <w:tr w:rsidR="00BF7BB7" w14:paraId="1DD51D26" w14:textId="77777777">
        <w:trPr>
          <w:trHeight w:val="830"/>
        </w:trPr>
        <w:tc>
          <w:tcPr>
            <w:tcW w:w="1692" w:type="dxa"/>
            <w:tcBorders>
              <w:top w:val="single" w:sz="4" w:space="0" w:color="000000"/>
              <w:left w:val="single" w:sz="4" w:space="0" w:color="000000"/>
              <w:bottom w:val="single" w:sz="4" w:space="0" w:color="000000"/>
            </w:tcBorders>
            <w:vAlign w:val="center"/>
          </w:tcPr>
          <w:p w14:paraId="57FC7075" w14:textId="77777777" w:rsidR="00BF7BB7" w:rsidRDefault="0025758E">
            <w:pPr>
              <w:jc w:val="center"/>
              <w:rPr>
                <w:szCs w:val="28"/>
              </w:rPr>
            </w:pPr>
            <w:r>
              <w:rPr>
                <w:szCs w:val="28"/>
              </w:rPr>
              <w:t>Modulo n°</w:t>
            </w:r>
          </w:p>
        </w:tc>
        <w:tc>
          <w:tcPr>
            <w:tcW w:w="885" w:type="dxa"/>
            <w:tcBorders>
              <w:top w:val="single" w:sz="4" w:space="0" w:color="000000"/>
              <w:bottom w:val="single" w:sz="4" w:space="0" w:color="000000"/>
            </w:tcBorders>
            <w:vAlign w:val="center"/>
          </w:tcPr>
          <w:p w14:paraId="0A732C1F" w14:textId="77777777" w:rsidR="00BF7BB7" w:rsidRDefault="0025758E">
            <w:pPr>
              <w:jc w:val="center"/>
              <w:rPr>
                <w:b/>
                <w:sz w:val="40"/>
                <w:szCs w:val="40"/>
              </w:rPr>
            </w:pPr>
            <w:r>
              <w:rPr>
                <w:b/>
                <w:sz w:val="40"/>
                <w:szCs w:val="40"/>
              </w:rPr>
              <w:t>162</w:t>
            </w:r>
          </w:p>
        </w:tc>
        <w:tc>
          <w:tcPr>
            <w:tcW w:w="7057" w:type="dxa"/>
            <w:tcBorders>
              <w:top w:val="single" w:sz="4" w:space="0" w:color="000000"/>
              <w:bottom w:val="single" w:sz="4" w:space="0" w:color="000000"/>
              <w:right w:val="single" w:sz="4" w:space="0" w:color="000000"/>
            </w:tcBorders>
            <w:vAlign w:val="center"/>
          </w:tcPr>
          <w:p w14:paraId="7F705F26" w14:textId="77777777" w:rsidR="00BF7BB7" w:rsidRDefault="0025758E">
            <w:pPr>
              <w:tabs>
                <w:tab w:val="left" w:pos="708"/>
              </w:tabs>
              <w:ind w:right="-7"/>
              <w:jc w:val="center"/>
              <w:rPr>
                <w:rFonts w:eastAsia="Arial" w:cs="Arial"/>
                <w:b/>
                <w:i/>
                <w:iCs/>
                <w:szCs w:val="28"/>
              </w:rPr>
            </w:pPr>
            <w:r>
              <w:rPr>
                <w:rFonts w:eastAsia="Arial" w:cs="Arial"/>
                <w:b/>
                <w:i/>
                <w:iCs/>
                <w:szCs w:val="28"/>
              </w:rPr>
              <w:t xml:space="preserve">LA RIVOLUZIONE MUSICALE E SOCIALE </w:t>
            </w:r>
          </w:p>
          <w:p w14:paraId="14FF365C" w14:textId="77777777" w:rsidR="00BF7BB7" w:rsidRDefault="0025758E">
            <w:pPr>
              <w:tabs>
                <w:tab w:val="left" w:pos="708"/>
              </w:tabs>
              <w:ind w:right="-7"/>
              <w:jc w:val="center"/>
              <w:rPr>
                <w:rFonts w:eastAsia="Arial" w:cs="Arial"/>
                <w:i/>
                <w:iCs/>
                <w:sz w:val="18"/>
                <w:szCs w:val="18"/>
              </w:rPr>
            </w:pPr>
            <w:r>
              <w:rPr>
                <w:rFonts w:eastAsia="Arial" w:cs="Arial"/>
                <w:b/>
                <w:i/>
                <w:iCs/>
                <w:szCs w:val="28"/>
              </w:rPr>
              <w:t>DEGLI ANNI 60</w:t>
            </w:r>
          </w:p>
        </w:tc>
      </w:tr>
    </w:tbl>
    <w:p w14:paraId="13CBF75A" w14:textId="77777777" w:rsidR="00BF7BB7" w:rsidRDefault="00BF7BB7">
      <w:pPr>
        <w:rPr>
          <w:sz w:val="8"/>
          <w:szCs w:val="8"/>
        </w:rPr>
      </w:pPr>
    </w:p>
    <w:tbl>
      <w:tblPr>
        <w:tblW w:w="9638" w:type="dxa"/>
        <w:tblLayout w:type="fixed"/>
        <w:tblLook w:val="00A0" w:firstRow="1" w:lastRow="0" w:firstColumn="1" w:lastColumn="0" w:noHBand="0" w:noVBand="0"/>
      </w:tblPr>
      <w:tblGrid>
        <w:gridCol w:w="1728"/>
        <w:gridCol w:w="7910"/>
      </w:tblGrid>
      <w:tr w:rsidR="00BF7BB7" w14:paraId="5FBB0B8A" w14:textId="77777777">
        <w:trPr>
          <w:trHeight w:val="340"/>
        </w:trPr>
        <w:tc>
          <w:tcPr>
            <w:tcW w:w="1728" w:type="dxa"/>
            <w:vAlign w:val="center"/>
          </w:tcPr>
          <w:p w14:paraId="12DCE22F" w14:textId="77777777" w:rsidR="00BF7BB7" w:rsidRDefault="0025758E">
            <w:pPr>
              <w:spacing w:line="360" w:lineRule="auto"/>
              <w:rPr>
                <w:b/>
                <w:sz w:val="22"/>
                <w:szCs w:val="22"/>
              </w:rPr>
            </w:pPr>
            <w:r>
              <w:rPr>
                <w:b/>
                <w:sz w:val="22"/>
                <w:szCs w:val="22"/>
              </w:rPr>
              <w:t>Docente</w:t>
            </w:r>
          </w:p>
        </w:tc>
        <w:tc>
          <w:tcPr>
            <w:tcW w:w="7909" w:type="dxa"/>
            <w:vAlign w:val="center"/>
          </w:tcPr>
          <w:p w14:paraId="3EDDD82D" w14:textId="77777777" w:rsidR="00BF7BB7" w:rsidRDefault="0025758E">
            <w:pPr>
              <w:jc w:val="both"/>
              <w:rPr>
                <w:rFonts w:cs="Arial"/>
                <w:b/>
                <w:bCs/>
                <w:sz w:val="22"/>
                <w:szCs w:val="22"/>
              </w:rPr>
            </w:pPr>
            <w:r>
              <w:rPr>
                <w:rFonts w:eastAsia="Arial" w:cs="Arial"/>
                <w:b/>
                <w:bCs/>
                <w:sz w:val="22"/>
                <w:szCs w:val="22"/>
              </w:rPr>
              <w:t>Claudio Morlotti</w:t>
            </w:r>
          </w:p>
        </w:tc>
      </w:tr>
      <w:tr w:rsidR="00BF7BB7" w14:paraId="248E9FF8" w14:textId="77777777">
        <w:trPr>
          <w:trHeight w:val="340"/>
        </w:trPr>
        <w:tc>
          <w:tcPr>
            <w:tcW w:w="1728" w:type="dxa"/>
            <w:vAlign w:val="center"/>
          </w:tcPr>
          <w:p w14:paraId="25B69B21" w14:textId="77777777" w:rsidR="00BF7BB7" w:rsidRDefault="0025758E">
            <w:pPr>
              <w:spacing w:line="360" w:lineRule="auto"/>
              <w:rPr>
                <w:b/>
                <w:sz w:val="22"/>
                <w:szCs w:val="22"/>
              </w:rPr>
            </w:pPr>
            <w:r>
              <w:rPr>
                <w:b/>
                <w:sz w:val="22"/>
                <w:szCs w:val="22"/>
              </w:rPr>
              <w:t>Giorno</w:t>
            </w:r>
          </w:p>
        </w:tc>
        <w:tc>
          <w:tcPr>
            <w:tcW w:w="7909" w:type="dxa"/>
            <w:vAlign w:val="center"/>
          </w:tcPr>
          <w:p w14:paraId="696A0D57" w14:textId="77777777" w:rsidR="00BF7BB7" w:rsidRDefault="0025758E">
            <w:pPr>
              <w:tabs>
                <w:tab w:val="left" w:pos="284"/>
                <w:tab w:val="left" w:pos="426"/>
                <w:tab w:val="left" w:pos="709"/>
              </w:tabs>
              <w:ind w:right="-7"/>
              <w:jc w:val="both"/>
              <w:rPr>
                <w:rFonts w:eastAsia="Arial" w:cs="Arial"/>
                <w:sz w:val="22"/>
                <w:szCs w:val="22"/>
              </w:rPr>
            </w:pPr>
            <w:r>
              <w:rPr>
                <w:rFonts w:eastAsia="Arial" w:cs="Arial"/>
                <w:sz w:val="22"/>
                <w:szCs w:val="22"/>
              </w:rPr>
              <w:t>Venerdì</w:t>
            </w:r>
          </w:p>
        </w:tc>
      </w:tr>
      <w:tr w:rsidR="00BF7BB7" w14:paraId="5C28135B" w14:textId="77777777">
        <w:trPr>
          <w:trHeight w:val="340"/>
        </w:trPr>
        <w:tc>
          <w:tcPr>
            <w:tcW w:w="1728" w:type="dxa"/>
            <w:vAlign w:val="center"/>
          </w:tcPr>
          <w:p w14:paraId="0E9BAD03" w14:textId="77777777" w:rsidR="00BF7BB7" w:rsidRDefault="0025758E">
            <w:pPr>
              <w:spacing w:line="360" w:lineRule="auto"/>
              <w:rPr>
                <w:b/>
                <w:sz w:val="22"/>
                <w:szCs w:val="22"/>
              </w:rPr>
            </w:pPr>
            <w:r>
              <w:rPr>
                <w:b/>
                <w:sz w:val="22"/>
                <w:szCs w:val="22"/>
              </w:rPr>
              <w:t>Orario</w:t>
            </w:r>
          </w:p>
        </w:tc>
        <w:tc>
          <w:tcPr>
            <w:tcW w:w="7909" w:type="dxa"/>
            <w:vAlign w:val="center"/>
          </w:tcPr>
          <w:p w14:paraId="0548FD3F" w14:textId="77777777" w:rsidR="00BF7BB7" w:rsidRDefault="0025758E">
            <w:pPr>
              <w:rPr>
                <w:sz w:val="22"/>
                <w:szCs w:val="22"/>
              </w:rPr>
            </w:pPr>
            <w:r>
              <w:rPr>
                <w:sz w:val="22"/>
                <w:szCs w:val="22"/>
              </w:rPr>
              <w:t>15.00 - 17.15</w:t>
            </w:r>
          </w:p>
        </w:tc>
      </w:tr>
      <w:tr w:rsidR="00BF7BB7" w14:paraId="54E636A3" w14:textId="77777777">
        <w:trPr>
          <w:trHeight w:val="340"/>
        </w:trPr>
        <w:tc>
          <w:tcPr>
            <w:tcW w:w="1728" w:type="dxa"/>
            <w:vAlign w:val="center"/>
          </w:tcPr>
          <w:p w14:paraId="087B701D" w14:textId="77777777" w:rsidR="00BF7BB7" w:rsidRDefault="0025758E">
            <w:pPr>
              <w:spacing w:line="360" w:lineRule="auto"/>
              <w:rPr>
                <w:b/>
                <w:sz w:val="22"/>
                <w:szCs w:val="22"/>
              </w:rPr>
            </w:pPr>
            <w:r>
              <w:rPr>
                <w:b/>
                <w:sz w:val="22"/>
                <w:szCs w:val="22"/>
              </w:rPr>
              <w:t>Periodo</w:t>
            </w:r>
          </w:p>
        </w:tc>
        <w:tc>
          <w:tcPr>
            <w:tcW w:w="7909" w:type="dxa"/>
            <w:vAlign w:val="center"/>
          </w:tcPr>
          <w:p w14:paraId="0288CB27" w14:textId="7F9F7BD6" w:rsidR="00BF7BB7" w:rsidRDefault="0025758E" w:rsidP="007101D5">
            <w:pPr>
              <w:tabs>
                <w:tab w:val="left" w:pos="708"/>
              </w:tabs>
              <w:ind w:right="-7"/>
              <w:rPr>
                <w:rFonts w:eastAsia="Arial" w:cs="Arial"/>
                <w:sz w:val="22"/>
                <w:szCs w:val="22"/>
              </w:rPr>
            </w:pPr>
            <w:r>
              <w:rPr>
                <w:sz w:val="22"/>
                <w:szCs w:val="22"/>
              </w:rPr>
              <w:t xml:space="preserve">Dal </w:t>
            </w:r>
            <w:r w:rsidR="007101D5" w:rsidRPr="007101D5">
              <w:rPr>
                <w:rFonts w:eastAsia="Arial" w:cs="Arial"/>
                <w:strike/>
                <w:sz w:val="22"/>
                <w:szCs w:val="22"/>
              </w:rPr>
              <w:t>6</w:t>
            </w:r>
            <w:r w:rsidR="007101D5">
              <w:rPr>
                <w:rFonts w:eastAsia="Arial" w:cs="Arial"/>
                <w:sz w:val="22"/>
                <w:szCs w:val="22"/>
              </w:rPr>
              <w:t xml:space="preserve"> </w:t>
            </w:r>
            <w:r w:rsidR="007101D5">
              <w:rPr>
                <w:rFonts w:eastAsia="Arial" w:cs="Arial"/>
                <w:sz w:val="22"/>
                <w:szCs w:val="22"/>
              </w:rPr>
              <w:t xml:space="preserve"> </w:t>
            </w:r>
            <w:r w:rsidR="007101D5" w:rsidRPr="007101D5">
              <w:rPr>
                <w:rFonts w:eastAsia="Arial" w:cs="Arial"/>
                <w:color w:val="EE0000"/>
                <w:sz w:val="22"/>
                <w:szCs w:val="22"/>
              </w:rPr>
              <w:t>13</w:t>
            </w:r>
            <w:r w:rsidR="007101D5">
              <w:rPr>
                <w:rFonts w:eastAsia="Arial" w:cs="Arial"/>
                <w:color w:val="EE0000"/>
                <w:sz w:val="22"/>
                <w:szCs w:val="22"/>
              </w:rPr>
              <w:t xml:space="preserve"> </w:t>
            </w:r>
            <w:r w:rsidR="007101D5">
              <w:rPr>
                <w:rFonts w:eastAsia="Arial" w:cs="Arial"/>
                <w:sz w:val="22"/>
                <w:szCs w:val="22"/>
              </w:rPr>
              <w:t xml:space="preserve">marzo al </w:t>
            </w:r>
            <w:r w:rsidR="007101D5" w:rsidRPr="007101D5">
              <w:rPr>
                <w:rFonts w:eastAsia="Arial" w:cs="Arial"/>
                <w:strike/>
                <w:sz w:val="22"/>
                <w:szCs w:val="22"/>
              </w:rPr>
              <w:t>24 aprile</w:t>
            </w:r>
            <w:r w:rsidR="007101D5">
              <w:rPr>
                <w:rFonts w:eastAsia="Arial" w:cs="Arial"/>
                <w:sz w:val="22"/>
                <w:szCs w:val="22"/>
              </w:rPr>
              <w:t xml:space="preserve"> </w:t>
            </w:r>
            <w:r w:rsidR="007101D5" w:rsidRPr="007101D5">
              <w:rPr>
                <w:rFonts w:eastAsia="Arial" w:cs="Arial"/>
                <w:color w:val="EE0000"/>
                <w:sz w:val="22"/>
                <w:szCs w:val="22"/>
              </w:rPr>
              <w:t xml:space="preserve">8 aprile </w:t>
            </w:r>
            <w:r w:rsidR="007101D5">
              <w:rPr>
                <w:rFonts w:eastAsia="Arial" w:cs="Arial"/>
                <w:sz w:val="22"/>
                <w:szCs w:val="22"/>
              </w:rPr>
              <w:t xml:space="preserve">2026 (7 incontri), (€ 28) </w:t>
            </w:r>
            <w:r>
              <w:rPr>
                <w:rFonts w:eastAsia="Arial" w:cs="Arial"/>
                <w:sz w:val="22"/>
                <w:szCs w:val="22"/>
              </w:rPr>
              <w:t xml:space="preserve"> </w:t>
            </w:r>
          </w:p>
        </w:tc>
      </w:tr>
      <w:tr w:rsidR="00BF7BB7" w14:paraId="3DD76AFB" w14:textId="77777777">
        <w:trPr>
          <w:trHeight w:val="340"/>
        </w:trPr>
        <w:tc>
          <w:tcPr>
            <w:tcW w:w="1728" w:type="dxa"/>
            <w:vAlign w:val="center"/>
          </w:tcPr>
          <w:p w14:paraId="1ECAF026" w14:textId="77777777" w:rsidR="00BF7BB7" w:rsidRDefault="0025758E">
            <w:pPr>
              <w:spacing w:line="360" w:lineRule="auto"/>
              <w:rPr>
                <w:b/>
                <w:sz w:val="22"/>
                <w:szCs w:val="22"/>
              </w:rPr>
            </w:pPr>
            <w:r>
              <w:rPr>
                <w:b/>
                <w:sz w:val="22"/>
                <w:szCs w:val="22"/>
              </w:rPr>
              <w:t>Sede</w:t>
            </w:r>
          </w:p>
        </w:tc>
        <w:tc>
          <w:tcPr>
            <w:tcW w:w="7909" w:type="dxa"/>
            <w:vAlign w:val="center"/>
          </w:tcPr>
          <w:p w14:paraId="6A6B9F9E" w14:textId="77777777" w:rsidR="00BF7BB7" w:rsidRDefault="0025758E">
            <w:pPr>
              <w:jc w:val="both"/>
              <w:rPr>
                <w:sz w:val="22"/>
                <w:szCs w:val="22"/>
              </w:rPr>
            </w:pPr>
            <w:r>
              <w:rPr>
                <w:rFonts w:eastAsia="Arial" w:cs="Arial"/>
                <w:sz w:val="22"/>
                <w:szCs w:val="22"/>
              </w:rPr>
              <w:t>salone del Centro Tutte le Età di Alzano Lombardo, via Paglia 11 (Parco di Montecchio- sopra il bar),</w:t>
            </w:r>
          </w:p>
        </w:tc>
      </w:tr>
      <w:tr w:rsidR="00BF7BB7" w14:paraId="6AED3F66" w14:textId="77777777">
        <w:trPr>
          <w:trHeight w:val="312"/>
        </w:trPr>
        <w:tc>
          <w:tcPr>
            <w:tcW w:w="1728" w:type="dxa"/>
            <w:vAlign w:val="center"/>
          </w:tcPr>
          <w:p w14:paraId="0C2FFF52" w14:textId="77777777" w:rsidR="00BF7BB7" w:rsidRDefault="0025758E">
            <w:pPr>
              <w:spacing w:line="360" w:lineRule="auto"/>
              <w:rPr>
                <w:b/>
                <w:sz w:val="22"/>
                <w:szCs w:val="22"/>
              </w:rPr>
            </w:pPr>
            <w:r>
              <w:rPr>
                <w:b/>
                <w:sz w:val="22"/>
                <w:szCs w:val="22"/>
              </w:rPr>
              <w:t>Argomento</w:t>
            </w:r>
          </w:p>
        </w:tc>
        <w:tc>
          <w:tcPr>
            <w:tcW w:w="7909" w:type="dxa"/>
            <w:vAlign w:val="center"/>
          </w:tcPr>
          <w:p w14:paraId="2862A1FD" w14:textId="77777777" w:rsidR="00BF7BB7" w:rsidRDefault="0025758E">
            <w:pPr>
              <w:jc w:val="both"/>
              <w:rPr>
                <w:sz w:val="22"/>
                <w:szCs w:val="22"/>
              </w:rPr>
            </w:pPr>
            <w:r>
              <w:rPr>
                <w:rFonts w:eastAsia="Arial" w:cs="Arial"/>
                <w:b/>
                <w:sz w:val="22"/>
                <w:szCs w:val="22"/>
              </w:rPr>
              <w:t>MUSICA</w:t>
            </w:r>
          </w:p>
        </w:tc>
      </w:tr>
      <w:tr w:rsidR="00BF7BB7" w14:paraId="6A47DBB3" w14:textId="77777777">
        <w:trPr>
          <w:trHeight w:val="1192"/>
        </w:trPr>
        <w:tc>
          <w:tcPr>
            <w:tcW w:w="1728" w:type="dxa"/>
            <w:vAlign w:val="center"/>
          </w:tcPr>
          <w:p w14:paraId="2AA619C0" w14:textId="77777777" w:rsidR="00BF7BB7" w:rsidRDefault="0025758E">
            <w:pPr>
              <w:rPr>
                <w:b/>
                <w:sz w:val="22"/>
                <w:szCs w:val="22"/>
              </w:rPr>
            </w:pPr>
            <w:r>
              <w:rPr>
                <w:b/>
                <w:sz w:val="22"/>
                <w:szCs w:val="22"/>
              </w:rPr>
              <w:t>Presentazione</w:t>
            </w:r>
          </w:p>
        </w:tc>
        <w:tc>
          <w:tcPr>
            <w:tcW w:w="7909" w:type="dxa"/>
            <w:vAlign w:val="center"/>
          </w:tcPr>
          <w:p w14:paraId="4136B198" w14:textId="77777777" w:rsidR="00BF7BB7" w:rsidRDefault="0025758E">
            <w:pPr>
              <w:ind w:right="-7"/>
              <w:jc w:val="both"/>
              <w:rPr>
                <w:rFonts w:eastAsia="Arial" w:cs="Arial"/>
                <w:i/>
                <w:iCs/>
                <w:sz w:val="22"/>
                <w:szCs w:val="22"/>
              </w:rPr>
            </w:pPr>
            <w:r>
              <w:rPr>
                <w:rFonts w:eastAsia="Arial" w:cs="Arial"/>
                <w:i/>
                <w:iCs/>
                <w:sz w:val="22"/>
                <w:szCs w:val="22"/>
              </w:rPr>
              <w:t xml:space="preserve">Mentre in America l'incontro fra le diverse culture arrivate dall'Europa e la musica nera porta al rock'n'roll, al </w:t>
            </w:r>
            <w:proofErr w:type="spellStart"/>
            <w:r>
              <w:rPr>
                <w:rFonts w:eastAsia="Arial" w:cs="Arial"/>
                <w:i/>
                <w:iCs/>
                <w:sz w:val="22"/>
                <w:szCs w:val="22"/>
              </w:rPr>
              <w:t>rhythm</w:t>
            </w:r>
            <w:proofErr w:type="spellEnd"/>
            <w:r>
              <w:rPr>
                <w:rFonts w:eastAsia="Arial" w:cs="Arial"/>
                <w:i/>
                <w:iCs/>
                <w:sz w:val="22"/>
                <w:szCs w:val="22"/>
              </w:rPr>
              <w:t xml:space="preserve"> and blues e alla canzone d'autore mutuata dal folk, l'Italia, nella musica leggera, resta una colonia. L'industria discografica preferisce guardare all'estero e proporre brani e artisti importati da USA, Inghilterra e Francia proponendo anche la versione italiana di brani che hanno raggiunto la fama in altri paesi. Mentre il paese attraversa anni di fermento sociale e politico, in musica resta quindi di fatto una colonia. È in questa atmosfera che nascono canzoni e artisti che raccontano la vita e i sentimenti che sono quelli che attraversano il paese ma usando stili musicali importati. Sotto la cenere resta però l’eredità lasciata dalla musica popolare italiana delle varie regioni, la musica napoletana, il bel canto all’italiana e alla fine quella che emerge è una generazione di artisti che, anche involontariamente, crea la fusione di diversi stili musicali. Nei cinque incontri, affrontiamo il fenomeno delle cover, della musica tradizionale, della canzone d’autore, della canzone d’amore e di protesta e delle canzonette legate ai balli alla moda che negli anni 60 hanno avuto una grande diffusione.</w:t>
            </w:r>
          </w:p>
        </w:tc>
      </w:tr>
      <w:tr w:rsidR="00BF7BB7" w14:paraId="5DE4D837" w14:textId="77777777">
        <w:trPr>
          <w:trHeight w:val="340"/>
        </w:trPr>
        <w:tc>
          <w:tcPr>
            <w:tcW w:w="1728" w:type="dxa"/>
          </w:tcPr>
          <w:p w14:paraId="61C446CE" w14:textId="77777777" w:rsidR="00BF7BB7" w:rsidRDefault="00BF7BB7">
            <w:pPr>
              <w:rPr>
                <w:b/>
                <w:sz w:val="22"/>
                <w:szCs w:val="22"/>
              </w:rPr>
            </w:pPr>
          </w:p>
        </w:tc>
        <w:tc>
          <w:tcPr>
            <w:tcW w:w="7909" w:type="dxa"/>
          </w:tcPr>
          <w:p w14:paraId="41DD3270" w14:textId="77777777" w:rsidR="00BF7BB7" w:rsidRDefault="00BF7BB7">
            <w:pPr>
              <w:pStyle w:val="TESTONORMALE"/>
              <w:spacing w:before="0" w:line="240" w:lineRule="auto"/>
              <w:rPr>
                <w:rFonts w:ascii="Arial" w:hAnsi="Arial" w:cs="Arial"/>
                <w:sz w:val="22"/>
              </w:rPr>
            </w:pPr>
          </w:p>
        </w:tc>
      </w:tr>
    </w:tbl>
    <w:p w14:paraId="2F47948B" w14:textId="77777777" w:rsidR="00BF7BB7" w:rsidRDefault="0025758E">
      <w:pPr>
        <w:rPr>
          <w:b/>
          <w:sz w:val="24"/>
        </w:rPr>
      </w:pPr>
      <w:r>
        <w:rPr>
          <w:b/>
          <w:sz w:val="24"/>
        </w:rPr>
        <w:t xml:space="preserve">                           Sette venerdì per raccontare il decennio 60-69 tra Musica e Storia</w:t>
      </w:r>
    </w:p>
    <w:p w14:paraId="681A54D0" w14:textId="77777777" w:rsidR="00BF7BB7" w:rsidRDefault="0025758E">
      <w:pPr>
        <w:rPr>
          <w:b/>
          <w:sz w:val="24"/>
        </w:rPr>
      </w:pPr>
      <w:r>
        <w:rPr>
          <w:b/>
          <w:sz w:val="24"/>
        </w:rPr>
        <w:t xml:space="preserve">Calendario  </w:t>
      </w:r>
    </w:p>
    <w:tbl>
      <w:tblPr>
        <w:tblpPr w:leftFromText="141" w:rightFromText="141" w:vertAnchor="text" w:horzAnchor="margin" w:tblpY="170"/>
        <w:tblW w:w="16999" w:type="dxa"/>
        <w:tblLayout w:type="fixed"/>
        <w:tblCellMar>
          <w:left w:w="70" w:type="dxa"/>
          <w:right w:w="70" w:type="dxa"/>
        </w:tblCellMar>
        <w:tblLook w:val="0000" w:firstRow="0" w:lastRow="0" w:firstColumn="0" w:lastColumn="0" w:noHBand="0" w:noVBand="0"/>
      </w:tblPr>
      <w:tblGrid>
        <w:gridCol w:w="385"/>
        <w:gridCol w:w="1638"/>
        <w:gridCol w:w="7488"/>
        <w:gridCol w:w="7488"/>
      </w:tblGrid>
      <w:tr w:rsidR="007101D5" w14:paraId="1420C987" w14:textId="77777777" w:rsidTr="00115C66">
        <w:trPr>
          <w:trHeight w:val="564"/>
        </w:trPr>
        <w:tc>
          <w:tcPr>
            <w:tcW w:w="385" w:type="dxa"/>
            <w:vAlign w:val="center"/>
          </w:tcPr>
          <w:p w14:paraId="553491DE" w14:textId="77777777" w:rsidR="007101D5" w:rsidRDefault="007101D5" w:rsidP="007101D5">
            <w:pPr>
              <w:jc w:val="center"/>
              <w:rPr>
                <w:rFonts w:cs="Arial"/>
                <w:b/>
                <w:bCs/>
                <w:sz w:val="22"/>
                <w:szCs w:val="22"/>
              </w:rPr>
            </w:pPr>
            <w:r>
              <w:rPr>
                <w:rFonts w:cs="Arial"/>
                <w:b/>
                <w:bCs/>
                <w:sz w:val="22"/>
                <w:szCs w:val="22"/>
              </w:rPr>
              <w:t>1</w:t>
            </w:r>
          </w:p>
        </w:tc>
        <w:tc>
          <w:tcPr>
            <w:tcW w:w="1638" w:type="dxa"/>
            <w:vAlign w:val="center"/>
          </w:tcPr>
          <w:p w14:paraId="5CCCD779" w14:textId="5CE45A97" w:rsidR="007101D5" w:rsidRDefault="007101D5" w:rsidP="007101D5">
            <w:pPr>
              <w:ind w:left="57"/>
              <w:rPr>
                <w:sz w:val="22"/>
                <w:szCs w:val="22"/>
              </w:rPr>
            </w:pPr>
            <w:r>
              <w:rPr>
                <w:sz w:val="22"/>
                <w:szCs w:val="22"/>
              </w:rPr>
              <w:t xml:space="preserve">   </w:t>
            </w:r>
            <w:r>
              <w:rPr>
                <w:sz w:val="22"/>
                <w:szCs w:val="22"/>
              </w:rPr>
              <w:t>13.03.2026</w:t>
            </w:r>
          </w:p>
        </w:tc>
        <w:tc>
          <w:tcPr>
            <w:tcW w:w="7488" w:type="dxa"/>
            <w:vAlign w:val="center"/>
          </w:tcPr>
          <w:p w14:paraId="0E80C7F3" w14:textId="79476596" w:rsidR="007101D5" w:rsidRDefault="007101D5" w:rsidP="007101D5">
            <w:pPr>
              <w:rPr>
                <w:rFonts w:cs="Arial"/>
                <w:sz w:val="22"/>
                <w:szCs w:val="22"/>
              </w:rPr>
            </w:pPr>
          </w:p>
        </w:tc>
        <w:tc>
          <w:tcPr>
            <w:tcW w:w="7488" w:type="dxa"/>
            <w:vAlign w:val="center"/>
          </w:tcPr>
          <w:p w14:paraId="39733764" w14:textId="5996EFF7" w:rsidR="007101D5" w:rsidRDefault="007101D5" w:rsidP="007101D5">
            <w:pPr>
              <w:rPr>
                <w:rFonts w:cs="Arial"/>
                <w:sz w:val="22"/>
                <w:szCs w:val="22"/>
              </w:rPr>
            </w:pPr>
          </w:p>
        </w:tc>
      </w:tr>
      <w:tr w:rsidR="007101D5" w14:paraId="6211902A" w14:textId="77777777" w:rsidTr="00115C66">
        <w:trPr>
          <w:trHeight w:val="567"/>
        </w:trPr>
        <w:tc>
          <w:tcPr>
            <w:tcW w:w="385" w:type="dxa"/>
            <w:vAlign w:val="center"/>
          </w:tcPr>
          <w:p w14:paraId="48DFFD7C" w14:textId="77777777" w:rsidR="007101D5" w:rsidRDefault="007101D5" w:rsidP="007101D5">
            <w:pPr>
              <w:jc w:val="center"/>
              <w:rPr>
                <w:rFonts w:cs="Arial"/>
                <w:b/>
                <w:bCs/>
                <w:sz w:val="22"/>
                <w:szCs w:val="22"/>
              </w:rPr>
            </w:pPr>
            <w:r>
              <w:rPr>
                <w:rFonts w:cs="Arial"/>
                <w:b/>
                <w:bCs/>
                <w:sz w:val="22"/>
                <w:szCs w:val="22"/>
              </w:rPr>
              <w:t>2</w:t>
            </w:r>
          </w:p>
        </w:tc>
        <w:tc>
          <w:tcPr>
            <w:tcW w:w="1638" w:type="dxa"/>
            <w:vAlign w:val="center"/>
          </w:tcPr>
          <w:p w14:paraId="540C55C9" w14:textId="3B01219E" w:rsidR="007101D5" w:rsidRDefault="007101D5" w:rsidP="007101D5">
            <w:pPr>
              <w:ind w:left="57"/>
              <w:jc w:val="center"/>
              <w:rPr>
                <w:sz w:val="22"/>
                <w:szCs w:val="22"/>
              </w:rPr>
            </w:pPr>
            <w:r>
              <w:rPr>
                <w:sz w:val="22"/>
                <w:szCs w:val="22"/>
              </w:rPr>
              <w:t>20.03.2026</w:t>
            </w:r>
          </w:p>
        </w:tc>
        <w:tc>
          <w:tcPr>
            <w:tcW w:w="7488" w:type="dxa"/>
            <w:vAlign w:val="center"/>
          </w:tcPr>
          <w:p w14:paraId="37FA0765" w14:textId="4311263A" w:rsidR="007101D5" w:rsidRDefault="007101D5" w:rsidP="007101D5">
            <w:pPr>
              <w:rPr>
                <w:rFonts w:cs="Arial"/>
                <w:sz w:val="22"/>
                <w:szCs w:val="22"/>
              </w:rPr>
            </w:pPr>
          </w:p>
        </w:tc>
        <w:tc>
          <w:tcPr>
            <w:tcW w:w="7488" w:type="dxa"/>
            <w:vAlign w:val="center"/>
          </w:tcPr>
          <w:p w14:paraId="7843F4C1" w14:textId="7D837A5C" w:rsidR="007101D5" w:rsidRDefault="007101D5" w:rsidP="007101D5">
            <w:pPr>
              <w:rPr>
                <w:rFonts w:cs="Arial"/>
                <w:sz w:val="22"/>
                <w:szCs w:val="22"/>
              </w:rPr>
            </w:pPr>
          </w:p>
        </w:tc>
      </w:tr>
      <w:tr w:rsidR="007101D5" w14:paraId="0266594C" w14:textId="77777777" w:rsidTr="00115C66">
        <w:trPr>
          <w:trHeight w:val="567"/>
        </w:trPr>
        <w:tc>
          <w:tcPr>
            <w:tcW w:w="385" w:type="dxa"/>
            <w:vAlign w:val="center"/>
          </w:tcPr>
          <w:p w14:paraId="56D4856E" w14:textId="77777777" w:rsidR="007101D5" w:rsidRDefault="007101D5" w:rsidP="007101D5">
            <w:pPr>
              <w:jc w:val="center"/>
              <w:rPr>
                <w:rFonts w:cs="Arial"/>
                <w:b/>
                <w:bCs/>
                <w:sz w:val="22"/>
                <w:szCs w:val="22"/>
              </w:rPr>
            </w:pPr>
            <w:r>
              <w:rPr>
                <w:rFonts w:cs="Arial"/>
                <w:b/>
                <w:bCs/>
                <w:sz w:val="22"/>
                <w:szCs w:val="22"/>
              </w:rPr>
              <w:t>3</w:t>
            </w:r>
          </w:p>
        </w:tc>
        <w:tc>
          <w:tcPr>
            <w:tcW w:w="1638" w:type="dxa"/>
            <w:vAlign w:val="center"/>
          </w:tcPr>
          <w:p w14:paraId="320FB590" w14:textId="24106524" w:rsidR="007101D5" w:rsidRDefault="007101D5" w:rsidP="007101D5">
            <w:pPr>
              <w:ind w:left="57"/>
              <w:jc w:val="center"/>
              <w:rPr>
                <w:sz w:val="22"/>
                <w:szCs w:val="22"/>
              </w:rPr>
            </w:pPr>
            <w:r>
              <w:rPr>
                <w:sz w:val="22"/>
                <w:szCs w:val="22"/>
              </w:rPr>
              <w:t>27.03.2026</w:t>
            </w:r>
          </w:p>
        </w:tc>
        <w:tc>
          <w:tcPr>
            <w:tcW w:w="7488" w:type="dxa"/>
            <w:vAlign w:val="center"/>
          </w:tcPr>
          <w:p w14:paraId="5DB88EE4" w14:textId="03F446EE" w:rsidR="007101D5" w:rsidRDefault="007101D5" w:rsidP="007101D5">
            <w:pPr>
              <w:rPr>
                <w:rFonts w:cs="Arial"/>
                <w:sz w:val="22"/>
                <w:szCs w:val="22"/>
              </w:rPr>
            </w:pPr>
          </w:p>
        </w:tc>
        <w:tc>
          <w:tcPr>
            <w:tcW w:w="7488" w:type="dxa"/>
            <w:vAlign w:val="center"/>
          </w:tcPr>
          <w:p w14:paraId="1FB51EAB" w14:textId="0DFA7DCB" w:rsidR="007101D5" w:rsidRDefault="007101D5" w:rsidP="007101D5">
            <w:pPr>
              <w:rPr>
                <w:rFonts w:cs="Arial"/>
                <w:sz w:val="22"/>
                <w:szCs w:val="22"/>
              </w:rPr>
            </w:pPr>
          </w:p>
        </w:tc>
      </w:tr>
      <w:tr w:rsidR="007101D5" w14:paraId="05CC38FE" w14:textId="77777777" w:rsidTr="00115C66">
        <w:trPr>
          <w:trHeight w:val="567"/>
        </w:trPr>
        <w:tc>
          <w:tcPr>
            <w:tcW w:w="385" w:type="dxa"/>
            <w:vAlign w:val="center"/>
          </w:tcPr>
          <w:p w14:paraId="2B7C5D8D" w14:textId="77777777" w:rsidR="007101D5" w:rsidRDefault="007101D5" w:rsidP="007101D5">
            <w:pPr>
              <w:jc w:val="center"/>
              <w:rPr>
                <w:rFonts w:cs="Arial"/>
                <w:b/>
                <w:bCs/>
                <w:sz w:val="22"/>
                <w:szCs w:val="22"/>
              </w:rPr>
            </w:pPr>
            <w:r>
              <w:rPr>
                <w:rFonts w:cs="Arial"/>
                <w:b/>
                <w:bCs/>
                <w:sz w:val="22"/>
                <w:szCs w:val="22"/>
              </w:rPr>
              <w:t>4</w:t>
            </w:r>
          </w:p>
        </w:tc>
        <w:tc>
          <w:tcPr>
            <w:tcW w:w="1638" w:type="dxa"/>
            <w:vAlign w:val="center"/>
          </w:tcPr>
          <w:p w14:paraId="5D1DB2C1" w14:textId="2354FF36" w:rsidR="007101D5" w:rsidRDefault="007101D5" w:rsidP="007101D5">
            <w:pPr>
              <w:jc w:val="center"/>
              <w:rPr>
                <w:sz w:val="22"/>
                <w:szCs w:val="22"/>
              </w:rPr>
            </w:pPr>
            <w:r>
              <w:rPr>
                <w:sz w:val="22"/>
                <w:szCs w:val="22"/>
              </w:rPr>
              <w:t>10.04.2026</w:t>
            </w:r>
          </w:p>
        </w:tc>
        <w:tc>
          <w:tcPr>
            <w:tcW w:w="7488" w:type="dxa"/>
            <w:vAlign w:val="center"/>
          </w:tcPr>
          <w:p w14:paraId="3E4B66E6" w14:textId="4D51D35B" w:rsidR="007101D5" w:rsidRDefault="007101D5" w:rsidP="007101D5">
            <w:pPr>
              <w:rPr>
                <w:rFonts w:cs="Arial"/>
                <w:sz w:val="22"/>
                <w:szCs w:val="22"/>
              </w:rPr>
            </w:pPr>
          </w:p>
        </w:tc>
        <w:tc>
          <w:tcPr>
            <w:tcW w:w="7488" w:type="dxa"/>
            <w:vAlign w:val="center"/>
          </w:tcPr>
          <w:p w14:paraId="575F805C" w14:textId="0C4E98DF" w:rsidR="007101D5" w:rsidRDefault="007101D5" w:rsidP="007101D5">
            <w:pPr>
              <w:rPr>
                <w:rFonts w:cs="Arial"/>
                <w:sz w:val="22"/>
                <w:szCs w:val="22"/>
              </w:rPr>
            </w:pPr>
          </w:p>
        </w:tc>
      </w:tr>
      <w:tr w:rsidR="007101D5" w14:paraId="52410668" w14:textId="77777777" w:rsidTr="00115C66">
        <w:trPr>
          <w:trHeight w:val="567"/>
        </w:trPr>
        <w:tc>
          <w:tcPr>
            <w:tcW w:w="385" w:type="dxa"/>
            <w:vAlign w:val="center"/>
          </w:tcPr>
          <w:p w14:paraId="06B32D83" w14:textId="77777777" w:rsidR="007101D5" w:rsidRDefault="007101D5" w:rsidP="007101D5">
            <w:pPr>
              <w:jc w:val="center"/>
              <w:rPr>
                <w:rFonts w:cs="Arial"/>
                <w:b/>
                <w:bCs/>
                <w:sz w:val="22"/>
                <w:szCs w:val="22"/>
              </w:rPr>
            </w:pPr>
            <w:r>
              <w:rPr>
                <w:rFonts w:cs="Arial"/>
                <w:b/>
                <w:bCs/>
                <w:sz w:val="22"/>
                <w:szCs w:val="22"/>
              </w:rPr>
              <w:t>5</w:t>
            </w:r>
          </w:p>
        </w:tc>
        <w:tc>
          <w:tcPr>
            <w:tcW w:w="1638" w:type="dxa"/>
            <w:vAlign w:val="center"/>
          </w:tcPr>
          <w:p w14:paraId="22E5A7C6" w14:textId="79BC0BCF" w:rsidR="007101D5" w:rsidRDefault="007101D5" w:rsidP="007101D5">
            <w:pPr>
              <w:ind w:left="57"/>
              <w:jc w:val="center"/>
              <w:rPr>
                <w:sz w:val="22"/>
                <w:szCs w:val="22"/>
              </w:rPr>
            </w:pPr>
            <w:r>
              <w:rPr>
                <w:sz w:val="22"/>
                <w:szCs w:val="22"/>
              </w:rPr>
              <w:t>17.04.2026</w:t>
            </w:r>
          </w:p>
        </w:tc>
        <w:tc>
          <w:tcPr>
            <w:tcW w:w="7488" w:type="dxa"/>
            <w:vAlign w:val="center"/>
          </w:tcPr>
          <w:p w14:paraId="2C555413" w14:textId="57261B0E" w:rsidR="007101D5" w:rsidRDefault="007101D5" w:rsidP="007101D5">
            <w:pPr>
              <w:rPr>
                <w:rFonts w:cs="Arial"/>
                <w:i/>
                <w:iCs/>
                <w:sz w:val="22"/>
                <w:szCs w:val="22"/>
              </w:rPr>
            </w:pPr>
          </w:p>
        </w:tc>
        <w:tc>
          <w:tcPr>
            <w:tcW w:w="7488" w:type="dxa"/>
            <w:vAlign w:val="center"/>
          </w:tcPr>
          <w:p w14:paraId="5F621EB6" w14:textId="6DB74EC2" w:rsidR="007101D5" w:rsidRDefault="007101D5" w:rsidP="007101D5">
            <w:pPr>
              <w:rPr>
                <w:rFonts w:cs="Arial"/>
                <w:i/>
                <w:iCs/>
                <w:sz w:val="22"/>
                <w:szCs w:val="22"/>
              </w:rPr>
            </w:pPr>
          </w:p>
        </w:tc>
      </w:tr>
      <w:tr w:rsidR="007101D5" w14:paraId="49B4CAEE" w14:textId="77777777" w:rsidTr="00115C66">
        <w:trPr>
          <w:trHeight w:val="567"/>
        </w:trPr>
        <w:tc>
          <w:tcPr>
            <w:tcW w:w="385" w:type="dxa"/>
            <w:vAlign w:val="center"/>
          </w:tcPr>
          <w:p w14:paraId="239F98E7" w14:textId="77777777" w:rsidR="007101D5" w:rsidRDefault="007101D5" w:rsidP="007101D5">
            <w:pPr>
              <w:jc w:val="center"/>
              <w:rPr>
                <w:rFonts w:cs="Arial"/>
                <w:b/>
                <w:bCs/>
                <w:sz w:val="22"/>
                <w:szCs w:val="22"/>
              </w:rPr>
            </w:pPr>
            <w:r>
              <w:rPr>
                <w:rFonts w:cs="Arial"/>
                <w:b/>
                <w:bCs/>
                <w:sz w:val="22"/>
                <w:szCs w:val="22"/>
              </w:rPr>
              <w:t>6</w:t>
            </w:r>
          </w:p>
        </w:tc>
        <w:tc>
          <w:tcPr>
            <w:tcW w:w="1638" w:type="dxa"/>
            <w:vAlign w:val="center"/>
          </w:tcPr>
          <w:p w14:paraId="3CB99695" w14:textId="1A265DEA" w:rsidR="007101D5" w:rsidRDefault="007101D5" w:rsidP="007101D5">
            <w:pPr>
              <w:ind w:left="57"/>
              <w:jc w:val="center"/>
              <w:rPr>
                <w:sz w:val="22"/>
                <w:szCs w:val="22"/>
                <w:lang w:val="de-DE"/>
              </w:rPr>
            </w:pPr>
            <w:r>
              <w:rPr>
                <w:sz w:val="22"/>
                <w:szCs w:val="22"/>
              </w:rPr>
              <w:t>24.04.2026</w:t>
            </w:r>
          </w:p>
        </w:tc>
        <w:tc>
          <w:tcPr>
            <w:tcW w:w="7488" w:type="dxa"/>
            <w:vAlign w:val="center"/>
          </w:tcPr>
          <w:p w14:paraId="3D5A738F" w14:textId="6BE8CF7C" w:rsidR="007101D5" w:rsidRDefault="007101D5" w:rsidP="007101D5">
            <w:pPr>
              <w:rPr>
                <w:rFonts w:cs="Arial"/>
                <w:i/>
                <w:iCs/>
                <w:sz w:val="22"/>
                <w:szCs w:val="22"/>
              </w:rPr>
            </w:pPr>
          </w:p>
        </w:tc>
        <w:tc>
          <w:tcPr>
            <w:tcW w:w="7488" w:type="dxa"/>
            <w:vAlign w:val="center"/>
          </w:tcPr>
          <w:p w14:paraId="36D2A29A" w14:textId="60873072" w:rsidR="007101D5" w:rsidRDefault="007101D5" w:rsidP="007101D5">
            <w:pPr>
              <w:rPr>
                <w:rFonts w:cs="Arial"/>
                <w:i/>
                <w:iCs/>
                <w:sz w:val="22"/>
                <w:szCs w:val="22"/>
              </w:rPr>
            </w:pPr>
          </w:p>
        </w:tc>
      </w:tr>
      <w:tr w:rsidR="007101D5" w14:paraId="55509E4B" w14:textId="77777777" w:rsidTr="00115C66">
        <w:trPr>
          <w:trHeight w:val="567"/>
        </w:trPr>
        <w:tc>
          <w:tcPr>
            <w:tcW w:w="385" w:type="dxa"/>
            <w:vAlign w:val="center"/>
          </w:tcPr>
          <w:p w14:paraId="37D9F643" w14:textId="77777777" w:rsidR="007101D5" w:rsidRDefault="007101D5" w:rsidP="007101D5">
            <w:pPr>
              <w:jc w:val="center"/>
              <w:rPr>
                <w:rFonts w:cs="Arial"/>
                <w:b/>
                <w:bCs/>
                <w:sz w:val="22"/>
                <w:szCs w:val="22"/>
              </w:rPr>
            </w:pPr>
            <w:r>
              <w:rPr>
                <w:rFonts w:cs="Arial"/>
                <w:b/>
                <w:bCs/>
                <w:sz w:val="22"/>
                <w:szCs w:val="22"/>
              </w:rPr>
              <w:t>7</w:t>
            </w:r>
          </w:p>
        </w:tc>
        <w:tc>
          <w:tcPr>
            <w:tcW w:w="1638" w:type="dxa"/>
            <w:vAlign w:val="center"/>
          </w:tcPr>
          <w:p w14:paraId="3FC92E19" w14:textId="3E52605B" w:rsidR="007101D5" w:rsidRDefault="007101D5" w:rsidP="007101D5">
            <w:pPr>
              <w:ind w:left="57"/>
              <w:jc w:val="center"/>
              <w:rPr>
                <w:sz w:val="22"/>
                <w:szCs w:val="22"/>
              </w:rPr>
            </w:pPr>
            <w:r>
              <w:rPr>
                <w:sz w:val="22"/>
                <w:szCs w:val="22"/>
              </w:rPr>
              <w:t>08.05.2026</w:t>
            </w:r>
          </w:p>
        </w:tc>
        <w:tc>
          <w:tcPr>
            <w:tcW w:w="7488" w:type="dxa"/>
            <w:vAlign w:val="center"/>
          </w:tcPr>
          <w:p w14:paraId="4D256C47" w14:textId="5D6CBB5C" w:rsidR="007101D5" w:rsidRDefault="007101D5" w:rsidP="007101D5">
            <w:pPr>
              <w:rPr>
                <w:rFonts w:cs="Arial"/>
                <w:i/>
                <w:iCs/>
                <w:sz w:val="22"/>
                <w:szCs w:val="22"/>
              </w:rPr>
            </w:pPr>
          </w:p>
        </w:tc>
        <w:tc>
          <w:tcPr>
            <w:tcW w:w="7488" w:type="dxa"/>
            <w:vAlign w:val="center"/>
          </w:tcPr>
          <w:p w14:paraId="23FA530B" w14:textId="52100F3D" w:rsidR="007101D5" w:rsidRDefault="007101D5" w:rsidP="007101D5">
            <w:pPr>
              <w:rPr>
                <w:rFonts w:cs="Arial"/>
                <w:i/>
                <w:iCs/>
                <w:sz w:val="22"/>
                <w:szCs w:val="22"/>
              </w:rPr>
            </w:pPr>
          </w:p>
        </w:tc>
      </w:tr>
    </w:tbl>
    <w:p w14:paraId="0F81BF95" w14:textId="77777777" w:rsidR="007101D5" w:rsidRDefault="007101D5" w:rsidP="007101D5"/>
    <w:sectPr w:rsidR="007101D5">
      <w:pgSz w:w="11906" w:h="16838"/>
      <w:pgMar w:top="284" w:right="1134" w:bottom="851" w:left="1134"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elite">
    <w:altName w:val="Cambria"/>
    <w:charset w:val="00"/>
    <w:family w:val="roman"/>
    <w:pitch w:val="variable"/>
  </w:font>
  <w:font w:name="Helvetica">
    <w:panose1 w:val="020B0604020202020204"/>
    <w:charset w:val="00"/>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BB7"/>
    <w:rsid w:val="0025758E"/>
    <w:rsid w:val="00403183"/>
    <w:rsid w:val="007101D5"/>
    <w:rsid w:val="00BF7BB7"/>
    <w:rsid w:val="00C428B3"/>
    <w:rsid w:val="00DF59F2"/>
    <w:rsid w:val="00E2520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EE5BB"/>
  <w15:docId w15:val="{6C9CCC14-CC88-4A2F-9129-4190B376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0E41"/>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CE0E41"/>
    <w:rPr>
      <w:rFonts w:ascii="Arial" w:eastAsia="Times New Roman" w:hAnsi="Arial" w:cs="Times New Roman"/>
      <w:sz w:val="28"/>
      <w:szCs w:val="24"/>
      <w:lang w:eastAsia="it-IT"/>
    </w:rPr>
  </w:style>
  <w:style w:type="character" w:styleId="Collegamentoipertestuale">
    <w:name w:val="Hyperlink"/>
    <w:basedOn w:val="Carpredefinitoparagrafo"/>
    <w:uiPriority w:val="99"/>
    <w:unhideWhenUsed/>
    <w:rsid w:val="005926BB"/>
    <w:rPr>
      <w:color w:val="0563C1" w:themeColor="hyperlink"/>
      <w:u w:val="single"/>
    </w:rPr>
  </w:style>
  <w:style w:type="character" w:styleId="Menzionenonrisolta">
    <w:name w:val="Unresolved Mention"/>
    <w:basedOn w:val="Carpredefinitoparagrafo"/>
    <w:uiPriority w:val="99"/>
    <w:semiHidden/>
    <w:unhideWhenUsed/>
    <w:qFormat/>
    <w:rsid w:val="005926BB"/>
    <w:rPr>
      <w:color w:val="605E5C"/>
      <w:shd w:val="clear" w:color="auto" w:fill="E1DFDD"/>
    </w:rPr>
  </w:style>
  <w:style w:type="paragraph" w:styleId="Titolo">
    <w:name w:val="Title"/>
    <w:basedOn w:val="Normale"/>
    <w:next w:val="Corpotesto"/>
    <w:qFormat/>
    <w:pPr>
      <w:keepNext/>
      <w:spacing w:before="240" w:after="120"/>
    </w:pPr>
    <w:rPr>
      <w:rFonts w:ascii="Liberation Sans" w:eastAsia="Microsoft YaHei" w:hAnsi="Liberation Sans" w:cs="Lucida Sans"/>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rPr>
  </w:style>
  <w:style w:type="paragraph" w:customStyle="1" w:styleId="Indice">
    <w:name w:val="Indice"/>
    <w:basedOn w:val="Normale"/>
    <w:qFormat/>
    <w:pPr>
      <w:suppressLineNumbers/>
    </w:pPr>
    <w:rPr>
      <w:rFonts w:cs="Lucida Sans"/>
    </w:rPr>
  </w:style>
  <w:style w:type="paragraph" w:customStyle="1" w:styleId="TESTONORMALE">
    <w:name w:val="TESTO NORMALE"/>
    <w:qFormat/>
    <w:rsid w:val="00CE0E41"/>
    <w:pPr>
      <w:spacing w:before="240" w:line="360" w:lineRule="atLeast"/>
      <w:jc w:val="both"/>
    </w:pPr>
    <w:rPr>
      <w:rFonts w:ascii="elite" w:eastAsia="Times New Roman" w:hAnsi="elite" w:cs="Times New Roman"/>
      <w:sz w:val="20"/>
      <w:szCs w:val="20"/>
      <w:lang w:eastAsia="it-IT"/>
    </w:rPr>
  </w:style>
  <w:style w:type="paragraph" w:customStyle="1" w:styleId="Corpo">
    <w:name w:val="Corpo"/>
    <w:qFormat/>
    <w:rsid w:val="00CE0E41"/>
    <w:rPr>
      <w:rFonts w:ascii="Helvetica" w:eastAsia="Arial Unicode MS" w:hAnsi="Helvetica" w:cs="Arial Unicode MS"/>
      <w:color w:val="000000"/>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rsid w:val="00CE0E41"/>
    <w:pPr>
      <w:tabs>
        <w:tab w:val="center" w:pos="4819"/>
        <w:tab w:val="right" w:pos="9638"/>
      </w:tabs>
    </w:pPr>
  </w:style>
  <w:style w:type="paragraph" w:customStyle="1" w:styleId="Contenutocornice">
    <w:name w:val="Contenuto cornice"/>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erza.universita.alzano@gmail.com"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Quadri</dc:creator>
  <dc:description/>
  <cp:lastModifiedBy>Terzi Angiola</cp:lastModifiedBy>
  <cp:revision>4</cp:revision>
  <dcterms:created xsi:type="dcterms:W3CDTF">2026-01-08T14:18:00Z</dcterms:created>
  <dcterms:modified xsi:type="dcterms:W3CDTF">2026-01-13T14:00:00Z</dcterms:modified>
  <dc:language>it-IT</dc:language>
</cp:coreProperties>
</file>