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780E3D8C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93ED3">
        <w:rPr>
          <w:b/>
          <w:bCs/>
          <w:i/>
          <w:iCs/>
          <w:sz w:val="60"/>
        </w:rPr>
        <w:t xml:space="preserve">Tu - </w:t>
      </w:r>
      <w:r w:rsidR="00493ED3" w:rsidRPr="007647B0">
        <w:rPr>
          <w:b/>
          <w:bCs/>
          <w:sz w:val="40"/>
          <w:szCs w:val="40"/>
        </w:rPr>
        <w:t>TERZA UNIVERSITÀ - 2025/26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29DEE85D" w14:textId="77777777" w:rsidR="00652668" w:rsidRDefault="00652668" w:rsidP="00652668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652668">
        <w:rPr>
          <w:rFonts w:eastAsia="Arial" w:cs="Arial"/>
          <w:b/>
          <w:sz w:val="24"/>
        </w:rPr>
        <w:t>ALMÈ</w:t>
      </w:r>
    </w:p>
    <w:p w14:paraId="7EB7894A" w14:textId="77777777" w:rsidR="005E0755" w:rsidRPr="00652668" w:rsidRDefault="005E0755" w:rsidP="00652668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6784FA22" w14:textId="77777777" w:rsidR="00652668" w:rsidRPr="00652668" w:rsidRDefault="00652668" w:rsidP="0065266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652668">
        <w:rPr>
          <w:rFonts w:eastAsia="Arial" w:cs="Arial"/>
          <w:b/>
          <w:sz w:val="22"/>
          <w:szCs w:val="22"/>
        </w:rPr>
        <w:t>Referente</w:t>
      </w:r>
      <w:r w:rsidRPr="00652668">
        <w:rPr>
          <w:rFonts w:eastAsia="Arial" w:cs="Arial"/>
          <w:sz w:val="22"/>
          <w:szCs w:val="22"/>
        </w:rPr>
        <w:t>: Maria Teresa Martinelli, tel. 035.545825</w:t>
      </w:r>
    </w:p>
    <w:p w14:paraId="737CD156" w14:textId="1E3D3FD9" w:rsidR="00652668" w:rsidRDefault="00652668" w:rsidP="0065266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652668">
        <w:rPr>
          <w:rFonts w:eastAsia="Arial" w:cs="Arial"/>
          <w:b/>
          <w:sz w:val="22"/>
          <w:szCs w:val="22"/>
        </w:rPr>
        <w:t>Iscrizioni e informazioni</w:t>
      </w:r>
      <w:r w:rsidRPr="00652668">
        <w:rPr>
          <w:rFonts w:eastAsia="Arial" w:cs="Arial"/>
          <w:sz w:val="22"/>
          <w:szCs w:val="22"/>
        </w:rPr>
        <w:t xml:space="preserve">: Biblioteca, tel. 035.638011 e sede </w:t>
      </w:r>
      <w:r w:rsidRPr="00652668">
        <w:rPr>
          <w:rFonts w:eastAsia="Arial" w:cs="Arial"/>
          <w:b/>
          <w:i/>
          <w:sz w:val="22"/>
          <w:szCs w:val="22"/>
        </w:rPr>
        <w:t xml:space="preserve">Tu </w:t>
      </w:r>
      <w:r w:rsidRPr="00652668">
        <w:rPr>
          <w:rFonts w:eastAsia="Arial" w:cs="Arial"/>
          <w:sz w:val="22"/>
          <w:szCs w:val="22"/>
        </w:rPr>
        <w:t xml:space="preserve">di Bergamo e on line </w:t>
      </w:r>
      <w:hyperlink r:id="rId6" w:history="1">
        <w:r w:rsidR="00F21967" w:rsidRPr="003B4E0B">
          <w:rPr>
            <w:rStyle w:val="Collegamentoipertestuale"/>
            <w:rFonts w:eastAsia="Arial" w:cs="Arial"/>
            <w:sz w:val="22"/>
            <w:szCs w:val="22"/>
          </w:rPr>
          <w:t>www.terzauniversita.it</w:t>
        </w:r>
      </w:hyperlink>
    </w:p>
    <w:p w14:paraId="4586DF98" w14:textId="77777777" w:rsidR="00F21967" w:rsidRPr="00652668" w:rsidRDefault="00F21967" w:rsidP="0065266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652668">
        <w:trPr>
          <w:trHeight w:val="830"/>
        </w:trPr>
        <w:tc>
          <w:tcPr>
            <w:tcW w:w="1693" w:type="dxa"/>
            <w:vAlign w:val="center"/>
          </w:tcPr>
          <w:p w14:paraId="7401161C" w14:textId="009E5FD9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4" w:type="dxa"/>
            <w:vAlign w:val="center"/>
          </w:tcPr>
          <w:p w14:paraId="68BA21B0" w14:textId="5EC3B0C0" w:rsidR="005E73CA" w:rsidRPr="009124C2" w:rsidRDefault="00652668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166</w:t>
            </w:r>
          </w:p>
        </w:tc>
        <w:tc>
          <w:tcPr>
            <w:tcW w:w="7057" w:type="dxa"/>
            <w:vAlign w:val="center"/>
          </w:tcPr>
          <w:p w14:paraId="47AB3DF8" w14:textId="7D3D1F0A" w:rsidR="005E73CA" w:rsidRPr="00652668" w:rsidRDefault="00652668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652668">
              <w:rPr>
                <w:rFonts w:eastAsia="Arial" w:cs="Arial"/>
                <w:b/>
                <w:i/>
                <w:iCs/>
                <w:szCs w:val="28"/>
              </w:rPr>
              <w:t>VOLTI CHE RACCONTANO LA LORO STORIA</w:t>
            </w:r>
            <w:r w:rsidRPr="00652668">
              <w:rPr>
                <w:rFonts w:eastAsia="Arial" w:cs="Arial"/>
                <w:i/>
                <w:iCs/>
                <w:szCs w:val="28"/>
              </w:rPr>
              <w:t xml:space="preserve"> </w:t>
            </w:r>
            <w:r w:rsidRPr="00652668">
              <w:rPr>
                <w:rFonts w:eastAsia="Arial" w:cs="Arial"/>
                <w:b/>
                <w:i/>
                <w:iCs/>
                <w:szCs w:val="28"/>
              </w:rPr>
              <w:t>E IL LORO TEMPO. BREVE STORIA DEL RITRATTO</w:t>
            </w:r>
            <w:r w:rsidR="005E73CA" w:rsidRPr="00652668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8B28CA8" w:rsidR="00CE0E41" w:rsidRPr="00652668" w:rsidRDefault="00652668" w:rsidP="00CB3121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52668">
              <w:rPr>
                <w:rFonts w:eastAsia="Arial" w:cs="Arial"/>
                <w:b/>
                <w:bCs/>
                <w:sz w:val="22"/>
                <w:szCs w:val="22"/>
              </w:rPr>
              <w:t>Perlita Serra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27AE9A25" w:rsidR="00CE0E41" w:rsidRPr="00652668" w:rsidRDefault="00652668" w:rsidP="00652668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652668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A54266B" w:rsidR="00CE0E41" w:rsidRPr="00652668" w:rsidRDefault="00E17078" w:rsidP="00CB3121">
            <w:pPr>
              <w:rPr>
                <w:sz w:val="22"/>
                <w:szCs w:val="22"/>
              </w:rPr>
            </w:pPr>
            <w:r w:rsidRPr="00652668">
              <w:rPr>
                <w:sz w:val="22"/>
                <w:szCs w:val="22"/>
              </w:rPr>
              <w:t>15</w:t>
            </w:r>
            <w:r w:rsidR="00493ED3">
              <w:rPr>
                <w:sz w:val="22"/>
                <w:szCs w:val="22"/>
              </w:rPr>
              <w:t>.</w:t>
            </w:r>
            <w:r w:rsidRPr="00652668">
              <w:rPr>
                <w:sz w:val="22"/>
                <w:szCs w:val="22"/>
              </w:rPr>
              <w:t>00</w:t>
            </w:r>
            <w:r w:rsidR="00493ED3">
              <w:rPr>
                <w:sz w:val="22"/>
                <w:szCs w:val="22"/>
              </w:rPr>
              <w:t xml:space="preserve"> – </w:t>
            </w:r>
            <w:r w:rsidRPr="00652668">
              <w:rPr>
                <w:sz w:val="22"/>
                <w:szCs w:val="22"/>
              </w:rPr>
              <w:t>17</w:t>
            </w:r>
            <w:r w:rsidR="00493ED3">
              <w:rPr>
                <w:sz w:val="22"/>
                <w:szCs w:val="22"/>
              </w:rPr>
              <w:t>.</w:t>
            </w:r>
            <w:r w:rsidRPr="00652668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7327ED6" w:rsidR="00CE0E41" w:rsidRPr="00652668" w:rsidRDefault="00CE0E41" w:rsidP="00CB3121">
            <w:pPr>
              <w:rPr>
                <w:sz w:val="22"/>
                <w:szCs w:val="22"/>
              </w:rPr>
            </w:pPr>
            <w:r w:rsidRPr="00652668">
              <w:rPr>
                <w:sz w:val="22"/>
                <w:szCs w:val="22"/>
              </w:rPr>
              <w:t xml:space="preserve">Dal </w:t>
            </w:r>
            <w:r w:rsidR="00652668" w:rsidRPr="00652668">
              <w:rPr>
                <w:rFonts w:eastAsia="Arial" w:cs="Arial"/>
                <w:sz w:val="22"/>
                <w:szCs w:val="22"/>
              </w:rPr>
              <w:t xml:space="preserve">18 marzo al 29 aprile 2026 (7 incontri compresa visita guidata - </w:t>
            </w:r>
            <w:r w:rsidR="00652668" w:rsidRPr="00652668">
              <w:rPr>
                <w:rFonts w:eastAsia="Arial" w:cs="Arial"/>
                <w:sz w:val="22"/>
                <w:szCs w:val="22"/>
                <w:highlight w:val="white"/>
              </w:rPr>
              <w:t>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2568CDE2" w:rsidR="00CE0E41" w:rsidRPr="00652668" w:rsidRDefault="00652668" w:rsidP="00CB3121">
            <w:pPr>
              <w:jc w:val="both"/>
              <w:rPr>
                <w:sz w:val="22"/>
                <w:szCs w:val="22"/>
              </w:rPr>
            </w:pPr>
            <w:r w:rsidRPr="00652668">
              <w:rPr>
                <w:rFonts w:eastAsia="Arial" w:cs="Arial"/>
                <w:sz w:val="22"/>
                <w:szCs w:val="22"/>
              </w:rPr>
              <w:t xml:space="preserve">Auditorium Scuola Secondaria di 1° grado, via Don </w:t>
            </w:r>
            <w:proofErr w:type="spellStart"/>
            <w:r w:rsidRPr="00652668">
              <w:rPr>
                <w:rFonts w:eastAsia="Arial" w:cs="Arial"/>
                <w:sz w:val="22"/>
                <w:szCs w:val="22"/>
              </w:rPr>
              <w:t>Iseni</w:t>
            </w:r>
            <w:proofErr w:type="spellEnd"/>
            <w:r w:rsidRPr="00652668">
              <w:rPr>
                <w:rFonts w:eastAsia="Arial" w:cs="Arial"/>
                <w:sz w:val="22"/>
                <w:szCs w:val="22"/>
              </w:rPr>
              <w:t xml:space="preserve"> 6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5CC7265" w:rsidR="00CE0E41" w:rsidRPr="00652668" w:rsidRDefault="00652668" w:rsidP="007E683C">
            <w:pPr>
              <w:jc w:val="both"/>
              <w:rPr>
                <w:sz w:val="22"/>
                <w:szCs w:val="22"/>
              </w:rPr>
            </w:pPr>
            <w:r w:rsidRPr="00652668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D07DC5D" w:rsidR="00CE0E41" w:rsidRPr="00652668" w:rsidRDefault="00652668" w:rsidP="00652668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652668">
              <w:rPr>
                <w:rFonts w:eastAsia="Arial" w:cs="Arial"/>
                <w:i/>
                <w:iCs/>
                <w:sz w:val="22"/>
                <w:szCs w:val="22"/>
              </w:rPr>
              <w:t>Il corso si propone di analizzare ritratti di epoche diverse per capire come l’arte interpreta la cultura e la società del tempo in cui viene prodotta, quali messaggi espliciti e impliciti trasmette attraverso i volti, gli atteggiamenti, le ambientazioni, gli abiti e le acconciature delle persone raffigurate.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952A8D8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87A040F" w:rsidR="00CE0E41" w:rsidRPr="009124C2" w:rsidRDefault="00652668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7" w:type="dxa"/>
            <w:vAlign w:val="center"/>
          </w:tcPr>
          <w:p w14:paraId="5C2B06AB" w14:textId="0E9E62CA" w:rsidR="00CE0E41" w:rsidRPr="00652668" w:rsidRDefault="00652668" w:rsidP="00CB3121">
            <w:pPr>
              <w:rPr>
                <w:rFonts w:cs="Arial"/>
                <w:bCs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Le origini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A57B564" w:rsidR="00CE0E41" w:rsidRPr="009124C2" w:rsidRDefault="00652668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7" w:type="dxa"/>
            <w:vAlign w:val="center"/>
          </w:tcPr>
          <w:p w14:paraId="4AC22338" w14:textId="5A6867AF" w:rsidR="00CE0E41" w:rsidRPr="00B64D67" w:rsidRDefault="00652668" w:rsidP="00CB3121">
            <w:pPr>
              <w:rPr>
                <w:rFonts w:cs="Arial"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Il Quattrocento e le influenze nordiche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5D5E037" w:rsidR="00CE0E41" w:rsidRPr="009124C2" w:rsidRDefault="00652668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7487" w:type="dxa"/>
            <w:vAlign w:val="center"/>
          </w:tcPr>
          <w:p w14:paraId="0DA08E97" w14:textId="23C50A1C" w:rsidR="00CE0E41" w:rsidRPr="00B64D67" w:rsidRDefault="00652668" w:rsidP="00CB3121">
            <w:pPr>
              <w:rPr>
                <w:rFonts w:cs="Arial"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Lo splendore del Cinquecento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10FF28C5" w:rsidR="00CE0E41" w:rsidRPr="00EB4BE2" w:rsidRDefault="00652668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  <w:tc>
          <w:tcPr>
            <w:tcW w:w="7487" w:type="dxa"/>
            <w:vAlign w:val="center"/>
          </w:tcPr>
          <w:p w14:paraId="30D042A7" w14:textId="08CB0423" w:rsidR="00CE0E41" w:rsidRPr="00B64D67" w:rsidRDefault="00652668" w:rsidP="007E683C">
            <w:pPr>
              <w:rPr>
                <w:rFonts w:cs="Arial"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I grandi bergamaschi: Lotto, Moroni, Fra’ Galgario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200EEE7" w:rsidR="00CE0E41" w:rsidRPr="009124C2" w:rsidRDefault="00652668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487" w:type="dxa"/>
            <w:vAlign w:val="center"/>
          </w:tcPr>
          <w:p w14:paraId="69402EEC" w14:textId="3C8C3CDF" w:rsidR="00CE0E41" w:rsidRPr="00B64D67" w:rsidRDefault="00652668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Il ritratto dell’Ottocento e la fotografia: allievi e maestri dell’Accademia Carrara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F151406" w:rsidR="00CE0E41" w:rsidRPr="009124C2" w:rsidRDefault="00652668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7487" w:type="dxa"/>
            <w:vAlign w:val="center"/>
          </w:tcPr>
          <w:p w14:paraId="719F2A9A" w14:textId="0054F957" w:rsidR="00CE0E41" w:rsidRPr="005E0755" w:rsidRDefault="00C02AD8" w:rsidP="00BD4968">
            <w:pPr>
              <w:rPr>
                <w:rFonts w:cs="Arial"/>
                <w:b/>
                <w:sz w:val="22"/>
                <w:szCs w:val="22"/>
              </w:rPr>
            </w:pPr>
            <w:r w:rsidRPr="00C02AD8">
              <w:rPr>
                <w:bCs/>
                <w:sz w:val="24"/>
              </w:rPr>
              <w:t>Visita guidata all’Accademia Carrara</w:t>
            </w:r>
            <w:r w:rsidR="005E0755">
              <w:rPr>
                <w:bCs/>
                <w:sz w:val="24"/>
              </w:rPr>
              <w:t xml:space="preserve"> </w:t>
            </w:r>
            <w:r w:rsidR="005E0755">
              <w:rPr>
                <w:b/>
                <w:bCs/>
                <w:sz w:val="24"/>
              </w:rPr>
              <w:t>entrata € 10,50</w:t>
            </w:r>
            <w:r w:rsidR="00BD4968">
              <w:rPr>
                <w:b/>
                <w:bCs/>
                <w:sz w:val="24"/>
              </w:rPr>
              <w:t xml:space="preserve"> a persona</w:t>
            </w:r>
            <w:bookmarkStart w:id="0" w:name="_GoBack"/>
            <w:bookmarkEnd w:id="0"/>
          </w:p>
        </w:tc>
      </w:tr>
      <w:tr w:rsidR="00C02AD8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02AD8" w:rsidRPr="009124C2" w:rsidRDefault="00C02AD8" w:rsidP="00C02AD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7AC7643" w:rsidR="00C02AD8" w:rsidRPr="009124C2" w:rsidRDefault="00C02AD8" w:rsidP="00C02AD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7487" w:type="dxa"/>
            <w:vAlign w:val="center"/>
          </w:tcPr>
          <w:p w14:paraId="13A74864" w14:textId="3265C2DB" w:rsidR="00C02AD8" w:rsidRPr="00B64D67" w:rsidRDefault="00C02AD8" w:rsidP="00C02AD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652668">
              <w:rPr>
                <w:bCs/>
                <w:sz w:val="24"/>
              </w:rPr>
              <w:t>Il ritratto nel Novecento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493ED3"/>
    <w:rsid w:val="00533E72"/>
    <w:rsid w:val="00565751"/>
    <w:rsid w:val="005E0755"/>
    <w:rsid w:val="005E73CA"/>
    <w:rsid w:val="00652668"/>
    <w:rsid w:val="006958D5"/>
    <w:rsid w:val="007E683C"/>
    <w:rsid w:val="008052CE"/>
    <w:rsid w:val="00826846"/>
    <w:rsid w:val="008A65D3"/>
    <w:rsid w:val="00967B0C"/>
    <w:rsid w:val="0097260B"/>
    <w:rsid w:val="00B64D67"/>
    <w:rsid w:val="00B67D50"/>
    <w:rsid w:val="00BD4968"/>
    <w:rsid w:val="00C02AD8"/>
    <w:rsid w:val="00C236F1"/>
    <w:rsid w:val="00C8011A"/>
    <w:rsid w:val="00CB6454"/>
    <w:rsid w:val="00CE0E41"/>
    <w:rsid w:val="00E17078"/>
    <w:rsid w:val="00F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19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1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zauniversit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4</cp:revision>
  <dcterms:created xsi:type="dcterms:W3CDTF">2025-08-18T16:49:00Z</dcterms:created>
  <dcterms:modified xsi:type="dcterms:W3CDTF">2025-08-20T10:12:00Z</dcterms:modified>
</cp:coreProperties>
</file>