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2D9CBAB6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711C4B">
        <w:rPr>
          <w:b/>
          <w:bCs/>
          <w:i/>
          <w:iCs/>
          <w:sz w:val="60"/>
        </w:rPr>
        <w:t xml:space="preserve">Tu - </w:t>
      </w:r>
      <w:r w:rsidR="00711C4B" w:rsidRPr="007647B0">
        <w:rPr>
          <w:b/>
          <w:bCs/>
          <w:sz w:val="40"/>
          <w:szCs w:val="40"/>
        </w:rPr>
        <w:t>TERZA UNIVERSITÀ - 2025/26</w:t>
      </w:r>
    </w:p>
    <w:p w14:paraId="740E9E12" w14:textId="2AFB6DCC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</w:t>
      </w:r>
      <w:r w:rsidR="00533E72">
        <w:rPr>
          <w:color w:val="00B050"/>
        </w:rPr>
        <w:t xml:space="preserve">    </w:t>
      </w:r>
      <w:r w:rsidRPr="00437D8A">
        <w:rPr>
          <w:color w:val="00B050"/>
        </w:rPr>
        <w:t xml:space="preserve">  Bergamo </w:t>
      </w:r>
      <w:r w:rsidR="00826846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533E72">
        <w:rPr>
          <w:b/>
          <w:bCs/>
          <w:color w:val="00B050"/>
          <w:sz w:val="24"/>
        </w:rPr>
        <w:t>TERZA</w:t>
      </w:r>
      <w:r w:rsidR="00826846">
        <w:rPr>
          <w:b/>
          <w:bCs/>
          <w:color w:val="00B050"/>
          <w:sz w:val="24"/>
        </w:rPr>
        <w:t xml:space="preserve"> </w:t>
      </w:r>
      <w:r w:rsidRPr="00437D8A">
        <w:rPr>
          <w:b/>
          <w:bCs/>
          <w:color w:val="00B050"/>
          <w:sz w:val="24"/>
        </w:rPr>
        <w:t>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35C43FD4" w14:textId="77777777" w:rsidR="00CE0E41" w:rsidRDefault="00CE0E41" w:rsidP="00CE0E41">
      <w:pPr>
        <w:rPr>
          <w:sz w:val="20"/>
          <w:szCs w:val="20"/>
        </w:rPr>
      </w:pPr>
    </w:p>
    <w:p w14:paraId="44D171E5" w14:textId="77777777" w:rsidR="00CE0E41" w:rsidRPr="00C23A02" w:rsidRDefault="00CE0E41" w:rsidP="00CE0E41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851"/>
        <w:gridCol w:w="7087"/>
      </w:tblGrid>
      <w:tr w:rsidR="005E73CA" w:rsidRPr="00F028A8" w14:paraId="1E942FA0" w14:textId="77777777" w:rsidTr="001B412C">
        <w:trPr>
          <w:trHeight w:val="830"/>
        </w:trPr>
        <w:tc>
          <w:tcPr>
            <w:tcW w:w="1696" w:type="dxa"/>
            <w:vAlign w:val="center"/>
          </w:tcPr>
          <w:p w14:paraId="7401161C" w14:textId="47F27EB0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51" w:type="dxa"/>
            <w:vAlign w:val="center"/>
          </w:tcPr>
          <w:p w14:paraId="68BA21B0" w14:textId="16AA986B" w:rsidR="005E73CA" w:rsidRPr="009124C2" w:rsidRDefault="00BA2779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71</w:t>
            </w:r>
          </w:p>
        </w:tc>
        <w:tc>
          <w:tcPr>
            <w:tcW w:w="7087" w:type="dxa"/>
            <w:vAlign w:val="center"/>
          </w:tcPr>
          <w:p w14:paraId="47AB3DF8" w14:textId="37E50AAE" w:rsidR="005E73CA" w:rsidRPr="00BA2779" w:rsidRDefault="00BA2779" w:rsidP="00BA2779">
            <w:pPr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 w:rsidRPr="00BA2779">
              <w:rPr>
                <w:rFonts w:eastAsia="Arial" w:cs="Arial"/>
                <w:b/>
                <w:i/>
                <w:iCs/>
                <w:szCs w:val="28"/>
              </w:rPr>
              <w:t xml:space="preserve">STORIA DELL'IMPRESSIONISMO </w:t>
            </w:r>
            <w:r w:rsidRPr="00BA2779">
              <w:rPr>
                <w:rFonts w:eastAsia="Arial" w:cs="Arial"/>
                <w:i/>
                <w:iCs/>
                <w:szCs w:val="28"/>
              </w:rPr>
              <w:t>(NUOVO)</w:t>
            </w:r>
            <w:bookmarkStart w:id="0" w:name="bookmark=id.cuep2u42bvur" w:colFirst="0" w:colLast="0"/>
            <w:bookmarkEnd w:id="0"/>
          </w:p>
        </w:tc>
      </w:tr>
    </w:tbl>
    <w:p w14:paraId="35F3D8F4" w14:textId="77777777" w:rsidR="00CE0E41" w:rsidRPr="00967B0C" w:rsidRDefault="00CE0E41" w:rsidP="00CE0E41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7"/>
        <w:gridCol w:w="7629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56832A8E" w:rsidR="00CE0E41" w:rsidRPr="00BA2779" w:rsidRDefault="00BA2779" w:rsidP="00BA2779">
            <w:pPr>
              <w:rPr>
                <w:rFonts w:eastAsia="Arial" w:cs="Arial"/>
                <w:b/>
                <w:bCs/>
                <w:sz w:val="22"/>
                <w:szCs w:val="22"/>
              </w:rPr>
            </w:pPr>
            <w:r w:rsidRPr="00BA2779">
              <w:rPr>
                <w:rFonts w:eastAsia="Arial" w:cs="Arial"/>
                <w:b/>
                <w:bCs/>
                <w:sz w:val="22"/>
                <w:szCs w:val="22"/>
              </w:rPr>
              <w:t xml:space="preserve">Giovanni Grassi </w:t>
            </w:r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4C782D71" w:rsidR="00CE0E41" w:rsidRPr="00BA2779" w:rsidRDefault="00BA2779" w:rsidP="00CB3121">
            <w:pPr>
              <w:rPr>
                <w:rFonts w:eastAsia="Arial" w:cs="Arial"/>
                <w:sz w:val="22"/>
                <w:szCs w:val="22"/>
              </w:rPr>
            </w:pPr>
            <w:r w:rsidRPr="00BA2779">
              <w:rPr>
                <w:rFonts w:eastAsia="Arial" w:cs="Arial"/>
                <w:sz w:val="22"/>
                <w:szCs w:val="22"/>
              </w:rPr>
              <w:t>Lunedì</w:t>
            </w: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504B7279" w:rsidR="00CE0E41" w:rsidRPr="00BA2779" w:rsidRDefault="00E17078" w:rsidP="00CB3121">
            <w:pPr>
              <w:rPr>
                <w:sz w:val="22"/>
                <w:szCs w:val="22"/>
              </w:rPr>
            </w:pPr>
            <w:r w:rsidRPr="00BA2779">
              <w:rPr>
                <w:sz w:val="22"/>
                <w:szCs w:val="22"/>
              </w:rPr>
              <w:t>15.00</w:t>
            </w:r>
            <w:r w:rsidR="00711C4B">
              <w:rPr>
                <w:sz w:val="22"/>
                <w:szCs w:val="22"/>
              </w:rPr>
              <w:t xml:space="preserve"> </w:t>
            </w:r>
            <w:r w:rsidRPr="00BA2779">
              <w:rPr>
                <w:sz w:val="22"/>
                <w:szCs w:val="22"/>
              </w:rPr>
              <w:t>-</w:t>
            </w:r>
            <w:r w:rsidR="00711C4B">
              <w:rPr>
                <w:sz w:val="22"/>
                <w:szCs w:val="22"/>
              </w:rPr>
              <w:t xml:space="preserve"> </w:t>
            </w:r>
            <w:r w:rsidRPr="00BA2779">
              <w:rPr>
                <w:sz w:val="22"/>
                <w:szCs w:val="22"/>
              </w:rPr>
              <w:t>17.15</w:t>
            </w: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55925D54" w:rsidR="00CE0E41" w:rsidRPr="00BA2779" w:rsidRDefault="00CE0E41" w:rsidP="00CB3121">
            <w:pPr>
              <w:rPr>
                <w:sz w:val="22"/>
                <w:szCs w:val="22"/>
              </w:rPr>
            </w:pPr>
            <w:r w:rsidRPr="00BA2779">
              <w:rPr>
                <w:sz w:val="22"/>
                <w:szCs w:val="22"/>
              </w:rPr>
              <w:t xml:space="preserve">Dal </w:t>
            </w:r>
            <w:r w:rsidR="00BA2779" w:rsidRPr="00BA2779">
              <w:rPr>
                <w:rFonts w:eastAsia="Arial" w:cs="Arial"/>
                <w:sz w:val="22"/>
                <w:szCs w:val="22"/>
              </w:rPr>
              <w:t>9 marzo al 18 maggio 2026 (10 incontri - € 40,00)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67FAAE6E" w:rsidR="00CE0E41" w:rsidRPr="00BA2779" w:rsidRDefault="00BA2779" w:rsidP="00CB3121">
            <w:pPr>
              <w:jc w:val="both"/>
              <w:rPr>
                <w:sz w:val="22"/>
                <w:szCs w:val="22"/>
              </w:rPr>
            </w:pPr>
            <w:r w:rsidRPr="00BA2779">
              <w:rPr>
                <w:rFonts w:eastAsia="Arial" w:cs="Arial"/>
                <w:sz w:val="22"/>
                <w:szCs w:val="22"/>
              </w:rPr>
              <w:t>Mutuo Soccorso</w:t>
            </w: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19B2F755" w:rsidR="00CE0E41" w:rsidRPr="00BA2779" w:rsidRDefault="00BA2779" w:rsidP="00BA2779">
            <w:pPr>
              <w:rPr>
                <w:rFonts w:eastAsia="Arial" w:cs="Arial"/>
                <w:sz w:val="22"/>
                <w:szCs w:val="22"/>
              </w:rPr>
            </w:pPr>
            <w:r w:rsidRPr="00BA2779">
              <w:rPr>
                <w:rFonts w:eastAsia="Arial" w:cs="Arial"/>
                <w:b/>
                <w:sz w:val="22"/>
                <w:szCs w:val="22"/>
              </w:rPr>
              <w:t>STORIA DELL’ARTE</w:t>
            </w:r>
            <w:r w:rsidRPr="00BA2779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5D424C7C" w:rsidR="00CE0E41" w:rsidRPr="00BA2779" w:rsidRDefault="00BA2779" w:rsidP="00BA2779">
            <w:pPr>
              <w:jc w:val="both"/>
              <w:rPr>
                <w:rFonts w:eastAsia="Arial" w:cs="Arial"/>
                <w:b/>
                <w:i/>
                <w:iCs/>
                <w:sz w:val="22"/>
                <w:szCs w:val="22"/>
              </w:rPr>
            </w:pPr>
            <w:r w:rsidRPr="00BA2779">
              <w:rPr>
                <w:rFonts w:eastAsia="Arial" w:cs="Arial"/>
                <w:i/>
                <w:iCs/>
                <w:sz w:val="22"/>
                <w:szCs w:val="22"/>
              </w:rPr>
              <w:t xml:space="preserve">Il corso intende trattare la storia dell'impressionismo francese che, a partire da Monet con Impression soleil </w:t>
            </w:r>
            <w:proofErr w:type="spellStart"/>
            <w:r w:rsidRPr="00BA2779">
              <w:rPr>
                <w:rFonts w:eastAsia="Arial" w:cs="Arial"/>
                <w:i/>
                <w:iCs/>
                <w:sz w:val="22"/>
                <w:szCs w:val="22"/>
              </w:rPr>
              <w:t>levant</w:t>
            </w:r>
            <w:proofErr w:type="spellEnd"/>
            <w:r w:rsidRPr="00BA2779">
              <w:rPr>
                <w:rFonts w:eastAsia="Arial" w:cs="Arial"/>
                <w:i/>
                <w:iCs/>
                <w:sz w:val="22"/>
                <w:szCs w:val="22"/>
              </w:rPr>
              <w:t xml:space="preserve"> e la prima mostra del '74, conclude la sua parabola con i tre grandi maestri: Cézanne, Van Gogh e Gauguin che formano il nucleo da cui nascono le grandi correnti della prima metà del Novecento.</w:t>
            </w:r>
          </w:p>
        </w:tc>
      </w:tr>
      <w:tr w:rsidR="00CE0E41" w:rsidRPr="009124C2" w14:paraId="13379C1F" w14:textId="77777777" w:rsidTr="00CB3121">
        <w:trPr>
          <w:trHeight w:val="340"/>
        </w:trPr>
        <w:tc>
          <w:tcPr>
            <w:tcW w:w="1728" w:type="dxa"/>
          </w:tcPr>
          <w:p w14:paraId="798EB88B" w14:textId="78988CF4" w:rsidR="00CE0E41" w:rsidRPr="009124C2" w:rsidRDefault="00CE0E41" w:rsidP="00CB3121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9124C2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0E1C0429" w14:textId="1C2EBAF1" w:rsidR="00CE0E41" w:rsidRPr="00C75FD9" w:rsidRDefault="00711C4B" w:rsidP="00CE0E41">
      <w:pPr>
        <w:rPr>
          <w:b/>
          <w:sz w:val="24"/>
        </w:rPr>
      </w:pPr>
      <w:r>
        <w:rPr>
          <w:b/>
          <w:sz w:val="24"/>
        </w:rPr>
        <w:t xml:space="preserve">  </w:t>
      </w:r>
      <w:r w:rsidR="00CE0E41" w:rsidRPr="00C75FD9">
        <w:rPr>
          <w:b/>
          <w:sz w:val="24"/>
        </w:rPr>
        <w:t xml:space="preserve">Calendario  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</w:tblGrid>
      <w:tr w:rsidR="00CE0E41" w:rsidRPr="00912182" w14:paraId="79ABADCD" w14:textId="77777777" w:rsidTr="005E73CA">
        <w:trPr>
          <w:trHeight w:val="564"/>
        </w:trPr>
        <w:tc>
          <w:tcPr>
            <w:tcW w:w="385" w:type="dxa"/>
            <w:vAlign w:val="center"/>
          </w:tcPr>
          <w:p w14:paraId="7D49DAEB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15607591" w14:textId="6201293A" w:rsidR="00CE0E41" w:rsidRPr="00711C4B" w:rsidRDefault="00BA2779" w:rsidP="00B67D50">
            <w:pPr>
              <w:ind w:left="57"/>
              <w:jc w:val="center"/>
              <w:rPr>
                <w:sz w:val="24"/>
              </w:rPr>
            </w:pPr>
            <w:r w:rsidRPr="00711C4B">
              <w:rPr>
                <w:sz w:val="24"/>
              </w:rPr>
              <w:t>09</w:t>
            </w:r>
            <w:r w:rsidR="00455492" w:rsidRPr="00711C4B">
              <w:rPr>
                <w:sz w:val="24"/>
              </w:rPr>
              <w:t>.</w:t>
            </w:r>
            <w:r w:rsidRPr="00711C4B">
              <w:rPr>
                <w:sz w:val="24"/>
              </w:rPr>
              <w:t>03</w:t>
            </w:r>
            <w:r w:rsidR="00455492" w:rsidRPr="00711C4B">
              <w:rPr>
                <w:sz w:val="24"/>
              </w:rPr>
              <w:t>.</w:t>
            </w:r>
            <w:r w:rsidRPr="00711C4B">
              <w:rPr>
                <w:sz w:val="24"/>
              </w:rPr>
              <w:t>2026</w:t>
            </w:r>
          </w:p>
        </w:tc>
        <w:tc>
          <w:tcPr>
            <w:tcW w:w="7487" w:type="dxa"/>
            <w:vAlign w:val="center"/>
          </w:tcPr>
          <w:p w14:paraId="1CBC9AC0" w14:textId="55311BA9" w:rsidR="0047681B" w:rsidRPr="0047681B" w:rsidRDefault="0047681B" w:rsidP="004768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it"/>
              </w:rPr>
            </w:pPr>
            <w:r w:rsidRPr="0047681B">
              <w:rPr>
                <w:rFonts w:ascii="Calibri" w:hAnsi="Calibri" w:cs="Calibri"/>
                <w:sz w:val="22"/>
                <w:szCs w:val="22"/>
                <w:lang w:val="it"/>
              </w:rPr>
              <w:t>Sodalizio Monet, Renoir, rifiuto della pittura accademica. Parigi</w:t>
            </w:r>
            <w:r>
              <w:rPr>
                <w:rFonts w:ascii="Calibri" w:hAnsi="Calibri" w:cs="Calibri"/>
                <w:sz w:val="22"/>
                <w:szCs w:val="22"/>
                <w:lang w:val="it"/>
              </w:rPr>
              <w:t xml:space="preserve"> </w:t>
            </w:r>
            <w:r w:rsidRPr="0047681B">
              <w:rPr>
                <w:rFonts w:ascii="Calibri" w:hAnsi="Calibri" w:cs="Calibri"/>
                <w:sz w:val="22"/>
                <w:szCs w:val="22"/>
                <w:lang w:val="it"/>
              </w:rPr>
              <w:t xml:space="preserve">La Ville Lumiere, La Parigi del Barone Haussmann. Edouard Manet, Le </w:t>
            </w:r>
            <w:proofErr w:type="spellStart"/>
            <w:r w:rsidRPr="0047681B">
              <w:rPr>
                <w:rFonts w:ascii="Calibri" w:hAnsi="Calibri" w:cs="Calibri"/>
                <w:sz w:val="22"/>
                <w:szCs w:val="22"/>
                <w:lang w:val="it"/>
              </w:rPr>
              <w:t>Déjeuner</w:t>
            </w:r>
            <w:proofErr w:type="spellEnd"/>
            <w:r w:rsidRPr="0047681B">
              <w:rPr>
                <w:rFonts w:ascii="Calibri" w:hAnsi="Calibri" w:cs="Calibri"/>
                <w:sz w:val="22"/>
                <w:szCs w:val="22"/>
                <w:lang w:val="it"/>
              </w:rPr>
              <w:t xml:space="preserve"> sur l'</w:t>
            </w:r>
            <w:proofErr w:type="spellStart"/>
            <w:r w:rsidRPr="0047681B">
              <w:rPr>
                <w:rFonts w:ascii="Calibri" w:hAnsi="Calibri" w:cs="Calibri"/>
                <w:sz w:val="22"/>
                <w:szCs w:val="22"/>
                <w:lang w:val="it"/>
              </w:rPr>
              <w:t>herbe</w:t>
            </w:r>
            <w:proofErr w:type="spellEnd"/>
            <w:r w:rsidRPr="0047681B">
              <w:rPr>
                <w:rFonts w:ascii="Calibri" w:hAnsi="Calibri" w:cs="Calibri"/>
                <w:sz w:val="22"/>
                <w:szCs w:val="22"/>
                <w:lang w:val="it"/>
              </w:rPr>
              <w:t xml:space="preserve">, L'Olimpia, il Salon </w:t>
            </w:r>
            <w:proofErr w:type="spellStart"/>
            <w:r w:rsidRPr="0047681B">
              <w:rPr>
                <w:rFonts w:ascii="Calibri" w:hAnsi="Calibri" w:cs="Calibri"/>
                <w:sz w:val="22"/>
                <w:szCs w:val="22"/>
                <w:lang w:val="it"/>
              </w:rPr>
              <w:t>des</w:t>
            </w:r>
            <w:proofErr w:type="spellEnd"/>
            <w:r w:rsidRPr="0047681B">
              <w:rPr>
                <w:rFonts w:ascii="Calibri" w:hAnsi="Calibri" w:cs="Calibri"/>
                <w:sz w:val="22"/>
                <w:szCs w:val="22"/>
                <w:lang w:val="it"/>
              </w:rPr>
              <w:t xml:space="preserve"> </w:t>
            </w:r>
            <w:proofErr w:type="spellStart"/>
            <w:r w:rsidRPr="0047681B">
              <w:rPr>
                <w:rFonts w:ascii="Calibri" w:hAnsi="Calibri" w:cs="Calibri"/>
                <w:sz w:val="22"/>
                <w:szCs w:val="22"/>
                <w:lang w:val="it"/>
              </w:rPr>
              <w:t>refusé</w:t>
            </w:r>
            <w:proofErr w:type="spellEnd"/>
            <w:r w:rsidRPr="0047681B">
              <w:rPr>
                <w:rFonts w:ascii="Calibri" w:hAnsi="Calibri" w:cs="Calibri"/>
                <w:sz w:val="22"/>
                <w:szCs w:val="22"/>
                <w:lang w:val="it"/>
              </w:rPr>
              <w:t xml:space="preserve"> del 1863.</w:t>
            </w:r>
          </w:p>
          <w:p w14:paraId="5C2B06AB" w14:textId="33C9AE23" w:rsidR="00BA2779" w:rsidRPr="00711C4B" w:rsidRDefault="00BA2779" w:rsidP="0047681B">
            <w:pPr>
              <w:rPr>
                <w:sz w:val="24"/>
              </w:rPr>
            </w:pPr>
          </w:p>
        </w:tc>
      </w:tr>
      <w:tr w:rsidR="00CE0E41" w:rsidRPr="009124C2" w14:paraId="14CE0752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4A378FF4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509A4E7E" w14:textId="3AD1C1D8" w:rsidR="00CE0E41" w:rsidRPr="00711C4B" w:rsidRDefault="00BA2779" w:rsidP="00B67D50">
            <w:pPr>
              <w:ind w:left="57"/>
              <w:jc w:val="center"/>
              <w:rPr>
                <w:sz w:val="24"/>
              </w:rPr>
            </w:pPr>
            <w:r w:rsidRPr="00711C4B">
              <w:rPr>
                <w:sz w:val="24"/>
              </w:rPr>
              <w:t>16</w:t>
            </w:r>
            <w:r w:rsidR="00455492" w:rsidRPr="00711C4B">
              <w:rPr>
                <w:sz w:val="24"/>
              </w:rPr>
              <w:t>.</w:t>
            </w:r>
            <w:r w:rsidRPr="00711C4B">
              <w:rPr>
                <w:sz w:val="24"/>
              </w:rPr>
              <w:t>03</w:t>
            </w:r>
            <w:r w:rsidR="00455492" w:rsidRPr="00711C4B">
              <w:rPr>
                <w:sz w:val="24"/>
              </w:rPr>
              <w:t>.</w:t>
            </w:r>
            <w:r w:rsidRPr="00711C4B">
              <w:rPr>
                <w:sz w:val="24"/>
              </w:rPr>
              <w:t>2026</w:t>
            </w:r>
          </w:p>
        </w:tc>
        <w:tc>
          <w:tcPr>
            <w:tcW w:w="7487" w:type="dxa"/>
            <w:vAlign w:val="center"/>
          </w:tcPr>
          <w:p w14:paraId="2D6FAF7B" w14:textId="78619EC7" w:rsidR="0047681B" w:rsidRPr="0047681B" w:rsidRDefault="0047681B" w:rsidP="004768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it"/>
              </w:rPr>
            </w:pPr>
            <w:r w:rsidRPr="0047681B">
              <w:rPr>
                <w:rFonts w:ascii="Calibri" w:hAnsi="Calibri" w:cs="Calibri"/>
                <w:sz w:val="22"/>
                <w:szCs w:val="22"/>
                <w:lang w:val="it"/>
              </w:rPr>
              <w:t xml:space="preserve">Nascita dell'Impressionismo, storia e caratteri principali, Il Café </w:t>
            </w:r>
            <w:proofErr w:type="spellStart"/>
            <w:r w:rsidRPr="0047681B">
              <w:rPr>
                <w:rFonts w:ascii="Calibri" w:hAnsi="Calibri" w:cs="Calibri"/>
                <w:sz w:val="22"/>
                <w:szCs w:val="22"/>
                <w:lang w:val="it"/>
              </w:rPr>
              <w:t>Guerbois</w:t>
            </w:r>
            <w:proofErr w:type="spellEnd"/>
            <w:r w:rsidRPr="0047681B">
              <w:rPr>
                <w:rFonts w:ascii="Calibri" w:hAnsi="Calibri" w:cs="Calibri"/>
                <w:sz w:val="22"/>
                <w:szCs w:val="22"/>
                <w:lang w:val="it"/>
              </w:rPr>
              <w:t xml:space="preserve">, la prima mostra del '74 e le altre </w:t>
            </w:r>
            <w:proofErr w:type="gramStart"/>
            <w:r w:rsidRPr="0047681B">
              <w:rPr>
                <w:rFonts w:ascii="Calibri" w:hAnsi="Calibri" w:cs="Calibri"/>
                <w:sz w:val="22"/>
                <w:szCs w:val="22"/>
                <w:lang w:val="it"/>
              </w:rPr>
              <w:t>sette  (</w:t>
            </w:r>
            <w:proofErr w:type="gramEnd"/>
            <w:r w:rsidRPr="0047681B">
              <w:rPr>
                <w:rFonts w:ascii="Calibri" w:hAnsi="Calibri" w:cs="Calibri"/>
                <w:sz w:val="22"/>
                <w:szCs w:val="22"/>
                <w:lang w:val="it"/>
              </w:rPr>
              <w:t>presenze e assenze). Principali esponenti: Monet, Sisley, Renoir, Pissarro, Degas, Cézanne.</w:t>
            </w:r>
          </w:p>
          <w:p w14:paraId="4AC22338" w14:textId="66BDC367" w:rsidR="00BA2779" w:rsidRPr="00711C4B" w:rsidRDefault="00BA2779" w:rsidP="0047681B">
            <w:pPr>
              <w:rPr>
                <w:sz w:val="24"/>
              </w:rPr>
            </w:pPr>
          </w:p>
        </w:tc>
      </w:tr>
      <w:tr w:rsidR="00CE0E41" w:rsidRPr="009124C2" w14:paraId="638AFA5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3EFB7E73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512EDB51" w14:textId="4D4A05D0" w:rsidR="00CE0E41" w:rsidRPr="00711C4B" w:rsidRDefault="00BA2779" w:rsidP="00B67D50">
            <w:pPr>
              <w:ind w:left="57"/>
              <w:jc w:val="center"/>
              <w:rPr>
                <w:sz w:val="24"/>
              </w:rPr>
            </w:pPr>
            <w:r w:rsidRPr="00711C4B">
              <w:rPr>
                <w:sz w:val="24"/>
              </w:rPr>
              <w:t>23</w:t>
            </w:r>
            <w:r w:rsidR="00455492" w:rsidRPr="00711C4B">
              <w:rPr>
                <w:sz w:val="24"/>
              </w:rPr>
              <w:t>.</w:t>
            </w:r>
            <w:r w:rsidRPr="00711C4B">
              <w:rPr>
                <w:sz w:val="24"/>
              </w:rPr>
              <w:t>03</w:t>
            </w:r>
            <w:r w:rsidR="00455492" w:rsidRPr="00711C4B">
              <w:rPr>
                <w:sz w:val="24"/>
              </w:rPr>
              <w:t>.</w:t>
            </w:r>
            <w:r w:rsidRPr="00711C4B">
              <w:rPr>
                <w:sz w:val="24"/>
              </w:rPr>
              <w:t>2026</w:t>
            </w:r>
          </w:p>
        </w:tc>
        <w:tc>
          <w:tcPr>
            <w:tcW w:w="7487" w:type="dxa"/>
            <w:vAlign w:val="center"/>
          </w:tcPr>
          <w:p w14:paraId="275FDAD6" w14:textId="4DA571E9" w:rsidR="0047681B" w:rsidRPr="0047681B" w:rsidRDefault="0047681B" w:rsidP="004768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it"/>
              </w:rPr>
            </w:pPr>
            <w:proofErr w:type="spellStart"/>
            <w:r w:rsidRPr="0047681B">
              <w:rPr>
                <w:rFonts w:ascii="Calibri" w:hAnsi="Calibri" w:cs="Calibri"/>
                <w:sz w:val="22"/>
                <w:szCs w:val="22"/>
                <w:lang w:val="it"/>
              </w:rPr>
              <w:t>Les</w:t>
            </w:r>
            <w:proofErr w:type="spellEnd"/>
            <w:r w:rsidRPr="0047681B">
              <w:rPr>
                <w:rFonts w:ascii="Calibri" w:hAnsi="Calibri" w:cs="Calibri"/>
                <w:sz w:val="22"/>
                <w:szCs w:val="22"/>
                <w:lang w:val="it"/>
              </w:rPr>
              <w:t xml:space="preserve"> Femmes </w:t>
            </w:r>
            <w:proofErr w:type="spellStart"/>
            <w:r w:rsidRPr="0047681B">
              <w:rPr>
                <w:rFonts w:ascii="Calibri" w:hAnsi="Calibri" w:cs="Calibri"/>
                <w:sz w:val="22"/>
                <w:szCs w:val="22"/>
                <w:lang w:val="it"/>
              </w:rPr>
              <w:t>Impressionnistes</w:t>
            </w:r>
            <w:proofErr w:type="spellEnd"/>
            <w:r w:rsidRPr="0047681B">
              <w:rPr>
                <w:rFonts w:ascii="Calibri" w:hAnsi="Calibri" w:cs="Calibri"/>
                <w:sz w:val="22"/>
                <w:szCs w:val="22"/>
                <w:lang w:val="it"/>
              </w:rPr>
              <w:t>, (Le donne Impressioniste</w:t>
            </w:r>
            <w:proofErr w:type="gramStart"/>
            <w:r w:rsidRPr="0047681B">
              <w:rPr>
                <w:rFonts w:ascii="Calibri" w:hAnsi="Calibri" w:cs="Calibri"/>
                <w:sz w:val="22"/>
                <w:szCs w:val="22"/>
                <w:lang w:val="it"/>
              </w:rPr>
              <w:t xml:space="preserve">),  </w:t>
            </w:r>
            <w:proofErr w:type="spellStart"/>
            <w:r w:rsidRPr="0047681B">
              <w:rPr>
                <w:rFonts w:ascii="Calibri" w:hAnsi="Calibri" w:cs="Calibri"/>
                <w:sz w:val="22"/>
                <w:szCs w:val="22"/>
                <w:lang w:val="it"/>
              </w:rPr>
              <w:t>Berthe</w:t>
            </w:r>
            <w:proofErr w:type="spellEnd"/>
            <w:proofErr w:type="gramEnd"/>
            <w:r w:rsidRPr="0047681B">
              <w:rPr>
                <w:rFonts w:ascii="Calibri" w:hAnsi="Calibri" w:cs="Calibri"/>
                <w:sz w:val="22"/>
                <w:szCs w:val="22"/>
                <w:lang w:val="it"/>
              </w:rPr>
              <w:t xml:space="preserve"> </w:t>
            </w:r>
            <w:proofErr w:type="spellStart"/>
            <w:r w:rsidRPr="0047681B">
              <w:rPr>
                <w:rFonts w:ascii="Calibri" w:hAnsi="Calibri" w:cs="Calibri"/>
                <w:sz w:val="22"/>
                <w:szCs w:val="22"/>
                <w:lang w:val="it"/>
              </w:rPr>
              <w:t>Morisot</w:t>
            </w:r>
            <w:proofErr w:type="spellEnd"/>
            <w:r w:rsidRPr="0047681B">
              <w:rPr>
                <w:rFonts w:ascii="Calibri" w:hAnsi="Calibri" w:cs="Calibri"/>
                <w:sz w:val="22"/>
                <w:szCs w:val="22"/>
                <w:lang w:val="it"/>
              </w:rPr>
              <w:t xml:space="preserve">, Mary </w:t>
            </w:r>
            <w:proofErr w:type="spellStart"/>
            <w:r w:rsidRPr="0047681B">
              <w:rPr>
                <w:rFonts w:ascii="Calibri" w:hAnsi="Calibri" w:cs="Calibri"/>
                <w:sz w:val="22"/>
                <w:szCs w:val="22"/>
                <w:lang w:val="it"/>
              </w:rPr>
              <w:t>Cassatt</w:t>
            </w:r>
            <w:proofErr w:type="spellEnd"/>
            <w:r w:rsidRPr="0047681B">
              <w:rPr>
                <w:rFonts w:ascii="Calibri" w:hAnsi="Calibri" w:cs="Calibri"/>
                <w:sz w:val="22"/>
                <w:szCs w:val="22"/>
                <w:lang w:val="it"/>
              </w:rPr>
              <w:t xml:space="preserve">, Eva </w:t>
            </w:r>
            <w:proofErr w:type="spellStart"/>
            <w:r w:rsidRPr="0047681B">
              <w:rPr>
                <w:rFonts w:ascii="Calibri" w:hAnsi="Calibri" w:cs="Calibri"/>
                <w:sz w:val="22"/>
                <w:szCs w:val="22"/>
                <w:lang w:val="it"/>
              </w:rPr>
              <w:t>Gonzalès</w:t>
            </w:r>
            <w:proofErr w:type="spellEnd"/>
            <w:r w:rsidRPr="0047681B">
              <w:rPr>
                <w:rFonts w:ascii="Calibri" w:hAnsi="Calibri" w:cs="Calibri"/>
                <w:sz w:val="22"/>
                <w:szCs w:val="22"/>
                <w:lang w:val="it"/>
              </w:rPr>
              <w:t xml:space="preserve"> e le altre.</w:t>
            </w:r>
          </w:p>
          <w:p w14:paraId="0DA08E97" w14:textId="0DC18234" w:rsidR="00CE0E41" w:rsidRPr="0047681B" w:rsidRDefault="00CE0E41" w:rsidP="00711C4B">
            <w:pPr>
              <w:rPr>
                <w:sz w:val="24"/>
                <w:lang w:val="it"/>
              </w:rPr>
            </w:pPr>
          </w:p>
        </w:tc>
      </w:tr>
      <w:tr w:rsidR="00CE0E41" w:rsidRPr="009124C2" w14:paraId="4099DA0F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5B3B4DF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14:paraId="3A2ECF37" w14:textId="39EF7F1D" w:rsidR="00CE0E41" w:rsidRPr="00711C4B" w:rsidRDefault="00BA2779" w:rsidP="00B67D50">
            <w:pPr>
              <w:jc w:val="center"/>
              <w:rPr>
                <w:sz w:val="24"/>
              </w:rPr>
            </w:pPr>
            <w:r w:rsidRPr="00711C4B">
              <w:rPr>
                <w:sz w:val="24"/>
              </w:rPr>
              <w:t>30</w:t>
            </w:r>
            <w:r w:rsidR="00455492" w:rsidRPr="00711C4B">
              <w:rPr>
                <w:sz w:val="24"/>
              </w:rPr>
              <w:t>.</w:t>
            </w:r>
            <w:r w:rsidRPr="00711C4B">
              <w:rPr>
                <w:sz w:val="24"/>
              </w:rPr>
              <w:t>03</w:t>
            </w:r>
            <w:r w:rsidR="00455492" w:rsidRPr="00711C4B">
              <w:rPr>
                <w:sz w:val="24"/>
              </w:rPr>
              <w:t>.</w:t>
            </w:r>
            <w:r w:rsidRPr="00711C4B">
              <w:rPr>
                <w:sz w:val="24"/>
              </w:rPr>
              <w:t>2026</w:t>
            </w:r>
          </w:p>
        </w:tc>
        <w:tc>
          <w:tcPr>
            <w:tcW w:w="7487" w:type="dxa"/>
            <w:vAlign w:val="center"/>
          </w:tcPr>
          <w:p w14:paraId="30D042A7" w14:textId="2B729B55" w:rsidR="00CE0E41" w:rsidRPr="0047681B" w:rsidRDefault="00BA2779" w:rsidP="00BA2779">
            <w:pPr>
              <w:rPr>
                <w:sz w:val="22"/>
                <w:szCs w:val="22"/>
              </w:rPr>
            </w:pPr>
            <w:r w:rsidRPr="0047681B">
              <w:rPr>
                <w:sz w:val="22"/>
                <w:szCs w:val="22"/>
              </w:rPr>
              <w:t>Claude Monet</w:t>
            </w:r>
          </w:p>
        </w:tc>
      </w:tr>
      <w:tr w:rsidR="00CE0E41" w:rsidRPr="009124C2" w14:paraId="5E54F49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94F3FAC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204A9B9A" w14:textId="6276F6B2" w:rsidR="00CE0E41" w:rsidRPr="00711C4B" w:rsidRDefault="00BA2779" w:rsidP="00B67D50">
            <w:pPr>
              <w:ind w:left="57"/>
              <w:jc w:val="center"/>
              <w:rPr>
                <w:sz w:val="24"/>
              </w:rPr>
            </w:pPr>
            <w:r w:rsidRPr="00711C4B">
              <w:rPr>
                <w:sz w:val="24"/>
              </w:rPr>
              <w:t>13</w:t>
            </w:r>
            <w:r w:rsidR="00455492" w:rsidRPr="00711C4B">
              <w:rPr>
                <w:sz w:val="24"/>
              </w:rPr>
              <w:t>.</w:t>
            </w:r>
            <w:r w:rsidRPr="00711C4B">
              <w:rPr>
                <w:sz w:val="24"/>
              </w:rPr>
              <w:t>04</w:t>
            </w:r>
            <w:r w:rsidR="00455492" w:rsidRPr="00711C4B">
              <w:rPr>
                <w:sz w:val="24"/>
              </w:rPr>
              <w:t>.</w:t>
            </w:r>
            <w:r w:rsidRPr="00711C4B">
              <w:rPr>
                <w:sz w:val="24"/>
              </w:rPr>
              <w:t>2026</w:t>
            </w:r>
          </w:p>
        </w:tc>
        <w:tc>
          <w:tcPr>
            <w:tcW w:w="7487" w:type="dxa"/>
            <w:vAlign w:val="center"/>
          </w:tcPr>
          <w:p w14:paraId="69402EEC" w14:textId="02FC7DCC" w:rsidR="00CE0E41" w:rsidRPr="0047681B" w:rsidRDefault="00BA2779" w:rsidP="00BA2779">
            <w:pPr>
              <w:rPr>
                <w:sz w:val="22"/>
                <w:szCs w:val="22"/>
              </w:rPr>
            </w:pPr>
            <w:r w:rsidRPr="0047681B">
              <w:rPr>
                <w:sz w:val="22"/>
                <w:szCs w:val="22"/>
              </w:rPr>
              <w:t>Pierre-Auguste Renoir</w:t>
            </w:r>
          </w:p>
        </w:tc>
      </w:tr>
      <w:tr w:rsidR="00CE0E41" w:rsidRPr="009124C2" w14:paraId="02325D45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7C3925EA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9" w:type="dxa"/>
            <w:vAlign w:val="center"/>
          </w:tcPr>
          <w:p w14:paraId="37707E04" w14:textId="0F91D822" w:rsidR="00CE0E41" w:rsidRPr="00711C4B" w:rsidRDefault="00BA2779" w:rsidP="00B67D50">
            <w:pPr>
              <w:ind w:left="57"/>
              <w:jc w:val="center"/>
              <w:rPr>
                <w:sz w:val="24"/>
                <w:lang w:val="de-DE"/>
              </w:rPr>
            </w:pPr>
            <w:r w:rsidRPr="00711C4B">
              <w:rPr>
                <w:sz w:val="24"/>
              </w:rPr>
              <w:t>20</w:t>
            </w:r>
            <w:r w:rsidR="00455492" w:rsidRPr="00711C4B">
              <w:rPr>
                <w:sz w:val="24"/>
              </w:rPr>
              <w:t>.</w:t>
            </w:r>
            <w:r w:rsidRPr="00711C4B">
              <w:rPr>
                <w:sz w:val="24"/>
              </w:rPr>
              <w:t>04</w:t>
            </w:r>
            <w:r w:rsidR="00455492" w:rsidRPr="00711C4B">
              <w:rPr>
                <w:sz w:val="24"/>
              </w:rPr>
              <w:t>.</w:t>
            </w:r>
            <w:r w:rsidRPr="00711C4B">
              <w:rPr>
                <w:sz w:val="24"/>
              </w:rPr>
              <w:t>2026</w:t>
            </w:r>
          </w:p>
        </w:tc>
        <w:tc>
          <w:tcPr>
            <w:tcW w:w="7487" w:type="dxa"/>
            <w:vAlign w:val="center"/>
          </w:tcPr>
          <w:p w14:paraId="719F2A9A" w14:textId="49BB94EC" w:rsidR="00CE0E41" w:rsidRPr="0047681B" w:rsidRDefault="00BA2779" w:rsidP="007E683C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47681B">
              <w:rPr>
                <w:sz w:val="22"/>
                <w:szCs w:val="22"/>
              </w:rPr>
              <w:t>Camille Pissarro</w:t>
            </w:r>
          </w:p>
        </w:tc>
      </w:tr>
      <w:tr w:rsidR="00CE0E41" w:rsidRPr="009124C2" w14:paraId="1390F27B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130D557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9" w:type="dxa"/>
            <w:vAlign w:val="center"/>
          </w:tcPr>
          <w:p w14:paraId="29754A11" w14:textId="67A0B39B" w:rsidR="00CE0E41" w:rsidRPr="00711C4B" w:rsidRDefault="00BA2779" w:rsidP="00B67D50">
            <w:pPr>
              <w:ind w:left="57"/>
              <w:jc w:val="center"/>
              <w:rPr>
                <w:sz w:val="24"/>
              </w:rPr>
            </w:pPr>
            <w:r w:rsidRPr="00711C4B">
              <w:rPr>
                <w:sz w:val="24"/>
              </w:rPr>
              <w:t>27</w:t>
            </w:r>
            <w:r w:rsidR="00455492" w:rsidRPr="00711C4B">
              <w:rPr>
                <w:sz w:val="24"/>
              </w:rPr>
              <w:t>.</w:t>
            </w:r>
            <w:r w:rsidRPr="00711C4B">
              <w:rPr>
                <w:sz w:val="24"/>
              </w:rPr>
              <w:t>04</w:t>
            </w:r>
            <w:r w:rsidR="00455492" w:rsidRPr="00711C4B">
              <w:rPr>
                <w:sz w:val="24"/>
              </w:rPr>
              <w:t>.</w:t>
            </w:r>
            <w:r w:rsidRPr="00711C4B">
              <w:rPr>
                <w:sz w:val="24"/>
              </w:rPr>
              <w:t>2026</w:t>
            </w:r>
          </w:p>
        </w:tc>
        <w:tc>
          <w:tcPr>
            <w:tcW w:w="7487" w:type="dxa"/>
            <w:vAlign w:val="center"/>
          </w:tcPr>
          <w:p w14:paraId="13A74864" w14:textId="3A16425B" w:rsidR="00CE0E41" w:rsidRPr="0047681B" w:rsidRDefault="00BA2779" w:rsidP="007E683C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47681B">
              <w:rPr>
                <w:sz w:val="22"/>
                <w:szCs w:val="22"/>
              </w:rPr>
              <w:t>Edgar Degas</w:t>
            </w:r>
          </w:p>
        </w:tc>
      </w:tr>
      <w:tr w:rsidR="00CE0E41" w:rsidRPr="009124C2" w14:paraId="48D3DF3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3AB31D78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9" w:type="dxa"/>
            <w:vAlign w:val="center"/>
          </w:tcPr>
          <w:p w14:paraId="047E54B2" w14:textId="68BD5FF3" w:rsidR="00CE0E41" w:rsidRPr="00711C4B" w:rsidRDefault="00BA2779" w:rsidP="00B67D50">
            <w:pPr>
              <w:ind w:left="57"/>
              <w:jc w:val="center"/>
              <w:rPr>
                <w:sz w:val="24"/>
              </w:rPr>
            </w:pPr>
            <w:r w:rsidRPr="00711C4B">
              <w:rPr>
                <w:sz w:val="24"/>
              </w:rPr>
              <w:t>04</w:t>
            </w:r>
            <w:r w:rsidR="00455492" w:rsidRPr="00711C4B">
              <w:rPr>
                <w:sz w:val="24"/>
              </w:rPr>
              <w:t>.</w:t>
            </w:r>
            <w:r w:rsidRPr="00711C4B">
              <w:rPr>
                <w:sz w:val="24"/>
              </w:rPr>
              <w:t>05</w:t>
            </w:r>
            <w:r w:rsidR="00455492" w:rsidRPr="00711C4B">
              <w:rPr>
                <w:sz w:val="24"/>
              </w:rPr>
              <w:t>.</w:t>
            </w:r>
            <w:r w:rsidRPr="00711C4B">
              <w:rPr>
                <w:sz w:val="24"/>
              </w:rPr>
              <w:t>2026</w:t>
            </w:r>
          </w:p>
        </w:tc>
        <w:tc>
          <w:tcPr>
            <w:tcW w:w="7487" w:type="dxa"/>
            <w:vAlign w:val="center"/>
          </w:tcPr>
          <w:p w14:paraId="7D83EACE" w14:textId="548CC12A" w:rsidR="00CE0E41" w:rsidRPr="0047681B" w:rsidRDefault="00BA2779" w:rsidP="007E683C">
            <w:pPr>
              <w:rPr>
                <w:rFonts w:cs="Arial"/>
                <w:sz w:val="22"/>
                <w:szCs w:val="22"/>
              </w:rPr>
            </w:pPr>
            <w:r w:rsidRPr="0047681B">
              <w:rPr>
                <w:sz w:val="22"/>
                <w:szCs w:val="22"/>
              </w:rPr>
              <w:t>Paul Cézanne</w:t>
            </w:r>
          </w:p>
        </w:tc>
      </w:tr>
      <w:tr w:rsidR="00CE0E41" w:rsidRPr="009124C2" w14:paraId="17ED9DB2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260C43D1" w14:textId="11C77B47" w:rsidR="00CE0E41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39" w:type="dxa"/>
            <w:vAlign w:val="center"/>
          </w:tcPr>
          <w:p w14:paraId="3F9271AE" w14:textId="5EAEBC9B" w:rsidR="00CE0E41" w:rsidRPr="00711C4B" w:rsidRDefault="00BA2779" w:rsidP="00B67D50">
            <w:pPr>
              <w:jc w:val="center"/>
              <w:rPr>
                <w:rFonts w:cs="Arial"/>
                <w:color w:val="000000"/>
                <w:sz w:val="24"/>
              </w:rPr>
            </w:pPr>
            <w:r w:rsidRPr="00711C4B">
              <w:rPr>
                <w:sz w:val="24"/>
              </w:rPr>
              <w:t>11</w:t>
            </w:r>
            <w:r w:rsidR="00455492" w:rsidRPr="00711C4B">
              <w:rPr>
                <w:sz w:val="24"/>
              </w:rPr>
              <w:t>.</w:t>
            </w:r>
            <w:r w:rsidRPr="00711C4B">
              <w:rPr>
                <w:sz w:val="24"/>
              </w:rPr>
              <w:t>05</w:t>
            </w:r>
            <w:r w:rsidR="00455492" w:rsidRPr="00711C4B">
              <w:rPr>
                <w:sz w:val="24"/>
              </w:rPr>
              <w:t>.</w:t>
            </w:r>
            <w:r w:rsidRPr="00711C4B">
              <w:rPr>
                <w:sz w:val="24"/>
              </w:rPr>
              <w:t>2026</w:t>
            </w:r>
          </w:p>
        </w:tc>
        <w:tc>
          <w:tcPr>
            <w:tcW w:w="7487" w:type="dxa"/>
            <w:vAlign w:val="center"/>
          </w:tcPr>
          <w:p w14:paraId="7020085C" w14:textId="164DB991" w:rsidR="00967B0C" w:rsidRPr="0047681B" w:rsidRDefault="00BA2779" w:rsidP="007E683C">
            <w:pPr>
              <w:rPr>
                <w:rFonts w:cs="Arial"/>
                <w:color w:val="000000"/>
                <w:sz w:val="22"/>
                <w:szCs w:val="22"/>
              </w:rPr>
            </w:pPr>
            <w:r w:rsidRPr="0047681B">
              <w:rPr>
                <w:sz w:val="22"/>
                <w:szCs w:val="22"/>
              </w:rPr>
              <w:t>Paul Gauguin</w:t>
            </w:r>
          </w:p>
        </w:tc>
      </w:tr>
      <w:tr w:rsidR="00B64D67" w:rsidRPr="009124C2" w14:paraId="32D3E94C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02FA6275" w14:textId="79EB46B1" w:rsidR="00B64D67" w:rsidRDefault="00B64D67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39" w:type="dxa"/>
            <w:vAlign w:val="center"/>
          </w:tcPr>
          <w:p w14:paraId="5A9FDB39" w14:textId="01FDD376" w:rsidR="00B64D67" w:rsidRPr="00711C4B" w:rsidRDefault="00BA2779" w:rsidP="00B67D50">
            <w:pPr>
              <w:jc w:val="center"/>
              <w:rPr>
                <w:bCs/>
                <w:sz w:val="24"/>
              </w:rPr>
            </w:pPr>
            <w:r w:rsidRPr="00711C4B">
              <w:rPr>
                <w:bCs/>
                <w:sz w:val="24"/>
              </w:rPr>
              <w:t>18</w:t>
            </w:r>
            <w:r w:rsidR="00455492" w:rsidRPr="00711C4B">
              <w:rPr>
                <w:bCs/>
                <w:sz w:val="24"/>
              </w:rPr>
              <w:t>.</w:t>
            </w:r>
            <w:r w:rsidRPr="00711C4B">
              <w:rPr>
                <w:bCs/>
                <w:sz w:val="24"/>
              </w:rPr>
              <w:t>05</w:t>
            </w:r>
            <w:r w:rsidR="00455492" w:rsidRPr="00711C4B">
              <w:rPr>
                <w:bCs/>
                <w:sz w:val="24"/>
              </w:rPr>
              <w:t>.</w:t>
            </w:r>
            <w:r w:rsidRPr="00711C4B">
              <w:rPr>
                <w:bCs/>
                <w:sz w:val="24"/>
              </w:rPr>
              <w:t>2026</w:t>
            </w:r>
          </w:p>
        </w:tc>
        <w:tc>
          <w:tcPr>
            <w:tcW w:w="7487" w:type="dxa"/>
            <w:vAlign w:val="center"/>
          </w:tcPr>
          <w:p w14:paraId="41AA06CE" w14:textId="30E9760A" w:rsidR="00B64D67" w:rsidRPr="0047681B" w:rsidRDefault="00BA2779" w:rsidP="00B64D67">
            <w:pPr>
              <w:rPr>
                <w:rFonts w:cs="Arial"/>
                <w:color w:val="000000"/>
                <w:sz w:val="22"/>
                <w:szCs w:val="22"/>
              </w:rPr>
            </w:pPr>
            <w:r w:rsidRPr="0047681B">
              <w:rPr>
                <w:sz w:val="22"/>
                <w:szCs w:val="22"/>
              </w:rPr>
              <w:t>Van Gogh</w:t>
            </w: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sectPr w:rsidR="00CE0E41" w:rsidSect="00711C4B">
      <w:pgSz w:w="11906" w:h="16838"/>
      <w:pgMar w:top="567" w:right="1416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23891"/>
    <w:rsid w:val="00063365"/>
    <w:rsid w:val="0006714E"/>
    <w:rsid w:val="0007529D"/>
    <w:rsid w:val="000E5061"/>
    <w:rsid w:val="001B412C"/>
    <w:rsid w:val="001E15FA"/>
    <w:rsid w:val="00262A85"/>
    <w:rsid w:val="003D1716"/>
    <w:rsid w:val="00422C2B"/>
    <w:rsid w:val="00437D8A"/>
    <w:rsid w:val="0045095D"/>
    <w:rsid w:val="00455492"/>
    <w:rsid w:val="0047681B"/>
    <w:rsid w:val="004D2168"/>
    <w:rsid w:val="00533E72"/>
    <w:rsid w:val="00565751"/>
    <w:rsid w:val="005E73CA"/>
    <w:rsid w:val="00711C4B"/>
    <w:rsid w:val="00754C4A"/>
    <w:rsid w:val="007E683C"/>
    <w:rsid w:val="008052CE"/>
    <w:rsid w:val="00826846"/>
    <w:rsid w:val="008A65D3"/>
    <w:rsid w:val="00967B0C"/>
    <w:rsid w:val="00B01F49"/>
    <w:rsid w:val="00B64D67"/>
    <w:rsid w:val="00B67D50"/>
    <w:rsid w:val="00BA2779"/>
    <w:rsid w:val="00C8011A"/>
    <w:rsid w:val="00CB6454"/>
    <w:rsid w:val="00CE0E41"/>
    <w:rsid w:val="00D542EC"/>
    <w:rsid w:val="00E17078"/>
    <w:rsid w:val="00FC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Nessunaspaziatura">
    <w:name w:val="No Spacing"/>
    <w:uiPriority w:val="1"/>
    <w:qFormat/>
    <w:rsid w:val="00BA27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2</cp:revision>
  <dcterms:created xsi:type="dcterms:W3CDTF">2025-12-15T11:07:00Z</dcterms:created>
  <dcterms:modified xsi:type="dcterms:W3CDTF">2025-12-15T11:07:00Z</dcterms:modified>
</cp:coreProperties>
</file>