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2DE5" w14:textId="77777777" w:rsidR="00E32AB1" w:rsidRDefault="009F7471">
      <w:pPr>
        <w:pStyle w:val="Intestazione"/>
        <w:spacing w:after="40"/>
        <w:rPr>
          <w:b/>
          <w:bCs/>
          <w:sz w:val="44"/>
        </w:rPr>
      </w:pPr>
      <w:r>
        <w:rPr>
          <w:noProof/>
        </w:rPr>
        <w:drawing>
          <wp:anchor distT="0" distB="0" distL="114300" distR="114300" simplePos="0" relativeHeight="2" behindDoc="0" locked="0" layoutInCell="0" allowOverlap="1" wp14:anchorId="2D5DF4E3" wp14:editId="0888756B">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732E914A" w14:textId="77777777" w:rsidR="00E32AB1" w:rsidRDefault="009F7471">
      <w:pPr>
        <w:pStyle w:val="Intestazione"/>
        <w:rPr>
          <w:b/>
          <w:bCs/>
          <w:color w:val="00B050"/>
          <w:sz w:val="24"/>
        </w:rPr>
      </w:pPr>
      <w:r>
        <w:rPr>
          <w:color w:val="00B050"/>
        </w:rPr>
        <w:t xml:space="preserve">                                                               Bergamo –</w:t>
      </w:r>
      <w:r>
        <w:rPr>
          <w:b/>
          <w:color w:val="00B050"/>
        </w:rPr>
        <w:t xml:space="preserve"> </w:t>
      </w:r>
      <w:r>
        <w:rPr>
          <w:b/>
          <w:bCs/>
          <w:color w:val="00B050"/>
          <w:sz w:val="24"/>
        </w:rPr>
        <w:t>TERZA FASE</w:t>
      </w:r>
    </w:p>
    <w:p w14:paraId="5C88C1B0" w14:textId="77777777" w:rsidR="00E32AB1" w:rsidRDefault="00E32AB1">
      <w:pPr>
        <w:rPr>
          <w:sz w:val="20"/>
          <w:szCs w:val="20"/>
        </w:rPr>
      </w:pPr>
    </w:p>
    <w:p w14:paraId="057B55E2" w14:textId="77777777" w:rsidR="00E32AB1" w:rsidRDefault="00E32AB1">
      <w:pPr>
        <w:rPr>
          <w:sz w:val="20"/>
          <w:szCs w:val="20"/>
        </w:rPr>
      </w:pPr>
    </w:p>
    <w:p w14:paraId="679A6384" w14:textId="77777777" w:rsidR="00E32AB1" w:rsidRDefault="00E32AB1">
      <w:pPr>
        <w:rPr>
          <w:sz w:val="20"/>
          <w:szCs w:val="20"/>
        </w:rPr>
      </w:pPr>
    </w:p>
    <w:tbl>
      <w:tblPr>
        <w:tblW w:w="9634" w:type="dxa"/>
        <w:tblLayout w:type="fixed"/>
        <w:tblLook w:val="00A0" w:firstRow="1" w:lastRow="0" w:firstColumn="1" w:lastColumn="0" w:noHBand="0" w:noVBand="0"/>
      </w:tblPr>
      <w:tblGrid>
        <w:gridCol w:w="1695"/>
        <w:gridCol w:w="852"/>
        <w:gridCol w:w="7087"/>
      </w:tblGrid>
      <w:tr w:rsidR="00E32AB1" w14:paraId="21BC4C6F" w14:textId="77777777">
        <w:trPr>
          <w:trHeight w:val="830"/>
        </w:trPr>
        <w:tc>
          <w:tcPr>
            <w:tcW w:w="1695" w:type="dxa"/>
            <w:tcBorders>
              <w:top w:val="single" w:sz="4" w:space="0" w:color="000000"/>
              <w:left w:val="single" w:sz="4" w:space="0" w:color="000000"/>
              <w:bottom w:val="single" w:sz="4" w:space="0" w:color="000000"/>
            </w:tcBorders>
            <w:vAlign w:val="center"/>
          </w:tcPr>
          <w:p w14:paraId="28E8A36F" w14:textId="77777777" w:rsidR="00E32AB1" w:rsidRDefault="009F7471">
            <w:pPr>
              <w:jc w:val="center"/>
              <w:rPr>
                <w:szCs w:val="28"/>
              </w:rPr>
            </w:pPr>
            <w:r>
              <w:rPr>
                <w:szCs w:val="28"/>
              </w:rPr>
              <w:t>Modulo n°</w:t>
            </w:r>
          </w:p>
        </w:tc>
        <w:tc>
          <w:tcPr>
            <w:tcW w:w="852" w:type="dxa"/>
            <w:tcBorders>
              <w:top w:val="single" w:sz="4" w:space="0" w:color="000000"/>
              <w:bottom w:val="single" w:sz="4" w:space="0" w:color="000000"/>
            </w:tcBorders>
            <w:vAlign w:val="center"/>
          </w:tcPr>
          <w:p w14:paraId="7FD2A30D" w14:textId="77777777" w:rsidR="00E32AB1" w:rsidRDefault="009F7471">
            <w:pPr>
              <w:jc w:val="center"/>
              <w:rPr>
                <w:b/>
                <w:sz w:val="40"/>
                <w:szCs w:val="40"/>
              </w:rPr>
            </w:pPr>
            <w:r>
              <w:rPr>
                <w:b/>
                <w:sz w:val="40"/>
                <w:szCs w:val="40"/>
              </w:rPr>
              <w:t>82</w:t>
            </w:r>
          </w:p>
        </w:tc>
        <w:tc>
          <w:tcPr>
            <w:tcW w:w="7087" w:type="dxa"/>
            <w:tcBorders>
              <w:top w:val="single" w:sz="4" w:space="0" w:color="000000"/>
              <w:bottom w:val="single" w:sz="4" w:space="0" w:color="000000"/>
              <w:right w:val="single" w:sz="4" w:space="0" w:color="000000"/>
            </w:tcBorders>
            <w:vAlign w:val="center"/>
          </w:tcPr>
          <w:p w14:paraId="4EC61FBC" w14:textId="77777777" w:rsidR="00E32AB1" w:rsidRDefault="009F7471">
            <w:pPr>
              <w:rPr>
                <w:rFonts w:eastAsia="Arial" w:cs="Arial"/>
                <w:b/>
                <w:i/>
                <w:iCs/>
                <w:szCs w:val="28"/>
              </w:rPr>
            </w:pPr>
            <w:r>
              <w:rPr>
                <w:rFonts w:eastAsia="Arial" w:cs="Arial"/>
                <w:b/>
                <w:i/>
                <w:iCs/>
                <w:szCs w:val="28"/>
              </w:rPr>
              <w:t xml:space="preserve">PUBBLICISTICA E ARTE A BERGAMO NEL NOVECENTO </w:t>
            </w:r>
            <w:r>
              <w:rPr>
                <w:rFonts w:eastAsia="Arial" w:cs="Arial"/>
                <w:i/>
                <w:iCs/>
                <w:szCs w:val="28"/>
              </w:rPr>
              <w:t>(NUOVO)</w:t>
            </w:r>
          </w:p>
        </w:tc>
      </w:tr>
    </w:tbl>
    <w:p w14:paraId="4FCD0FB2" w14:textId="77777777" w:rsidR="00E32AB1" w:rsidRDefault="00E32AB1">
      <w:pPr>
        <w:rPr>
          <w:sz w:val="22"/>
          <w:szCs w:val="22"/>
        </w:rPr>
      </w:pPr>
    </w:p>
    <w:tbl>
      <w:tblPr>
        <w:tblW w:w="9638" w:type="dxa"/>
        <w:tblLayout w:type="fixed"/>
        <w:tblLook w:val="00A0" w:firstRow="1" w:lastRow="0" w:firstColumn="1" w:lastColumn="0" w:noHBand="0" w:noVBand="0"/>
      </w:tblPr>
      <w:tblGrid>
        <w:gridCol w:w="1728"/>
        <w:gridCol w:w="7910"/>
      </w:tblGrid>
      <w:tr w:rsidR="00E32AB1" w14:paraId="0DFE1D83" w14:textId="77777777">
        <w:trPr>
          <w:trHeight w:val="340"/>
        </w:trPr>
        <w:tc>
          <w:tcPr>
            <w:tcW w:w="1728" w:type="dxa"/>
            <w:vAlign w:val="center"/>
          </w:tcPr>
          <w:p w14:paraId="08E0038C" w14:textId="77777777" w:rsidR="00E32AB1" w:rsidRDefault="009F7471">
            <w:pPr>
              <w:spacing w:line="360" w:lineRule="auto"/>
              <w:rPr>
                <w:b/>
                <w:sz w:val="22"/>
                <w:szCs w:val="22"/>
              </w:rPr>
            </w:pPr>
            <w:r>
              <w:rPr>
                <w:b/>
                <w:sz w:val="22"/>
                <w:szCs w:val="22"/>
              </w:rPr>
              <w:t>Docente</w:t>
            </w:r>
          </w:p>
        </w:tc>
        <w:tc>
          <w:tcPr>
            <w:tcW w:w="7909" w:type="dxa"/>
            <w:vAlign w:val="center"/>
          </w:tcPr>
          <w:p w14:paraId="14F4CA35" w14:textId="77777777" w:rsidR="00E32AB1" w:rsidRDefault="009F7471">
            <w:pPr>
              <w:rPr>
                <w:rFonts w:eastAsia="Arial" w:cs="Arial"/>
                <w:b/>
                <w:bCs/>
                <w:sz w:val="22"/>
                <w:szCs w:val="22"/>
              </w:rPr>
            </w:pPr>
            <w:r>
              <w:rPr>
                <w:rFonts w:eastAsia="Arial" w:cs="Arial"/>
                <w:b/>
                <w:bCs/>
                <w:sz w:val="22"/>
                <w:szCs w:val="22"/>
              </w:rPr>
              <w:t>Eugenio Guglielmi</w:t>
            </w:r>
          </w:p>
        </w:tc>
      </w:tr>
      <w:tr w:rsidR="00E32AB1" w14:paraId="4C25B2E5" w14:textId="77777777">
        <w:trPr>
          <w:trHeight w:val="340"/>
        </w:trPr>
        <w:tc>
          <w:tcPr>
            <w:tcW w:w="1728" w:type="dxa"/>
            <w:vAlign w:val="center"/>
          </w:tcPr>
          <w:p w14:paraId="68BEDE4A" w14:textId="77777777" w:rsidR="00E32AB1" w:rsidRDefault="009F7471">
            <w:pPr>
              <w:spacing w:line="360" w:lineRule="auto"/>
              <w:rPr>
                <w:b/>
                <w:sz w:val="22"/>
                <w:szCs w:val="22"/>
              </w:rPr>
            </w:pPr>
            <w:r>
              <w:rPr>
                <w:b/>
                <w:sz w:val="22"/>
                <w:szCs w:val="22"/>
              </w:rPr>
              <w:t>Giorno</w:t>
            </w:r>
          </w:p>
        </w:tc>
        <w:tc>
          <w:tcPr>
            <w:tcW w:w="7909" w:type="dxa"/>
            <w:vAlign w:val="center"/>
          </w:tcPr>
          <w:p w14:paraId="7D62A375" w14:textId="77777777" w:rsidR="00E32AB1" w:rsidRDefault="009F7471">
            <w:pPr>
              <w:jc w:val="both"/>
              <w:rPr>
                <w:rFonts w:eastAsia="Arial" w:cs="Arial"/>
                <w:sz w:val="22"/>
                <w:szCs w:val="22"/>
              </w:rPr>
            </w:pPr>
            <w:r>
              <w:rPr>
                <w:rFonts w:eastAsia="Arial" w:cs="Arial"/>
                <w:sz w:val="22"/>
                <w:szCs w:val="22"/>
              </w:rPr>
              <w:t>Mercoledì</w:t>
            </w:r>
            <w:bookmarkStart w:id="0" w:name="bookmark=id.qnifd2hrbgsf"/>
            <w:bookmarkEnd w:id="0"/>
            <w:r>
              <w:rPr>
                <w:rFonts w:eastAsia="Arial" w:cs="Arial"/>
                <w:sz w:val="22"/>
                <w:szCs w:val="22"/>
              </w:rPr>
              <w:t xml:space="preserve"> </w:t>
            </w:r>
          </w:p>
        </w:tc>
      </w:tr>
      <w:tr w:rsidR="00E32AB1" w14:paraId="1AE4CF77" w14:textId="77777777">
        <w:trPr>
          <w:trHeight w:val="340"/>
        </w:trPr>
        <w:tc>
          <w:tcPr>
            <w:tcW w:w="1728" w:type="dxa"/>
            <w:vAlign w:val="center"/>
          </w:tcPr>
          <w:p w14:paraId="5D4CCA8A" w14:textId="77777777" w:rsidR="00E32AB1" w:rsidRDefault="009F7471">
            <w:pPr>
              <w:spacing w:line="360" w:lineRule="auto"/>
              <w:rPr>
                <w:b/>
                <w:sz w:val="22"/>
                <w:szCs w:val="22"/>
              </w:rPr>
            </w:pPr>
            <w:r>
              <w:rPr>
                <w:b/>
                <w:sz w:val="22"/>
                <w:szCs w:val="22"/>
              </w:rPr>
              <w:t>Orario</w:t>
            </w:r>
          </w:p>
        </w:tc>
        <w:tc>
          <w:tcPr>
            <w:tcW w:w="7909" w:type="dxa"/>
            <w:vAlign w:val="center"/>
          </w:tcPr>
          <w:p w14:paraId="6602F7AF" w14:textId="11C07AEE" w:rsidR="00E32AB1" w:rsidRDefault="009F7471">
            <w:pPr>
              <w:rPr>
                <w:sz w:val="22"/>
                <w:szCs w:val="22"/>
              </w:rPr>
            </w:pPr>
            <w:r>
              <w:rPr>
                <w:sz w:val="22"/>
                <w:szCs w:val="22"/>
              </w:rPr>
              <w:t>15.00 -</w:t>
            </w:r>
            <w:r>
              <w:rPr>
                <w:sz w:val="22"/>
                <w:szCs w:val="22"/>
              </w:rPr>
              <w:t xml:space="preserve"> 17.15</w:t>
            </w:r>
          </w:p>
        </w:tc>
      </w:tr>
      <w:tr w:rsidR="00E32AB1" w14:paraId="65727682" w14:textId="77777777">
        <w:trPr>
          <w:trHeight w:val="340"/>
        </w:trPr>
        <w:tc>
          <w:tcPr>
            <w:tcW w:w="1728" w:type="dxa"/>
            <w:vAlign w:val="center"/>
          </w:tcPr>
          <w:p w14:paraId="56F7C85E" w14:textId="77777777" w:rsidR="00E32AB1" w:rsidRDefault="009F7471">
            <w:pPr>
              <w:spacing w:line="360" w:lineRule="auto"/>
              <w:rPr>
                <w:b/>
                <w:sz w:val="22"/>
                <w:szCs w:val="22"/>
              </w:rPr>
            </w:pPr>
            <w:r>
              <w:rPr>
                <w:b/>
                <w:sz w:val="22"/>
                <w:szCs w:val="22"/>
              </w:rPr>
              <w:t>Periodo</w:t>
            </w:r>
          </w:p>
        </w:tc>
        <w:tc>
          <w:tcPr>
            <w:tcW w:w="7909" w:type="dxa"/>
            <w:vAlign w:val="center"/>
          </w:tcPr>
          <w:p w14:paraId="7ACEAA91" w14:textId="77777777" w:rsidR="00E32AB1" w:rsidRDefault="009F7471">
            <w:pPr>
              <w:rPr>
                <w:sz w:val="22"/>
                <w:szCs w:val="22"/>
              </w:rPr>
            </w:pPr>
            <w:r>
              <w:rPr>
                <w:sz w:val="22"/>
                <w:szCs w:val="22"/>
              </w:rPr>
              <w:t>dall’</w:t>
            </w:r>
            <w:r>
              <w:rPr>
                <w:rFonts w:eastAsia="Arial" w:cs="Arial"/>
                <w:sz w:val="22"/>
                <w:szCs w:val="22"/>
              </w:rPr>
              <w:t>11 marzo all’8 aprile 2026</w:t>
            </w:r>
            <w:r>
              <w:rPr>
                <w:rFonts w:eastAsia="Arial" w:cs="Arial"/>
                <w:b/>
                <w:sz w:val="22"/>
                <w:szCs w:val="22"/>
              </w:rPr>
              <w:t xml:space="preserve"> </w:t>
            </w:r>
            <w:r>
              <w:rPr>
                <w:rFonts w:eastAsia="Arial" w:cs="Arial"/>
                <w:sz w:val="22"/>
                <w:szCs w:val="22"/>
              </w:rPr>
              <w:t>(4 incontri + 1 visita - € 20,00)</w:t>
            </w:r>
          </w:p>
        </w:tc>
      </w:tr>
      <w:tr w:rsidR="00E32AB1" w14:paraId="00A2A6B2" w14:textId="77777777">
        <w:trPr>
          <w:trHeight w:val="340"/>
        </w:trPr>
        <w:tc>
          <w:tcPr>
            <w:tcW w:w="1728" w:type="dxa"/>
            <w:vAlign w:val="center"/>
          </w:tcPr>
          <w:p w14:paraId="7339408D" w14:textId="77777777" w:rsidR="00E32AB1" w:rsidRDefault="009F7471">
            <w:pPr>
              <w:spacing w:line="360" w:lineRule="auto"/>
              <w:rPr>
                <w:b/>
                <w:sz w:val="22"/>
                <w:szCs w:val="22"/>
              </w:rPr>
            </w:pPr>
            <w:r>
              <w:rPr>
                <w:b/>
                <w:sz w:val="22"/>
                <w:szCs w:val="22"/>
              </w:rPr>
              <w:t>Sede</w:t>
            </w:r>
          </w:p>
        </w:tc>
        <w:tc>
          <w:tcPr>
            <w:tcW w:w="7909" w:type="dxa"/>
            <w:vAlign w:val="center"/>
          </w:tcPr>
          <w:p w14:paraId="766E4D91" w14:textId="77777777" w:rsidR="00E32AB1" w:rsidRDefault="009F7471">
            <w:pPr>
              <w:jc w:val="both"/>
              <w:rPr>
                <w:sz w:val="22"/>
                <w:szCs w:val="22"/>
              </w:rPr>
            </w:pPr>
            <w:r>
              <w:rPr>
                <w:rFonts w:eastAsia="Arial" w:cs="Arial"/>
                <w:sz w:val="22"/>
                <w:szCs w:val="22"/>
              </w:rPr>
              <w:t>Mutuo Soccorso</w:t>
            </w:r>
          </w:p>
        </w:tc>
      </w:tr>
      <w:tr w:rsidR="00E32AB1" w14:paraId="6E24D8BC" w14:textId="77777777">
        <w:trPr>
          <w:trHeight w:val="312"/>
        </w:trPr>
        <w:tc>
          <w:tcPr>
            <w:tcW w:w="1728" w:type="dxa"/>
            <w:vAlign w:val="center"/>
          </w:tcPr>
          <w:p w14:paraId="7AE1A73E" w14:textId="77777777" w:rsidR="00E32AB1" w:rsidRDefault="009F7471">
            <w:pPr>
              <w:spacing w:line="360" w:lineRule="auto"/>
              <w:rPr>
                <w:b/>
                <w:sz w:val="22"/>
                <w:szCs w:val="22"/>
              </w:rPr>
            </w:pPr>
            <w:r>
              <w:rPr>
                <w:b/>
                <w:sz w:val="22"/>
                <w:szCs w:val="22"/>
              </w:rPr>
              <w:t>Argomento</w:t>
            </w:r>
          </w:p>
        </w:tc>
        <w:tc>
          <w:tcPr>
            <w:tcW w:w="7909" w:type="dxa"/>
            <w:vAlign w:val="center"/>
          </w:tcPr>
          <w:p w14:paraId="3DD9F8A6" w14:textId="77777777" w:rsidR="00E32AB1" w:rsidRDefault="009F7471">
            <w:pPr>
              <w:jc w:val="both"/>
              <w:rPr>
                <w:rFonts w:eastAsia="Arial" w:cs="Arial"/>
                <w:sz w:val="22"/>
                <w:szCs w:val="22"/>
              </w:rPr>
            </w:pPr>
            <w:r>
              <w:rPr>
                <w:rFonts w:eastAsia="Arial" w:cs="Arial"/>
                <w:b/>
                <w:sz w:val="22"/>
                <w:szCs w:val="22"/>
              </w:rPr>
              <w:t>STORIA DELL’ARTE</w:t>
            </w:r>
            <w:r>
              <w:rPr>
                <w:rFonts w:eastAsia="Arial" w:cs="Arial"/>
                <w:sz w:val="22"/>
                <w:szCs w:val="22"/>
              </w:rPr>
              <w:t xml:space="preserve"> </w:t>
            </w:r>
          </w:p>
        </w:tc>
      </w:tr>
      <w:tr w:rsidR="00E32AB1" w14:paraId="53D28FE8" w14:textId="77777777">
        <w:trPr>
          <w:trHeight w:val="1192"/>
        </w:trPr>
        <w:tc>
          <w:tcPr>
            <w:tcW w:w="1728" w:type="dxa"/>
            <w:vAlign w:val="center"/>
          </w:tcPr>
          <w:p w14:paraId="169B9BBC" w14:textId="77777777" w:rsidR="00E32AB1" w:rsidRDefault="009F7471">
            <w:pPr>
              <w:rPr>
                <w:b/>
                <w:sz w:val="22"/>
                <w:szCs w:val="22"/>
              </w:rPr>
            </w:pPr>
            <w:r>
              <w:rPr>
                <w:b/>
                <w:sz w:val="22"/>
                <w:szCs w:val="22"/>
              </w:rPr>
              <w:t>Presentazione</w:t>
            </w:r>
          </w:p>
        </w:tc>
        <w:tc>
          <w:tcPr>
            <w:tcW w:w="7909" w:type="dxa"/>
            <w:vAlign w:val="center"/>
          </w:tcPr>
          <w:p w14:paraId="6AB24373" w14:textId="77777777" w:rsidR="00E32AB1" w:rsidRDefault="009F7471">
            <w:pPr>
              <w:jc w:val="both"/>
              <w:rPr>
                <w:rFonts w:eastAsia="Arial" w:cs="Arial"/>
                <w:i/>
                <w:iCs/>
                <w:sz w:val="22"/>
                <w:szCs w:val="22"/>
              </w:rPr>
            </w:pPr>
            <w:r>
              <w:rPr>
                <w:rFonts w:eastAsia="Arial" w:cs="Arial"/>
                <w:i/>
                <w:iCs/>
                <w:sz w:val="22"/>
                <w:szCs w:val="22"/>
              </w:rPr>
              <w:t xml:space="preserve">Un aspetto quasi del tutto dimenticato della storia locale riguarda le diverse pubblicazioni che si sono occupate delle vicende artistiche e culturali della nostra città. Alcune di queste, ormai non più presenti sul mercato, sono oggetto di attenzione da parte di specialisti, collezionisti o cultori di storie patrie, considerando anche che le diverse annate sono conservate presso le Biblioteche pubbliche o private, di difficile accesso alla maggior parte del pubblico. Parte di questi materiali sono assunti </w:t>
            </w:r>
            <w:r>
              <w:rPr>
                <w:rFonts w:eastAsia="Arial" w:cs="Arial"/>
                <w:i/>
                <w:iCs/>
                <w:sz w:val="22"/>
                <w:szCs w:val="22"/>
              </w:rPr>
              <w:t>ad importanza nazionale come Emporium, edita dall’Istituto d’Arti Grafiche, creando una vera e propria epopea, altri come La Rivista di Bergamo, nelle sue diverse edizioni, hanno accompagnato Bergamo sottolineando i grandi avvenimenti culturali e artistici del Novecento, incrociando famosi personaggi oppure operatori quasi del tutto dimenticati, alcuni dei quali però oggi ancora presenti con le loro opere in diversi luoghi pubblici. Il Corso, organizzato secondo una specifica indagine d’archivio, vuole rico</w:t>
            </w:r>
            <w:r>
              <w:rPr>
                <w:rFonts w:eastAsia="Arial" w:cs="Arial"/>
                <w:i/>
                <w:iCs/>
                <w:sz w:val="22"/>
                <w:szCs w:val="22"/>
              </w:rPr>
              <w:t>struire questa vicenda che si intreccia con i temi sviluppati nei precedenti anni, con lo scopo di ridare centralità alla città e al suo ruolo nel momento in cui la testimonianza del passato sembra più labile e affidata molte volte ad una sua inadeguata interpretazione. L’ultimo incontro prevede una visita alla città.</w:t>
            </w:r>
          </w:p>
        </w:tc>
      </w:tr>
      <w:tr w:rsidR="00E32AB1" w14:paraId="5DC65A30" w14:textId="77777777">
        <w:trPr>
          <w:trHeight w:val="340"/>
        </w:trPr>
        <w:tc>
          <w:tcPr>
            <w:tcW w:w="1728" w:type="dxa"/>
          </w:tcPr>
          <w:p w14:paraId="4FE79E28" w14:textId="77777777" w:rsidR="00E32AB1" w:rsidRDefault="00E32AB1">
            <w:pPr>
              <w:rPr>
                <w:b/>
                <w:sz w:val="22"/>
                <w:szCs w:val="22"/>
              </w:rPr>
            </w:pPr>
          </w:p>
        </w:tc>
        <w:tc>
          <w:tcPr>
            <w:tcW w:w="7909" w:type="dxa"/>
          </w:tcPr>
          <w:p w14:paraId="03AB4D6F" w14:textId="77777777" w:rsidR="00E32AB1" w:rsidRDefault="00E32AB1">
            <w:pPr>
              <w:pStyle w:val="TESTONORMALE"/>
              <w:spacing w:before="0" w:line="240" w:lineRule="auto"/>
              <w:rPr>
                <w:rFonts w:ascii="Arial" w:hAnsi="Arial" w:cs="Arial"/>
                <w:sz w:val="22"/>
              </w:rPr>
            </w:pPr>
          </w:p>
        </w:tc>
      </w:tr>
    </w:tbl>
    <w:p w14:paraId="1D7ECC7D" w14:textId="77777777" w:rsidR="00E32AB1" w:rsidRDefault="00E32AB1">
      <w:pPr>
        <w:rPr>
          <w:b/>
          <w:sz w:val="24"/>
        </w:rPr>
      </w:pPr>
    </w:p>
    <w:p w14:paraId="2477A437" w14:textId="77777777" w:rsidR="00E32AB1" w:rsidRDefault="009F7471">
      <w:pPr>
        <w:rPr>
          <w:b/>
          <w:sz w:val="24"/>
        </w:rPr>
      </w:pPr>
      <w:r>
        <w:rPr>
          <w:b/>
          <w:sz w:val="24"/>
        </w:rPr>
        <w:t xml:space="preserve"> Calendario  </w:t>
      </w:r>
    </w:p>
    <w:p w14:paraId="1CE38C6D" w14:textId="77777777" w:rsidR="00E32AB1" w:rsidRDefault="00E32AB1">
      <w:pPr>
        <w:rPr>
          <w:b/>
          <w:sz w:val="24"/>
        </w:rPr>
      </w:pP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E32AB1" w14:paraId="69ACBC9E" w14:textId="77777777">
        <w:trPr>
          <w:trHeight w:val="564"/>
        </w:trPr>
        <w:tc>
          <w:tcPr>
            <w:tcW w:w="385" w:type="dxa"/>
            <w:vAlign w:val="center"/>
          </w:tcPr>
          <w:p w14:paraId="608EFF26" w14:textId="77777777" w:rsidR="00E32AB1" w:rsidRDefault="009F7471">
            <w:pPr>
              <w:jc w:val="center"/>
              <w:rPr>
                <w:rFonts w:cs="Arial"/>
                <w:b/>
                <w:bCs/>
                <w:sz w:val="22"/>
                <w:szCs w:val="22"/>
              </w:rPr>
            </w:pPr>
            <w:r>
              <w:rPr>
                <w:rFonts w:cs="Arial"/>
                <w:b/>
                <w:bCs/>
                <w:sz w:val="22"/>
                <w:szCs w:val="22"/>
              </w:rPr>
              <w:t>1</w:t>
            </w:r>
          </w:p>
        </w:tc>
        <w:tc>
          <w:tcPr>
            <w:tcW w:w="1638" w:type="dxa"/>
            <w:vAlign w:val="center"/>
          </w:tcPr>
          <w:p w14:paraId="68DF2E91" w14:textId="77777777" w:rsidR="00E32AB1" w:rsidRDefault="009F7471">
            <w:pPr>
              <w:ind w:left="57"/>
              <w:jc w:val="center"/>
              <w:rPr>
                <w:sz w:val="24"/>
              </w:rPr>
            </w:pPr>
            <w:r>
              <w:rPr>
                <w:sz w:val="24"/>
              </w:rPr>
              <w:t>11.03.2026</w:t>
            </w:r>
          </w:p>
        </w:tc>
        <w:tc>
          <w:tcPr>
            <w:tcW w:w="7488" w:type="dxa"/>
            <w:vAlign w:val="center"/>
          </w:tcPr>
          <w:p w14:paraId="550A61BE" w14:textId="77777777" w:rsidR="00E32AB1" w:rsidRDefault="009F7471">
            <w:pPr>
              <w:pStyle w:val="Nessunaspaziatura"/>
              <w:rPr>
                <w:rFonts w:ascii="Arial" w:eastAsia="Times New Roman" w:hAnsi="Arial" w:cs="Times New Roman"/>
                <w:sz w:val="24"/>
                <w:szCs w:val="24"/>
                <w:lang w:eastAsia="it-IT"/>
              </w:rPr>
            </w:pPr>
            <w:r>
              <w:rPr>
                <w:rFonts w:ascii="Arial" w:eastAsia="Times New Roman" w:hAnsi="Arial" w:cs="Times New Roman"/>
                <w:sz w:val="24"/>
                <w:szCs w:val="24"/>
                <w:lang w:eastAsia="it-IT"/>
              </w:rPr>
              <w:t>Emporium. Rivista mensile illustrata d’arte, letteratura, scienze e varietà: una pubblicazione senza tempo.</w:t>
            </w:r>
          </w:p>
          <w:p w14:paraId="0A54938A" w14:textId="77777777" w:rsidR="00E32AB1" w:rsidRDefault="00E32AB1">
            <w:pPr>
              <w:pStyle w:val="Nessunaspaziatura"/>
              <w:rPr>
                <w:rFonts w:ascii="Arial" w:eastAsia="Times New Roman" w:hAnsi="Arial" w:cs="Times New Roman"/>
                <w:sz w:val="24"/>
                <w:szCs w:val="24"/>
                <w:lang w:eastAsia="it-IT"/>
              </w:rPr>
            </w:pPr>
          </w:p>
        </w:tc>
      </w:tr>
      <w:tr w:rsidR="00E32AB1" w14:paraId="4BC26C78" w14:textId="77777777">
        <w:trPr>
          <w:trHeight w:val="567"/>
        </w:trPr>
        <w:tc>
          <w:tcPr>
            <w:tcW w:w="385" w:type="dxa"/>
            <w:vAlign w:val="center"/>
          </w:tcPr>
          <w:p w14:paraId="22CCEF0A" w14:textId="77777777" w:rsidR="00E32AB1" w:rsidRDefault="009F7471">
            <w:pPr>
              <w:jc w:val="center"/>
              <w:rPr>
                <w:rFonts w:cs="Arial"/>
                <w:b/>
                <w:bCs/>
                <w:sz w:val="22"/>
                <w:szCs w:val="22"/>
              </w:rPr>
            </w:pPr>
            <w:r>
              <w:rPr>
                <w:rFonts w:cs="Arial"/>
                <w:b/>
                <w:bCs/>
                <w:sz w:val="22"/>
                <w:szCs w:val="22"/>
              </w:rPr>
              <w:t>2</w:t>
            </w:r>
          </w:p>
        </w:tc>
        <w:tc>
          <w:tcPr>
            <w:tcW w:w="1638" w:type="dxa"/>
            <w:vAlign w:val="center"/>
          </w:tcPr>
          <w:p w14:paraId="2AFB0CDB" w14:textId="77777777" w:rsidR="00E32AB1" w:rsidRDefault="009F7471">
            <w:pPr>
              <w:ind w:left="57"/>
              <w:jc w:val="center"/>
              <w:rPr>
                <w:sz w:val="24"/>
              </w:rPr>
            </w:pPr>
            <w:r>
              <w:rPr>
                <w:sz w:val="24"/>
              </w:rPr>
              <w:t>18.03.2026</w:t>
            </w:r>
          </w:p>
        </w:tc>
        <w:tc>
          <w:tcPr>
            <w:tcW w:w="7488" w:type="dxa"/>
            <w:vAlign w:val="center"/>
          </w:tcPr>
          <w:p w14:paraId="7C28E633" w14:textId="77777777" w:rsidR="00E32AB1" w:rsidRDefault="009F7471">
            <w:pPr>
              <w:rPr>
                <w:sz w:val="24"/>
              </w:rPr>
            </w:pPr>
            <w:r>
              <w:rPr>
                <w:sz w:val="24"/>
              </w:rPr>
              <w:t>Dalla Gazzetta di Bergamo alla Rivista di Bergamo, un cammino a cavallo della storia</w:t>
            </w:r>
          </w:p>
          <w:p w14:paraId="48143F05" w14:textId="77777777" w:rsidR="00E32AB1" w:rsidRDefault="00E32AB1">
            <w:pPr>
              <w:rPr>
                <w:sz w:val="24"/>
              </w:rPr>
            </w:pPr>
          </w:p>
        </w:tc>
      </w:tr>
      <w:tr w:rsidR="00E32AB1" w14:paraId="0E22B2A4" w14:textId="77777777">
        <w:trPr>
          <w:trHeight w:val="567"/>
        </w:trPr>
        <w:tc>
          <w:tcPr>
            <w:tcW w:w="385" w:type="dxa"/>
            <w:vAlign w:val="center"/>
          </w:tcPr>
          <w:p w14:paraId="7CC826A2" w14:textId="77777777" w:rsidR="00E32AB1" w:rsidRDefault="009F7471">
            <w:pPr>
              <w:jc w:val="center"/>
              <w:rPr>
                <w:rFonts w:cs="Arial"/>
                <w:b/>
                <w:bCs/>
                <w:sz w:val="22"/>
                <w:szCs w:val="22"/>
              </w:rPr>
            </w:pPr>
            <w:r>
              <w:rPr>
                <w:rFonts w:cs="Arial"/>
                <w:b/>
                <w:bCs/>
                <w:sz w:val="22"/>
                <w:szCs w:val="22"/>
              </w:rPr>
              <w:t>3</w:t>
            </w:r>
          </w:p>
        </w:tc>
        <w:tc>
          <w:tcPr>
            <w:tcW w:w="1638" w:type="dxa"/>
            <w:vAlign w:val="center"/>
          </w:tcPr>
          <w:p w14:paraId="257F1C66" w14:textId="77777777" w:rsidR="00E32AB1" w:rsidRDefault="009F7471">
            <w:pPr>
              <w:ind w:left="57"/>
              <w:jc w:val="center"/>
              <w:rPr>
                <w:sz w:val="24"/>
              </w:rPr>
            </w:pPr>
            <w:r>
              <w:rPr>
                <w:sz w:val="24"/>
              </w:rPr>
              <w:t>25.03.2026</w:t>
            </w:r>
          </w:p>
        </w:tc>
        <w:tc>
          <w:tcPr>
            <w:tcW w:w="7488" w:type="dxa"/>
            <w:vAlign w:val="center"/>
          </w:tcPr>
          <w:p w14:paraId="18713F29" w14:textId="77777777" w:rsidR="00E32AB1" w:rsidRDefault="009F7471">
            <w:pPr>
              <w:pStyle w:val="Nessunaspaziatura"/>
              <w:rPr>
                <w:rFonts w:ascii="Arial" w:eastAsia="Times New Roman" w:hAnsi="Arial" w:cs="Times New Roman"/>
                <w:sz w:val="24"/>
                <w:szCs w:val="24"/>
                <w:lang w:eastAsia="it-IT"/>
              </w:rPr>
            </w:pPr>
            <w:r>
              <w:rPr>
                <w:rFonts w:ascii="Arial" w:eastAsia="Times New Roman" w:hAnsi="Arial" w:cs="Times New Roman"/>
                <w:sz w:val="24"/>
                <w:szCs w:val="24"/>
                <w:lang w:eastAsia="it-IT"/>
              </w:rPr>
              <w:t>Bergamo arte, periodico trimestrale d’arte e di cultura e il circolo artistico bergamasco.</w:t>
            </w:r>
          </w:p>
          <w:p w14:paraId="4B90D405" w14:textId="77777777" w:rsidR="00E32AB1" w:rsidRDefault="00E32AB1">
            <w:pPr>
              <w:pStyle w:val="Nessunaspaziatura"/>
              <w:rPr>
                <w:rFonts w:ascii="Arial" w:eastAsia="Times New Roman" w:hAnsi="Arial" w:cs="Times New Roman"/>
                <w:sz w:val="24"/>
                <w:szCs w:val="24"/>
                <w:lang w:eastAsia="it-IT"/>
              </w:rPr>
            </w:pPr>
          </w:p>
        </w:tc>
      </w:tr>
      <w:tr w:rsidR="00E32AB1" w14:paraId="20F12C2D" w14:textId="77777777">
        <w:trPr>
          <w:trHeight w:val="567"/>
        </w:trPr>
        <w:tc>
          <w:tcPr>
            <w:tcW w:w="385" w:type="dxa"/>
            <w:vAlign w:val="center"/>
          </w:tcPr>
          <w:p w14:paraId="642BE37D" w14:textId="77777777" w:rsidR="00E32AB1" w:rsidRDefault="009F7471">
            <w:pPr>
              <w:jc w:val="center"/>
              <w:rPr>
                <w:rFonts w:cs="Arial"/>
                <w:b/>
                <w:bCs/>
                <w:sz w:val="22"/>
                <w:szCs w:val="22"/>
              </w:rPr>
            </w:pPr>
            <w:r>
              <w:rPr>
                <w:rFonts w:cs="Arial"/>
                <w:b/>
                <w:bCs/>
                <w:sz w:val="22"/>
                <w:szCs w:val="22"/>
              </w:rPr>
              <w:t>4</w:t>
            </w:r>
          </w:p>
        </w:tc>
        <w:tc>
          <w:tcPr>
            <w:tcW w:w="1638" w:type="dxa"/>
            <w:vAlign w:val="center"/>
          </w:tcPr>
          <w:p w14:paraId="02C32F2B" w14:textId="77777777" w:rsidR="00E32AB1" w:rsidRDefault="009F7471">
            <w:pPr>
              <w:jc w:val="center"/>
              <w:rPr>
                <w:sz w:val="24"/>
              </w:rPr>
            </w:pPr>
            <w:r>
              <w:rPr>
                <w:sz w:val="24"/>
              </w:rPr>
              <w:t>01.04.2026</w:t>
            </w:r>
          </w:p>
        </w:tc>
        <w:tc>
          <w:tcPr>
            <w:tcW w:w="7488" w:type="dxa"/>
            <w:vAlign w:val="center"/>
          </w:tcPr>
          <w:p w14:paraId="14F548A9" w14:textId="77777777" w:rsidR="00E32AB1" w:rsidRDefault="009F7471">
            <w:pPr>
              <w:rPr>
                <w:sz w:val="24"/>
              </w:rPr>
            </w:pPr>
            <w:r>
              <w:rPr>
                <w:sz w:val="24"/>
              </w:rPr>
              <w:t>Restauri. Un manuale per la conoscenza e la catalogazione delle opere d’arte meno note della provincia di Bergamo</w:t>
            </w:r>
          </w:p>
        </w:tc>
      </w:tr>
      <w:tr w:rsidR="00E32AB1" w14:paraId="485D30B9" w14:textId="77777777">
        <w:trPr>
          <w:trHeight w:val="567"/>
        </w:trPr>
        <w:tc>
          <w:tcPr>
            <w:tcW w:w="385" w:type="dxa"/>
            <w:vAlign w:val="center"/>
          </w:tcPr>
          <w:p w14:paraId="5F388E57" w14:textId="77777777" w:rsidR="00E32AB1" w:rsidRDefault="009F7471">
            <w:pPr>
              <w:jc w:val="center"/>
              <w:rPr>
                <w:rFonts w:cs="Arial"/>
                <w:b/>
                <w:bCs/>
                <w:sz w:val="22"/>
                <w:szCs w:val="22"/>
              </w:rPr>
            </w:pPr>
            <w:r>
              <w:rPr>
                <w:rFonts w:cs="Arial"/>
                <w:b/>
                <w:bCs/>
                <w:sz w:val="22"/>
                <w:szCs w:val="22"/>
              </w:rPr>
              <w:t>5</w:t>
            </w:r>
          </w:p>
        </w:tc>
        <w:tc>
          <w:tcPr>
            <w:tcW w:w="1638" w:type="dxa"/>
            <w:vAlign w:val="center"/>
          </w:tcPr>
          <w:p w14:paraId="17B99133" w14:textId="77777777" w:rsidR="00E32AB1" w:rsidRDefault="009F7471">
            <w:pPr>
              <w:ind w:left="57"/>
              <w:jc w:val="center"/>
              <w:rPr>
                <w:sz w:val="24"/>
              </w:rPr>
            </w:pPr>
            <w:r>
              <w:rPr>
                <w:sz w:val="24"/>
              </w:rPr>
              <w:t>08.04.2026</w:t>
            </w:r>
          </w:p>
        </w:tc>
        <w:tc>
          <w:tcPr>
            <w:tcW w:w="7488" w:type="dxa"/>
            <w:vAlign w:val="center"/>
          </w:tcPr>
          <w:p w14:paraId="45041317" w14:textId="77777777" w:rsidR="00E32AB1" w:rsidRDefault="009F7471">
            <w:pPr>
              <w:rPr>
                <w:b/>
                <w:sz w:val="24"/>
              </w:rPr>
            </w:pPr>
            <w:r>
              <w:rPr>
                <w:sz w:val="24"/>
              </w:rPr>
              <w:t>Visita alla città. una biblioteca d’arte a cielo aperto</w:t>
            </w:r>
          </w:p>
        </w:tc>
      </w:tr>
    </w:tbl>
    <w:p w14:paraId="3A22FB1B" w14:textId="77777777" w:rsidR="00E32AB1" w:rsidRDefault="00E32AB1">
      <w:pPr>
        <w:rPr>
          <w:rFonts w:ascii="Times New Roman" w:hAnsi="Times New Roman"/>
        </w:rPr>
      </w:pPr>
    </w:p>
    <w:p w14:paraId="6B0802BD" w14:textId="77777777" w:rsidR="00E32AB1" w:rsidRDefault="00E32AB1"/>
    <w:sectPr w:rsidR="00E32AB1">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B1"/>
    <w:rsid w:val="00312B23"/>
    <w:rsid w:val="009F7471"/>
    <w:rsid w:val="00E32AB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3EDB"/>
  <w15:docId w15:val="{E393312A-AF8D-4A50-8F3E-3903E412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styleId="Nessunaspaziatura">
    <w:name w:val="No Spacing"/>
    <w:uiPriority w:val="1"/>
    <w:qFormat/>
    <w:rsid w:val="00F05C44"/>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7</cp:revision>
  <dcterms:created xsi:type="dcterms:W3CDTF">2025-05-14T20:59:00Z</dcterms:created>
  <dcterms:modified xsi:type="dcterms:W3CDTF">2025-07-21T08:00:00Z</dcterms:modified>
  <dc:language>it-IT</dc:language>
</cp:coreProperties>
</file>