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55A3" w:rsidRPr="006955A3" w:rsidRDefault="006955A3">
      <w:pPr>
        <w:rPr>
          <w:u w:val="single"/>
        </w:rPr>
      </w:pPr>
      <w:r w:rsidRPr="006955A3">
        <w:rPr>
          <w:u w:val="single"/>
        </w:rPr>
        <w:t>CORSO TERZA UNIVERSITA’  - B</w:t>
      </w:r>
      <w:r w:rsidR="00AA05DE">
        <w:rPr>
          <w:u w:val="single"/>
        </w:rPr>
        <w:t>ER</w:t>
      </w:r>
      <w:r w:rsidRPr="006955A3">
        <w:rPr>
          <w:u w:val="single"/>
        </w:rPr>
        <w:t>G</w:t>
      </w:r>
      <w:r w:rsidR="00AA05DE">
        <w:rPr>
          <w:u w:val="single"/>
        </w:rPr>
        <w:t>AMO</w:t>
      </w:r>
    </w:p>
    <w:p w:rsidR="006955A3" w:rsidRDefault="006955A3"/>
    <w:p w:rsidR="006955A3" w:rsidRDefault="006955A3"/>
    <w:p w:rsidR="006955A3" w:rsidRPr="002D44FB" w:rsidRDefault="00475905">
      <w:pPr>
        <w:rPr>
          <w:b/>
        </w:rPr>
      </w:pPr>
      <w:r w:rsidRPr="004E3851">
        <w:rPr>
          <w:b/>
          <w:sz w:val="28"/>
          <w:szCs w:val="28"/>
          <w:u w:val="single"/>
        </w:rPr>
        <w:t>L’ARTE E LA GUERRA</w:t>
      </w:r>
      <w:r w:rsidR="006955A3" w:rsidRPr="004E3851">
        <w:rPr>
          <w:sz w:val="28"/>
          <w:szCs w:val="28"/>
        </w:rPr>
        <w:t xml:space="preserve">                                                                                              </w:t>
      </w:r>
      <w:r w:rsidR="002D44FB" w:rsidRPr="004E3851">
        <w:rPr>
          <w:sz w:val="28"/>
          <w:szCs w:val="28"/>
        </w:rPr>
        <w:t xml:space="preserve">   </w:t>
      </w:r>
      <w:r w:rsidRPr="004E3851">
        <w:rPr>
          <w:sz w:val="28"/>
          <w:szCs w:val="28"/>
        </w:rPr>
        <w:t xml:space="preserve">         </w:t>
      </w:r>
      <w:r w:rsidR="002D44FB" w:rsidRPr="004E3851">
        <w:rPr>
          <w:sz w:val="28"/>
          <w:szCs w:val="28"/>
        </w:rPr>
        <w:t xml:space="preserve">  </w:t>
      </w:r>
      <w:r w:rsidR="002D44FB">
        <w:rPr>
          <w:b/>
        </w:rPr>
        <w:t>Docente : arch. Mario Abati</w:t>
      </w:r>
    </w:p>
    <w:p w:rsidR="006955A3" w:rsidRDefault="006955A3"/>
    <w:p w:rsidR="006955A3" w:rsidRPr="004E3851" w:rsidRDefault="004E3851">
      <w:pPr>
        <w:rPr>
          <w:b/>
          <w:u w:val="single"/>
        </w:rPr>
      </w:pPr>
      <w:r w:rsidRPr="004E3851">
        <w:rPr>
          <w:b/>
          <w:u w:val="single"/>
        </w:rPr>
        <w:t>2 – ARTE E GUERRA NELL’ANTICHITA’. GRECIA E ROMA</w:t>
      </w:r>
    </w:p>
    <w:p w:rsidR="0045348C" w:rsidRDefault="0045348C">
      <w:pPr>
        <w:rPr>
          <w:sz w:val="26"/>
          <w:szCs w:val="26"/>
          <w:u w:val="single"/>
        </w:rPr>
      </w:pPr>
    </w:p>
    <w:p w:rsidR="00644027" w:rsidRDefault="00644027">
      <w:pPr>
        <w:rPr>
          <w:sz w:val="26"/>
          <w:szCs w:val="26"/>
          <w:u w:val="single"/>
        </w:rPr>
      </w:pPr>
    </w:p>
    <w:p w:rsidR="00BC6175" w:rsidRDefault="00644027" w:rsidP="006240DB">
      <w:pPr>
        <w:spacing w:line="276" w:lineRule="auto"/>
      </w:pPr>
      <w:r>
        <w:t>Dalla</w:t>
      </w:r>
      <w:r w:rsidRPr="00644027">
        <w:t xml:space="preserve"> Grecia antica</w:t>
      </w:r>
      <w:r w:rsidR="00950F04">
        <w:t xml:space="preserve"> delle Città Stato</w:t>
      </w:r>
      <w:r w:rsidR="00261C57">
        <w:t xml:space="preserve"> all’Estremo O</w:t>
      </w:r>
      <w:r>
        <w:t>riente</w:t>
      </w:r>
      <w:r w:rsidR="00950F04">
        <w:t xml:space="preserve"> cinese</w:t>
      </w:r>
      <w:r>
        <w:t xml:space="preserve"> diverse correnti filoso</w:t>
      </w:r>
      <w:r w:rsidR="003F3DDD">
        <w:t>fiche hanno elaborato ideologie variegate su</w:t>
      </w:r>
      <w:r w:rsidRPr="00644027">
        <w:t>l</w:t>
      </w:r>
      <w:r>
        <w:t xml:space="preserve"> tema della guerra </w:t>
      </w:r>
      <w:r w:rsidR="003F3DDD">
        <w:t>dal VI secolo a.C. in poi</w:t>
      </w:r>
      <w:r w:rsidR="00261C57">
        <w:t xml:space="preserve"> condizionando</w:t>
      </w:r>
      <w:r w:rsidR="003F3DDD">
        <w:t xml:space="preserve"> le espressioni artistiche del tempo. Il filosofo </w:t>
      </w:r>
      <w:r w:rsidR="000C1EB7" w:rsidRPr="000C1EB7">
        <w:rPr>
          <w:b/>
        </w:rPr>
        <w:t>ERACLITO</w:t>
      </w:r>
      <w:r w:rsidR="000C1EB7">
        <w:t xml:space="preserve"> </w:t>
      </w:r>
      <w:r w:rsidR="003F3DDD">
        <w:t xml:space="preserve">definiva </w:t>
      </w:r>
      <w:r w:rsidR="003F3DDD" w:rsidRPr="003F3DDD">
        <w:rPr>
          <w:b/>
        </w:rPr>
        <w:t>POLEMOS</w:t>
      </w:r>
      <w:r w:rsidR="003F3DDD">
        <w:t xml:space="preserve"> (la guerra) </w:t>
      </w:r>
      <w:r w:rsidR="00E44A4D">
        <w:t>“</w:t>
      </w:r>
      <w:r w:rsidR="003F3DDD" w:rsidRPr="003F3DDD">
        <w:rPr>
          <w:b/>
          <w:i/>
        </w:rPr>
        <w:t>padre e re di tutte le cose</w:t>
      </w:r>
      <w:r w:rsidR="003F3DDD">
        <w:rPr>
          <w:b/>
          <w:i/>
        </w:rPr>
        <w:t>,</w:t>
      </w:r>
      <w:r w:rsidR="003F3DDD">
        <w:t xml:space="preserve"> </w:t>
      </w:r>
      <w:r w:rsidR="003F3DDD" w:rsidRPr="000C1EB7">
        <w:rPr>
          <w:b/>
          <w:i/>
        </w:rPr>
        <w:t>determinando gli uni Dei e gli altri uomini, gli uni schiavi e gli altri liberi</w:t>
      </w:r>
      <w:r w:rsidR="00E44A4D">
        <w:rPr>
          <w:b/>
          <w:i/>
        </w:rPr>
        <w:t>”</w:t>
      </w:r>
      <w:r w:rsidR="003F3DDD">
        <w:t xml:space="preserve"> secondo una visione complessiva del mondo, della storia e della natura </w:t>
      </w:r>
      <w:r w:rsidR="000C1EB7">
        <w:t xml:space="preserve">in cui la guerra è </w:t>
      </w:r>
      <w:r w:rsidR="003F3DDD">
        <w:t>necessaria alla pace in un equilibrio degli opposti do</w:t>
      </w:r>
      <w:r w:rsidR="000C1EB7">
        <w:t>ve tutto nasce</w:t>
      </w:r>
      <w:r w:rsidR="00E44A4D">
        <w:t xml:space="preserve"> e vive</w:t>
      </w:r>
      <w:r w:rsidR="000C1EB7">
        <w:t xml:space="preserve"> secondo conflitto</w:t>
      </w:r>
      <w:r w:rsidR="003F3DDD">
        <w:t xml:space="preserve"> e necessità</w:t>
      </w:r>
      <w:r w:rsidR="000C1EB7">
        <w:t xml:space="preserve">. </w:t>
      </w:r>
      <w:r w:rsidR="00E32BDD">
        <w:t xml:space="preserve">                               </w:t>
      </w:r>
    </w:p>
    <w:p w:rsidR="00BC6175" w:rsidRDefault="00BC6175" w:rsidP="006240DB">
      <w:pPr>
        <w:spacing w:line="276" w:lineRule="auto"/>
      </w:pPr>
      <w:r>
        <w:rPr>
          <w:noProof/>
        </w:rPr>
        <w:drawing>
          <wp:anchor distT="0" distB="0" distL="114300" distR="114300" simplePos="0" relativeHeight="251663872" behindDoc="0" locked="0" layoutInCell="1" allowOverlap="1" wp14:anchorId="6BF2A5B1" wp14:editId="56CB721B">
            <wp:simplePos x="0" y="0"/>
            <wp:positionH relativeFrom="column">
              <wp:posOffset>3107055</wp:posOffset>
            </wp:positionH>
            <wp:positionV relativeFrom="paragraph">
              <wp:posOffset>380365</wp:posOffset>
            </wp:positionV>
            <wp:extent cx="3115310" cy="2353310"/>
            <wp:effectExtent l="0" t="0" r="8890" b="889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rte eguerra  Guerrieri-dal T.di Afaia a Egina bis (6°-5°a.C.) Monaco, Gliptoteca cop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5310" cy="23533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0" locked="0" layoutInCell="1" allowOverlap="1" wp14:anchorId="4652A321" wp14:editId="6B490932">
            <wp:simplePos x="0" y="0"/>
            <wp:positionH relativeFrom="column">
              <wp:posOffset>224790</wp:posOffset>
            </wp:positionH>
            <wp:positionV relativeFrom="paragraph">
              <wp:posOffset>179070</wp:posOffset>
            </wp:positionV>
            <wp:extent cx="2329180" cy="2551430"/>
            <wp:effectExtent l="0" t="0" r="0" b="127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80a origini arte- carro acheo 2° mill.a.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9180" cy="2551430"/>
                    </a:xfrm>
                    <a:prstGeom prst="rect">
                      <a:avLst/>
                    </a:prstGeom>
                  </pic:spPr>
                </pic:pic>
              </a:graphicData>
            </a:graphic>
            <wp14:sizeRelH relativeFrom="page">
              <wp14:pctWidth>0</wp14:pctWidth>
            </wp14:sizeRelH>
            <wp14:sizeRelV relativeFrom="page">
              <wp14:pctHeight>0</wp14:pctHeight>
            </wp14:sizeRelV>
          </wp:anchor>
        </w:drawing>
      </w:r>
    </w:p>
    <w:p w:rsidR="00BC6175" w:rsidRDefault="00BC6175" w:rsidP="006240DB">
      <w:pPr>
        <w:spacing w:line="276" w:lineRule="auto"/>
      </w:pPr>
    </w:p>
    <w:p w:rsidR="00BC6175" w:rsidRDefault="00BC6175" w:rsidP="006240DB">
      <w:pPr>
        <w:spacing w:line="276" w:lineRule="auto"/>
      </w:pPr>
    </w:p>
    <w:p w:rsidR="00BC6175" w:rsidRDefault="00BC6175" w:rsidP="006240DB">
      <w:pPr>
        <w:spacing w:line="276" w:lineRule="auto"/>
      </w:pPr>
    </w:p>
    <w:p w:rsidR="00BC6175" w:rsidRDefault="00BC6175" w:rsidP="006240DB">
      <w:pPr>
        <w:spacing w:line="276" w:lineRule="auto"/>
      </w:pPr>
    </w:p>
    <w:p w:rsidR="00BC6175" w:rsidRDefault="00BC6175" w:rsidP="006240DB">
      <w:pPr>
        <w:spacing w:line="276" w:lineRule="auto"/>
      </w:pPr>
    </w:p>
    <w:p w:rsidR="00BC6175" w:rsidRDefault="00BC6175" w:rsidP="006240DB">
      <w:pPr>
        <w:spacing w:line="276" w:lineRule="auto"/>
      </w:pPr>
    </w:p>
    <w:p w:rsidR="00BC6175" w:rsidRDefault="00BC6175" w:rsidP="006240DB">
      <w:pPr>
        <w:spacing w:line="276" w:lineRule="auto"/>
      </w:pPr>
    </w:p>
    <w:p w:rsidR="00BC6175" w:rsidRDefault="00BC6175" w:rsidP="006240DB">
      <w:pPr>
        <w:spacing w:line="276" w:lineRule="auto"/>
      </w:pPr>
    </w:p>
    <w:p w:rsidR="00BC6175" w:rsidRDefault="00BC6175" w:rsidP="006240DB">
      <w:pPr>
        <w:spacing w:line="276" w:lineRule="auto"/>
      </w:pPr>
    </w:p>
    <w:p w:rsidR="00BC6175" w:rsidRDefault="00BC6175" w:rsidP="006240DB">
      <w:pPr>
        <w:spacing w:line="276" w:lineRule="auto"/>
      </w:pPr>
    </w:p>
    <w:p w:rsidR="00BC6175" w:rsidRDefault="00BC6175" w:rsidP="006240DB">
      <w:pPr>
        <w:spacing w:line="276" w:lineRule="auto"/>
      </w:pPr>
    </w:p>
    <w:p w:rsidR="00BC6175" w:rsidRDefault="00BC6175" w:rsidP="006240DB">
      <w:pPr>
        <w:spacing w:line="276" w:lineRule="auto"/>
      </w:pPr>
    </w:p>
    <w:p w:rsidR="00BC6175" w:rsidRDefault="00BC6175" w:rsidP="006240DB">
      <w:pPr>
        <w:spacing w:line="276" w:lineRule="auto"/>
      </w:pPr>
    </w:p>
    <w:p w:rsidR="00BC6175" w:rsidRDefault="00FC0F4C" w:rsidP="006240DB">
      <w:pPr>
        <w:spacing w:line="276" w:lineRule="auto"/>
      </w:pPr>
      <w:r>
        <w:rPr>
          <w:noProof/>
        </w:rPr>
        <mc:AlternateContent>
          <mc:Choice Requires="wps">
            <w:drawing>
              <wp:anchor distT="0" distB="0" distL="114300" distR="114300" simplePos="0" relativeHeight="251667968" behindDoc="0" locked="0" layoutInCell="1" allowOverlap="1" wp14:editId="36B11C9B">
                <wp:simplePos x="0" y="0"/>
                <wp:positionH relativeFrom="column">
                  <wp:posOffset>3234645</wp:posOffset>
                </wp:positionH>
                <wp:positionV relativeFrom="paragraph">
                  <wp:posOffset>3973</wp:posOffset>
                </wp:positionV>
                <wp:extent cx="2732567" cy="1403985"/>
                <wp:effectExtent l="0" t="0" r="0" b="0"/>
                <wp:wrapNone/>
                <wp:docPr id="1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567" cy="1403985"/>
                        </a:xfrm>
                        <a:prstGeom prst="rect">
                          <a:avLst/>
                        </a:prstGeom>
                        <a:solidFill>
                          <a:srgbClr val="FFFFFF"/>
                        </a:solidFill>
                        <a:ln w="9525">
                          <a:noFill/>
                          <a:miter lim="800000"/>
                          <a:headEnd/>
                          <a:tailEnd/>
                        </a:ln>
                      </wps:spPr>
                      <wps:txbx>
                        <w:txbxContent>
                          <w:p w:rsidR="00FC0F4C" w:rsidRPr="00FC0F4C" w:rsidRDefault="009911DE">
                            <w:pPr>
                              <w:rPr>
                                <w:b/>
                                <w:sz w:val="18"/>
                                <w:szCs w:val="18"/>
                              </w:rPr>
                            </w:pPr>
                            <w:r>
                              <w:rPr>
                                <w:b/>
                                <w:sz w:val="18"/>
                                <w:szCs w:val="18"/>
                              </w:rPr>
                              <w:t xml:space="preserve">GUERRIERI, Tempio di </w:t>
                            </w:r>
                            <w:proofErr w:type="spellStart"/>
                            <w:r>
                              <w:rPr>
                                <w:b/>
                                <w:sz w:val="18"/>
                                <w:szCs w:val="18"/>
                              </w:rPr>
                              <w:t>Afaia</w:t>
                            </w:r>
                            <w:proofErr w:type="spellEnd"/>
                            <w:r>
                              <w:rPr>
                                <w:b/>
                                <w:sz w:val="18"/>
                                <w:szCs w:val="18"/>
                              </w:rPr>
                              <w:t xml:space="preserve"> a </w:t>
                            </w:r>
                            <w:proofErr w:type="spellStart"/>
                            <w:r>
                              <w:rPr>
                                <w:b/>
                                <w:sz w:val="18"/>
                                <w:szCs w:val="18"/>
                              </w:rPr>
                              <w:t>Egina</w:t>
                            </w:r>
                            <w:proofErr w:type="spellEnd"/>
                            <w:r>
                              <w:rPr>
                                <w:b/>
                                <w:sz w:val="18"/>
                                <w:szCs w:val="18"/>
                              </w:rPr>
                              <w:t xml:space="preserve">  VI sec. a.C.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254.7pt;margin-top:.3pt;width:215.15pt;height:110.55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" stroked="f">
                <v:textbox style="mso-fit-shape-to-text:t">
                  <w:txbxContent>
                    <w:p w:rsidR="00FC0F4C" w:rsidRPr="00FC0F4C" w:rsidRDefault="009911DE">
                      <w:pPr>
                        <w:rPr>
                          <w:b/>
                          <w:sz w:val="18"/>
                          <w:szCs w:val="18"/>
                        </w:rPr>
                      </w:pPr>
                      <w:r>
                        <w:rPr>
                          <w:b/>
                          <w:sz w:val="18"/>
                          <w:szCs w:val="18"/>
                        </w:rPr>
                        <w:t>GUERRIERI, Tempio di Afaia a Egina  VI sec. a.C.</w:t>
                      </w:r>
                    </w:p>
                  </w:txbxContent>
                </v:textbox>
              </v:shape>
            </w:pict>
          </mc:Fallback>
        </mc:AlternateContent>
      </w:r>
      <w:r w:rsidR="00BC6175">
        <w:rPr>
          <w:noProof/>
        </w:rPr>
        <mc:AlternateContent>
          <mc:Choice Requires="wps">
            <w:drawing>
              <wp:anchor distT="0" distB="0" distL="114300" distR="114300" simplePos="0" relativeHeight="251665920" behindDoc="0" locked="0" layoutInCell="1" allowOverlap="1" wp14:editId="36B11C9B">
                <wp:simplePos x="0" y="0"/>
                <wp:positionH relativeFrom="column">
                  <wp:posOffset>300636</wp:posOffset>
                </wp:positionH>
                <wp:positionV relativeFrom="paragraph">
                  <wp:posOffset>5021</wp:posOffset>
                </wp:positionV>
                <wp:extent cx="2062716" cy="140398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716" cy="1403985"/>
                        </a:xfrm>
                        <a:prstGeom prst="rect">
                          <a:avLst/>
                        </a:prstGeom>
                        <a:solidFill>
                          <a:srgbClr val="FFFFFF"/>
                        </a:solidFill>
                        <a:ln w="9525">
                          <a:noFill/>
                          <a:miter lim="800000"/>
                          <a:headEnd/>
                          <a:tailEnd/>
                        </a:ln>
                      </wps:spPr>
                      <wps:txbx>
                        <w:txbxContent>
                          <w:p w:rsidR="00BC6175" w:rsidRPr="00BC6175" w:rsidRDefault="00BC6175">
                            <w:pPr>
                              <w:rPr>
                                <w:b/>
                                <w:sz w:val="18"/>
                                <w:szCs w:val="18"/>
                              </w:rPr>
                            </w:pPr>
                            <w:r>
                              <w:rPr>
                                <w:b/>
                                <w:sz w:val="18"/>
                                <w:szCs w:val="18"/>
                              </w:rPr>
                              <w:t xml:space="preserve">CARRO ACHEO,  fine 2° </w:t>
                            </w:r>
                            <w:proofErr w:type="spellStart"/>
                            <w:r>
                              <w:rPr>
                                <w:b/>
                                <w:sz w:val="18"/>
                                <w:szCs w:val="18"/>
                              </w:rPr>
                              <w:t>mill</w:t>
                            </w:r>
                            <w:proofErr w:type="spellEnd"/>
                            <w:r>
                              <w:rPr>
                                <w:b/>
                                <w:sz w:val="18"/>
                                <w:szCs w:val="18"/>
                              </w:rPr>
                              <w:t>. A.C.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3.65pt;margin-top:.4pt;width:162.4pt;height:110.55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" stroked="f">
                <v:textbox style="mso-fit-shape-to-text:t">
                  <w:txbxContent>
                    <w:p w:rsidR="00BC6175" w:rsidRPr="00BC6175" w:rsidRDefault="00BC6175">
                      <w:pPr>
                        <w:rPr>
                          <w:b/>
                          <w:sz w:val="18"/>
                          <w:szCs w:val="18"/>
                        </w:rPr>
                      </w:pPr>
                      <w:r>
                        <w:rPr>
                          <w:b/>
                          <w:sz w:val="18"/>
                          <w:szCs w:val="18"/>
                        </w:rPr>
                        <w:t>CARRO ACHEO,  fine 2° mill. A.C.</w:t>
                      </w:r>
                    </w:p>
                  </w:txbxContent>
                </v:textbox>
              </v:shape>
            </w:pict>
          </mc:Fallback>
        </mc:AlternateContent>
      </w:r>
    </w:p>
    <w:p w:rsidR="00BC6175" w:rsidRDefault="00BC6175" w:rsidP="006240DB">
      <w:pPr>
        <w:spacing w:line="276" w:lineRule="auto"/>
      </w:pPr>
    </w:p>
    <w:p w:rsidR="009911DE" w:rsidRDefault="009911DE" w:rsidP="006240DB">
      <w:pPr>
        <w:spacing w:line="276" w:lineRule="auto"/>
      </w:pPr>
    </w:p>
    <w:p w:rsidR="00E44A4D" w:rsidRDefault="000C1EB7" w:rsidP="006240DB">
      <w:pPr>
        <w:spacing w:line="276" w:lineRule="auto"/>
      </w:pPr>
      <w:r>
        <w:t xml:space="preserve">Lo stesso </w:t>
      </w:r>
      <w:r w:rsidRPr="000C1EB7">
        <w:rPr>
          <w:b/>
        </w:rPr>
        <w:t>PLATONE</w:t>
      </w:r>
      <w:r>
        <w:rPr>
          <w:b/>
        </w:rPr>
        <w:t xml:space="preserve"> </w:t>
      </w:r>
      <w:r w:rsidR="00E44A4D">
        <w:t>nel suo scritto</w:t>
      </w:r>
      <w:r>
        <w:t xml:space="preserve"> </w:t>
      </w:r>
      <w:r>
        <w:rPr>
          <w:b/>
          <w:i/>
        </w:rPr>
        <w:t xml:space="preserve">Le Leggi </w:t>
      </w:r>
      <w:r>
        <w:t xml:space="preserve">affermava che </w:t>
      </w:r>
      <w:r w:rsidR="00E44A4D">
        <w:t>“</w:t>
      </w:r>
      <w:r w:rsidRPr="000C1EB7">
        <w:rPr>
          <w:b/>
          <w:i/>
        </w:rPr>
        <w:t>nella realtà delle cose c’è sempre una guerra… è giusto pertanto che</w:t>
      </w:r>
      <w:r>
        <w:t xml:space="preserve"> </w:t>
      </w:r>
      <w:r w:rsidRPr="000C1EB7">
        <w:rPr>
          <w:b/>
          <w:i/>
        </w:rPr>
        <w:t>lo stato sia organizzato in modo da vincere in guerra tutti gli altri</w:t>
      </w:r>
      <w:r w:rsidR="00950F04">
        <w:rPr>
          <w:b/>
          <w:i/>
        </w:rPr>
        <w:t>…</w:t>
      </w:r>
      <w:r w:rsidRPr="000C1EB7">
        <w:rPr>
          <w:b/>
          <w:i/>
        </w:rPr>
        <w:t xml:space="preserve"> e tutto il costume della vita pubblica e privata devono essere in funzione della guerra</w:t>
      </w:r>
      <w:r w:rsidR="00E44A4D">
        <w:rPr>
          <w:b/>
          <w:i/>
        </w:rPr>
        <w:t>”</w:t>
      </w:r>
      <w:r w:rsidRPr="000C1EB7">
        <w:rPr>
          <w:b/>
          <w:i/>
        </w:rPr>
        <w:t>.</w:t>
      </w:r>
      <w:r>
        <w:t xml:space="preserve"> </w:t>
      </w:r>
      <w:r w:rsidR="00A770FE">
        <w:t>Su concetti diversi</w:t>
      </w:r>
      <w:r w:rsidR="00B745A6">
        <w:t xml:space="preserve"> si posizionava </w:t>
      </w:r>
      <w:r w:rsidR="00B745A6" w:rsidRPr="00B745A6">
        <w:rPr>
          <w:b/>
        </w:rPr>
        <w:t>ANASSIMANDRO</w:t>
      </w:r>
      <w:r w:rsidR="00B745A6">
        <w:t xml:space="preserve"> affermando che l</w:t>
      </w:r>
      <w:r w:rsidR="00950F04">
        <w:t>’</w:t>
      </w:r>
      <w:r w:rsidR="00B745A6">
        <w:t xml:space="preserve"> opposizione degli esseri</w:t>
      </w:r>
      <w:r w:rsidR="00950F04">
        <w:t xml:space="preserve"> nasce</w:t>
      </w:r>
      <w:r w:rsidR="00B745A6">
        <w:t xml:space="preserve"> dal </w:t>
      </w:r>
      <w:r w:rsidR="00E44A4D">
        <w:t>“</w:t>
      </w:r>
      <w:r w:rsidR="00B745A6" w:rsidRPr="00950F04">
        <w:rPr>
          <w:b/>
          <w:i/>
        </w:rPr>
        <w:t>volersi</w:t>
      </w:r>
      <w:r w:rsidR="00B745A6">
        <w:t xml:space="preserve"> </w:t>
      </w:r>
      <w:r w:rsidR="00B745A6" w:rsidRPr="00950F04">
        <w:rPr>
          <w:b/>
          <w:i/>
        </w:rPr>
        <w:t>distaccare da</w:t>
      </w:r>
      <w:r w:rsidR="00950F04" w:rsidRPr="00950F04">
        <w:rPr>
          <w:b/>
          <w:i/>
        </w:rPr>
        <w:t>ll’</w:t>
      </w:r>
      <w:r w:rsidR="00B745A6" w:rsidRPr="00950F04">
        <w:rPr>
          <w:b/>
          <w:i/>
        </w:rPr>
        <w:t xml:space="preserve"> infinito innocente e pacifico da cui provengono</w:t>
      </w:r>
      <w:r w:rsidR="00E44A4D">
        <w:rPr>
          <w:b/>
          <w:i/>
        </w:rPr>
        <w:t>”</w:t>
      </w:r>
      <w:r w:rsidR="00B745A6">
        <w:t xml:space="preserve"> costringendoli</w:t>
      </w:r>
      <w:r w:rsidR="00950F04">
        <w:t xml:space="preserve"> all’ingiustizia</w:t>
      </w:r>
      <w:r w:rsidR="00B745A6">
        <w:t xml:space="preserve"> </w:t>
      </w:r>
      <w:r w:rsidR="00950F04">
        <w:t>uni contro gli altri</w:t>
      </w:r>
      <w:r w:rsidR="00B745A6">
        <w:t xml:space="preserve">, </w:t>
      </w:r>
      <w:r w:rsidR="00B745A6" w:rsidRPr="00A770FE">
        <w:rPr>
          <w:b/>
        </w:rPr>
        <w:t>ma destinati alla pena e all’espiazione</w:t>
      </w:r>
      <w:r w:rsidR="00A770FE">
        <w:t>. Pensiero assai vicino</w:t>
      </w:r>
      <w:r w:rsidR="00B745A6">
        <w:t xml:space="preserve"> al futuro Cristianesimo.             </w:t>
      </w:r>
      <w:r w:rsidR="00950F04">
        <w:t xml:space="preserve">                </w:t>
      </w:r>
      <w:r w:rsidR="00B745A6">
        <w:t xml:space="preserve"> </w:t>
      </w:r>
    </w:p>
    <w:p w:rsidR="009911DE" w:rsidRDefault="00B745A6" w:rsidP="006240DB">
      <w:pPr>
        <w:spacing w:line="276" w:lineRule="auto"/>
      </w:pPr>
      <w:r>
        <w:t>Le Città Stato della Grecia antica non erano dissimili dagli Stati Combattenti della Cina del V secolo a.C.</w:t>
      </w:r>
      <w:r w:rsidR="00950F04">
        <w:t xml:space="preserve"> dove il filosofo, poeta, scrittore, nonché generale </w:t>
      </w:r>
      <w:r w:rsidR="00950F04" w:rsidRPr="00950F04">
        <w:rPr>
          <w:b/>
        </w:rPr>
        <w:t>SUN ZU</w:t>
      </w:r>
      <w:r w:rsidR="00950F04">
        <w:rPr>
          <w:b/>
        </w:rPr>
        <w:t xml:space="preserve"> </w:t>
      </w:r>
      <w:r w:rsidR="00E44A4D">
        <w:t>aveva elaborato</w:t>
      </w:r>
      <w:r w:rsidR="00950F04">
        <w:t xml:space="preserve"> un trattato intitolato </w:t>
      </w:r>
      <w:r w:rsidR="00950F04" w:rsidRPr="00950F04">
        <w:rPr>
          <w:b/>
        </w:rPr>
        <w:t>L’ARTE</w:t>
      </w:r>
      <w:r w:rsidR="00950F04">
        <w:t xml:space="preserve"> </w:t>
      </w:r>
      <w:r w:rsidR="00950F04" w:rsidRPr="00950F04">
        <w:rPr>
          <w:b/>
        </w:rPr>
        <w:t>DELLA GUERRA</w:t>
      </w:r>
      <w:r w:rsidR="00950F04">
        <w:t xml:space="preserve"> definendo per l’appunto la </w:t>
      </w:r>
      <w:r w:rsidR="00950F04" w:rsidRPr="00A94FC5">
        <w:t>guerra come</w:t>
      </w:r>
      <w:r w:rsidR="00950F04">
        <w:t xml:space="preserve"> </w:t>
      </w:r>
      <w:r w:rsidR="00950F04" w:rsidRPr="004B423F">
        <w:rPr>
          <w:b/>
          <w:i/>
        </w:rPr>
        <w:t>un’arte vera e propria</w:t>
      </w:r>
      <w:r w:rsidR="00950F04">
        <w:t xml:space="preserve"> con i suoi assunti e le sue regole</w:t>
      </w:r>
      <w:r w:rsidR="00556796">
        <w:t xml:space="preserve"> da cui non transigere. Per </w:t>
      </w:r>
      <w:proofErr w:type="spellStart"/>
      <w:r w:rsidR="00556796">
        <w:t>Sun</w:t>
      </w:r>
      <w:proofErr w:type="spellEnd"/>
      <w:r w:rsidR="00556796">
        <w:t xml:space="preserve"> </w:t>
      </w:r>
      <w:proofErr w:type="spellStart"/>
      <w:r w:rsidR="00556796">
        <w:t>Zu</w:t>
      </w:r>
      <w:proofErr w:type="spellEnd"/>
      <w:r w:rsidR="00556796">
        <w:t xml:space="preserve">  la guerra era un element</w:t>
      </w:r>
      <w:r w:rsidR="002C0E14">
        <w:t>o decisivo nella vita</w:t>
      </w:r>
      <w:r w:rsidR="00556796">
        <w:t xml:space="preserve"> culturale della Cina antica. </w:t>
      </w:r>
    </w:p>
    <w:p w:rsidR="009911DE" w:rsidRDefault="009911DE" w:rsidP="006240DB">
      <w:pPr>
        <w:spacing w:line="276" w:lineRule="auto"/>
      </w:pPr>
    </w:p>
    <w:p w:rsidR="009911DE" w:rsidRDefault="009911DE" w:rsidP="006240DB">
      <w:pPr>
        <w:spacing w:line="276" w:lineRule="auto"/>
      </w:pPr>
    </w:p>
    <w:p w:rsidR="00556796" w:rsidRDefault="00556796" w:rsidP="006240DB">
      <w:pPr>
        <w:spacing w:line="276" w:lineRule="auto"/>
      </w:pPr>
      <w:r>
        <w:t xml:space="preserve">Una cosa per esperti che richiedeva competenze diversificate ed integrate </w:t>
      </w:r>
      <w:r w:rsidR="00E44A4D">
        <w:t xml:space="preserve">così </w:t>
      </w:r>
      <w:r>
        <w:t>come l’uomo è</w:t>
      </w:r>
      <w:r w:rsidR="00E44A4D">
        <w:t xml:space="preserve"> integrato in ambiti</w:t>
      </w:r>
      <w:r>
        <w:t xml:space="preserve"> che partono dalla sfera familiare  per passare al villaggio, allo Stato, al mondo</w:t>
      </w:r>
      <w:r w:rsidR="00E44A4D">
        <w:t>,</w:t>
      </w:r>
      <w:r>
        <w:t xml:space="preserve"> fino all’Universo tutto… </w:t>
      </w:r>
    </w:p>
    <w:p w:rsidR="009911DE" w:rsidRDefault="009911DE" w:rsidP="006240DB">
      <w:pPr>
        <w:spacing w:line="276" w:lineRule="auto"/>
      </w:pPr>
    </w:p>
    <w:p w:rsidR="009911DE" w:rsidRDefault="009911DE" w:rsidP="006240DB">
      <w:pPr>
        <w:spacing w:line="276" w:lineRule="auto"/>
      </w:pPr>
      <w:r>
        <w:rPr>
          <w:noProof/>
        </w:rPr>
        <w:drawing>
          <wp:anchor distT="0" distB="0" distL="114300" distR="114300" simplePos="0" relativeHeight="251668992" behindDoc="0" locked="0" layoutInCell="1" allowOverlap="1" wp14:anchorId="719D3FD8" wp14:editId="38A73529">
            <wp:simplePos x="0" y="0"/>
            <wp:positionH relativeFrom="column">
              <wp:posOffset>278765</wp:posOffset>
            </wp:positionH>
            <wp:positionV relativeFrom="paragraph">
              <wp:posOffset>-4445</wp:posOffset>
            </wp:positionV>
            <wp:extent cx="2489835" cy="3582670"/>
            <wp:effectExtent l="0" t="0" r="5715" b="0"/>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Akashi Gidayu generale scrive poesia di morte dopo battaglia persa nel 1852 prima del Seppuku. Dipinto di Yoshitoshi(poeta pittore calligrafo) 2a metà  800 - Tokyo Metro Librar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9835" cy="3582670"/>
                    </a:xfrm>
                    <a:prstGeom prst="rect">
                      <a:avLst/>
                    </a:prstGeom>
                  </pic:spPr>
                </pic:pic>
              </a:graphicData>
            </a:graphic>
            <wp14:sizeRelH relativeFrom="page">
              <wp14:pctWidth>0</wp14:pctWidth>
            </wp14:sizeRelH>
            <wp14:sizeRelV relativeFrom="page">
              <wp14:pctHeight>0</wp14:pctHeight>
            </wp14:sizeRelV>
          </wp:anchor>
        </w:drawing>
      </w:r>
    </w:p>
    <w:p w:rsidR="009911DE" w:rsidRDefault="009911DE" w:rsidP="006240DB">
      <w:pPr>
        <w:spacing w:line="276" w:lineRule="auto"/>
      </w:pPr>
    </w:p>
    <w:p w:rsidR="009911DE" w:rsidRDefault="009C2402" w:rsidP="006240DB">
      <w:pPr>
        <w:spacing w:line="276" w:lineRule="auto"/>
      </w:pPr>
      <w:r>
        <w:rPr>
          <w:noProof/>
        </w:rPr>
        <w:drawing>
          <wp:anchor distT="0" distB="0" distL="114300" distR="114300" simplePos="0" relativeHeight="251670016" behindDoc="0" locked="0" layoutInCell="1" allowOverlap="1" wp14:anchorId="1B69E7C8" wp14:editId="48ED9722">
            <wp:simplePos x="0" y="0"/>
            <wp:positionH relativeFrom="column">
              <wp:posOffset>122555</wp:posOffset>
            </wp:positionH>
            <wp:positionV relativeFrom="paragraph">
              <wp:posOffset>447040</wp:posOffset>
            </wp:positionV>
            <wp:extent cx="3533140" cy="2731135"/>
            <wp:effectExtent l="0" t="0" r="0" b="0"/>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aiace suicidio d'onore di Aiace(530a.C.)anfora di Exechias-Boulogne-, Mus.du Chatea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3140" cy="2731135"/>
                    </a:xfrm>
                    <a:prstGeom prst="rect">
                      <a:avLst/>
                    </a:prstGeom>
                  </pic:spPr>
                </pic:pic>
              </a:graphicData>
            </a:graphic>
            <wp14:sizeRelH relativeFrom="page">
              <wp14:pctWidth>0</wp14:pctWidth>
            </wp14:sizeRelH>
            <wp14:sizeRelV relativeFrom="page">
              <wp14:pctHeight>0</wp14:pctHeight>
            </wp14:sizeRelV>
          </wp:anchor>
        </w:drawing>
      </w:r>
    </w:p>
    <w:p w:rsidR="009911DE" w:rsidRDefault="00A16AEF" w:rsidP="006240DB">
      <w:pPr>
        <w:spacing w:line="276" w:lineRule="auto"/>
      </w:pPr>
      <w:r>
        <w:rPr>
          <w:noProof/>
        </w:rPr>
        <mc:AlternateContent>
          <mc:Choice Requires="wps">
            <w:drawing>
              <wp:anchor distT="0" distB="0" distL="114300" distR="114300" simplePos="0" relativeHeight="251674112" behindDoc="0" locked="0" layoutInCell="1" allowOverlap="1" wp14:anchorId="50F68431" wp14:editId="1C3A3201">
                <wp:simplePos x="0" y="0"/>
                <wp:positionH relativeFrom="column">
                  <wp:posOffset>601345</wp:posOffset>
                </wp:positionH>
                <wp:positionV relativeFrom="paragraph">
                  <wp:posOffset>3096393</wp:posOffset>
                </wp:positionV>
                <wp:extent cx="2796363" cy="499110"/>
                <wp:effectExtent l="0" t="0" r="4445" b="0"/>
                <wp:wrapNone/>
                <wp:docPr id="1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363" cy="499110"/>
                        </a:xfrm>
                        <a:prstGeom prst="rect">
                          <a:avLst/>
                        </a:prstGeom>
                        <a:solidFill>
                          <a:srgbClr val="FFFFFF"/>
                        </a:solidFill>
                        <a:ln w="9525">
                          <a:noFill/>
                          <a:miter lim="800000"/>
                          <a:headEnd/>
                          <a:tailEnd/>
                        </a:ln>
                      </wps:spPr>
                      <wps:txbx>
                        <w:txbxContent>
                          <w:p w:rsidR="00A16AEF" w:rsidRPr="00A16AEF" w:rsidRDefault="00A16AEF">
                            <w:pPr>
                              <w:rPr>
                                <w:b/>
                                <w:sz w:val="18"/>
                                <w:szCs w:val="18"/>
                              </w:rPr>
                            </w:pPr>
                            <w:proofErr w:type="spellStart"/>
                            <w:r>
                              <w:rPr>
                                <w:b/>
                                <w:sz w:val="18"/>
                                <w:szCs w:val="18"/>
                              </w:rPr>
                              <w:t>Exekias</w:t>
                            </w:r>
                            <w:proofErr w:type="spellEnd"/>
                            <w:r>
                              <w:rPr>
                                <w:b/>
                                <w:sz w:val="18"/>
                                <w:szCs w:val="18"/>
                              </w:rPr>
                              <w:t>,  SUICIDIO D’ONORE DI AIACE   530 a.C. Boulogne</w:t>
                            </w:r>
                            <w:r w:rsidR="009C2402">
                              <w:rPr>
                                <w:b/>
                                <w:sz w:val="18"/>
                                <w:szCs w:val="18"/>
                              </w:rPr>
                              <w:t xml:space="preserve"> </w:t>
                            </w:r>
                            <w:proofErr w:type="spellStart"/>
                            <w:r w:rsidR="009C2402">
                              <w:rPr>
                                <w:b/>
                                <w:sz w:val="18"/>
                                <w:szCs w:val="18"/>
                              </w:rPr>
                              <w:t>sur</w:t>
                            </w:r>
                            <w:proofErr w:type="spellEnd"/>
                            <w:r w:rsidR="009C2402">
                              <w:rPr>
                                <w:b/>
                                <w:sz w:val="18"/>
                                <w:szCs w:val="18"/>
                              </w:rPr>
                              <w:t xml:space="preserve"> </w:t>
                            </w:r>
                            <w:proofErr w:type="spellStart"/>
                            <w:r w:rsidR="009C2402">
                              <w:rPr>
                                <w:b/>
                                <w:sz w:val="18"/>
                                <w:szCs w:val="18"/>
                              </w:rPr>
                              <w:t>Mer</w:t>
                            </w:r>
                            <w:proofErr w:type="spellEnd"/>
                            <w:r w:rsidR="009C2402">
                              <w:rPr>
                                <w:b/>
                                <w:sz w:val="18"/>
                                <w:szCs w:val="18"/>
                              </w:rPr>
                              <w:t xml:space="preserve">,  </w:t>
                            </w:r>
                            <w:proofErr w:type="spellStart"/>
                            <w:r w:rsidR="009C2402">
                              <w:rPr>
                                <w:b/>
                                <w:sz w:val="18"/>
                                <w:szCs w:val="18"/>
                              </w:rPr>
                              <w:t>Musée</w:t>
                            </w:r>
                            <w:proofErr w:type="spellEnd"/>
                            <w:r w:rsidR="009C2402">
                              <w:rPr>
                                <w:b/>
                                <w:sz w:val="18"/>
                                <w:szCs w:val="18"/>
                              </w:rPr>
                              <w:t xml:space="preserve"> </w:t>
                            </w:r>
                            <w:proofErr w:type="spellStart"/>
                            <w:r w:rsidR="009C2402">
                              <w:rPr>
                                <w:b/>
                                <w:sz w:val="18"/>
                                <w:szCs w:val="18"/>
                              </w:rPr>
                              <w:t>du</w:t>
                            </w:r>
                            <w:proofErr w:type="spellEnd"/>
                            <w:r w:rsidR="009C2402">
                              <w:rPr>
                                <w:b/>
                                <w:sz w:val="18"/>
                                <w:szCs w:val="18"/>
                              </w:rPr>
                              <w:t xml:space="preserve"> </w:t>
                            </w:r>
                            <w:proofErr w:type="spellStart"/>
                            <w:r w:rsidR="009C2402">
                              <w:rPr>
                                <w:b/>
                                <w:sz w:val="18"/>
                                <w:szCs w:val="18"/>
                              </w:rPr>
                              <w:t>Chateau</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7.35pt;margin-top:243.8pt;width:220.2pt;height:39.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" stroked="f">
                <v:textbox>
                  <w:txbxContent>
                    <w:p w:rsidR="00A16AEF" w:rsidRPr="00A16AEF" w:rsidRDefault="00A16AEF">
                      <w:pPr>
                        <w:rPr>
                          <w:b/>
                          <w:sz w:val="18"/>
                          <w:szCs w:val="18"/>
                        </w:rPr>
                      </w:pPr>
                      <w:r>
                        <w:rPr>
                          <w:b/>
                          <w:sz w:val="18"/>
                          <w:szCs w:val="18"/>
                        </w:rPr>
                        <w:t>Exekias,  SUICIDIO D’ONORE DI AIACE   530 a.C. Boulogne</w:t>
                      </w:r>
                      <w:r w:rsidR="009C2402">
                        <w:rPr>
                          <w:b/>
                          <w:sz w:val="18"/>
                          <w:szCs w:val="18"/>
                        </w:rPr>
                        <w:t xml:space="preserve"> sur Mer,  Musée du Chateau</w:t>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718D7425" wp14:editId="5AAD99EA">
                <wp:simplePos x="0" y="0"/>
                <wp:positionH relativeFrom="column">
                  <wp:posOffset>-2609260</wp:posOffset>
                </wp:positionH>
                <wp:positionV relativeFrom="paragraph">
                  <wp:posOffset>3079750</wp:posOffset>
                </wp:positionV>
                <wp:extent cx="2477135" cy="1403985"/>
                <wp:effectExtent l="0" t="0" r="0" b="63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1403985"/>
                        </a:xfrm>
                        <a:prstGeom prst="rect">
                          <a:avLst/>
                        </a:prstGeom>
                        <a:solidFill>
                          <a:srgbClr val="FFFFFF"/>
                        </a:solidFill>
                        <a:ln w="9525">
                          <a:noFill/>
                          <a:miter lim="800000"/>
                          <a:headEnd/>
                          <a:tailEnd/>
                        </a:ln>
                      </wps:spPr>
                      <wps:txbx>
                        <w:txbxContent>
                          <w:p w:rsidR="009911DE" w:rsidRPr="009911DE" w:rsidRDefault="00A16AEF">
                            <w:pPr>
                              <w:rPr>
                                <w:b/>
                                <w:sz w:val="18"/>
                                <w:szCs w:val="18"/>
                              </w:rPr>
                            </w:pPr>
                            <w:proofErr w:type="spellStart"/>
                            <w:r>
                              <w:rPr>
                                <w:b/>
                                <w:sz w:val="18"/>
                                <w:szCs w:val="18"/>
                              </w:rPr>
                              <w:t>Yoshitoshi</w:t>
                            </w:r>
                            <w:proofErr w:type="spellEnd"/>
                            <w:r>
                              <w:rPr>
                                <w:b/>
                                <w:sz w:val="18"/>
                                <w:szCs w:val="18"/>
                              </w:rPr>
                              <w:t>, SUICIDIO  RITUALE</w:t>
                            </w:r>
                            <w:r w:rsidR="009911DE">
                              <w:rPr>
                                <w:b/>
                                <w:sz w:val="18"/>
                                <w:szCs w:val="18"/>
                              </w:rPr>
                              <w:t>(</w:t>
                            </w:r>
                            <w:proofErr w:type="spellStart"/>
                            <w:r w:rsidR="009911DE">
                              <w:rPr>
                                <w:b/>
                                <w:sz w:val="18"/>
                                <w:szCs w:val="18"/>
                              </w:rPr>
                              <w:t>Seppuku</w:t>
                            </w:r>
                            <w:proofErr w:type="spellEnd"/>
                            <w:r w:rsidR="009911DE">
                              <w:rPr>
                                <w:b/>
                                <w:sz w:val="18"/>
                                <w:szCs w:val="18"/>
                              </w:rPr>
                              <w:t>)</w:t>
                            </w:r>
                            <w:r>
                              <w:rPr>
                                <w:b/>
                                <w:sz w:val="18"/>
                                <w:szCs w:val="18"/>
                              </w:rPr>
                              <w:t xml:space="preserve">          del generale Akashi </w:t>
                            </w:r>
                            <w:proofErr w:type="spellStart"/>
                            <w:r>
                              <w:rPr>
                                <w:b/>
                                <w:sz w:val="18"/>
                                <w:szCs w:val="18"/>
                              </w:rPr>
                              <w:t>Gidayu</w:t>
                            </w:r>
                            <w:proofErr w:type="spellEnd"/>
                            <w:r>
                              <w:rPr>
                                <w:b/>
                                <w:sz w:val="18"/>
                                <w:szCs w:val="18"/>
                              </w:rPr>
                              <w:t>,  1870 circa                             Tokyo, Metro Library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05.45pt;margin-top:242.5pt;width:195.05pt;height:110.55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" stroked="f">
                <v:textbox style="mso-fit-shape-to-text:t">
                  <w:txbxContent>
                    <w:p w:rsidR="009911DE" w:rsidRPr="009911DE" w:rsidRDefault="00A16AEF">
                      <w:pPr>
                        <w:rPr>
                          <w:b/>
                          <w:sz w:val="18"/>
                          <w:szCs w:val="18"/>
                        </w:rPr>
                      </w:pPr>
                      <w:r>
                        <w:rPr>
                          <w:b/>
                          <w:sz w:val="18"/>
                          <w:szCs w:val="18"/>
                        </w:rPr>
                        <w:t>Yoshitoshi, SUICIDIO  RITUALE</w:t>
                      </w:r>
                      <w:r w:rsidR="009911DE">
                        <w:rPr>
                          <w:b/>
                          <w:sz w:val="18"/>
                          <w:szCs w:val="18"/>
                        </w:rPr>
                        <w:t>(Seppuku)</w:t>
                      </w:r>
                      <w:r>
                        <w:rPr>
                          <w:b/>
                          <w:sz w:val="18"/>
                          <w:szCs w:val="18"/>
                        </w:rPr>
                        <w:t xml:space="preserve">          del generale Akashi Gidayu,  1870 circa                             Tokyo, Metro Library</w:t>
                      </w:r>
                    </w:p>
                  </w:txbxContent>
                </v:textbox>
              </v:shape>
            </w:pict>
          </mc:Fallback>
        </mc:AlternateContent>
      </w:r>
    </w:p>
    <w:p w:rsidR="009911DE" w:rsidRDefault="009911DE" w:rsidP="006240DB">
      <w:pPr>
        <w:spacing w:line="276" w:lineRule="auto"/>
      </w:pPr>
    </w:p>
    <w:p w:rsidR="009911DE" w:rsidRDefault="009911DE" w:rsidP="006240DB">
      <w:pPr>
        <w:spacing w:line="276" w:lineRule="auto"/>
      </w:pPr>
    </w:p>
    <w:p w:rsidR="009911DE" w:rsidRDefault="009911DE" w:rsidP="006240DB">
      <w:pPr>
        <w:spacing w:line="276" w:lineRule="auto"/>
      </w:pPr>
    </w:p>
    <w:p w:rsidR="009911DE" w:rsidRDefault="009911DE" w:rsidP="006240DB">
      <w:pPr>
        <w:spacing w:line="276" w:lineRule="auto"/>
      </w:pPr>
    </w:p>
    <w:p w:rsidR="009C2402" w:rsidRDefault="00556796" w:rsidP="006240DB">
      <w:pPr>
        <w:spacing w:line="276" w:lineRule="auto"/>
      </w:pPr>
      <w:r>
        <w:t>Con una lucidità raggelante si disponeva una mistica filosofica ritualizz</w:t>
      </w:r>
      <w:r w:rsidR="00B02C40">
        <w:t>ata legata alla purezza della lotta</w:t>
      </w:r>
      <w:r w:rsidR="00D7464F">
        <w:t xml:space="preserve"> e alla </w:t>
      </w:r>
      <w:r w:rsidR="00D7464F" w:rsidRPr="00D7464F">
        <w:rPr>
          <w:b/>
        </w:rPr>
        <w:t>morte gloriosa</w:t>
      </w:r>
      <w:r w:rsidR="00B02C40">
        <w:t xml:space="preserve">. Nei </w:t>
      </w:r>
      <w:proofErr w:type="spellStart"/>
      <w:r w:rsidR="00B02C40">
        <w:t>films</w:t>
      </w:r>
      <w:proofErr w:type="spellEnd"/>
      <w:r w:rsidR="00B02C40">
        <w:t xml:space="preserve"> giapponesi di </w:t>
      </w:r>
      <w:r w:rsidR="00B02C40" w:rsidRPr="00B02C40">
        <w:rPr>
          <w:b/>
        </w:rPr>
        <w:t>Akira Kurosawa</w:t>
      </w:r>
      <w:r w:rsidR="00B02C40">
        <w:t xml:space="preserve"> gli scontri bellici dei </w:t>
      </w:r>
      <w:r w:rsidR="00B02C40" w:rsidRPr="00B02C40">
        <w:rPr>
          <w:b/>
        </w:rPr>
        <w:t>Samurai</w:t>
      </w:r>
      <w:r w:rsidR="00B02C40">
        <w:t xml:space="preserve"> </w:t>
      </w:r>
      <w:r w:rsidR="00BC0C22">
        <w:t xml:space="preserve">erano per l’appunto una </w:t>
      </w:r>
      <w:r w:rsidR="00BC0C22" w:rsidRPr="009911DE">
        <w:rPr>
          <w:b/>
        </w:rPr>
        <w:t>ritualizzazione dell’onore e del coraggio</w:t>
      </w:r>
      <w:r w:rsidR="00BC0C22">
        <w:t xml:space="preserve"> (non dissimile dalla Grecia antica) astratta</w:t>
      </w:r>
      <w:r w:rsidR="00B02C40">
        <w:t xml:space="preserve"> dal reale</w:t>
      </w:r>
      <w:r w:rsidR="00BC0C22">
        <w:t>,</w:t>
      </w:r>
      <w:r w:rsidR="00B02C40">
        <w:t xml:space="preserve"> così come </w:t>
      </w:r>
      <w:r w:rsidR="002C0E14">
        <w:t>ne</w:t>
      </w:r>
      <w:r w:rsidR="00B02C40">
        <w:t xml:space="preserve">i </w:t>
      </w:r>
      <w:proofErr w:type="spellStart"/>
      <w:r w:rsidR="00B02C40">
        <w:t>films</w:t>
      </w:r>
      <w:proofErr w:type="spellEnd"/>
      <w:r w:rsidR="00B02C40">
        <w:t xml:space="preserve"> di </w:t>
      </w:r>
      <w:proofErr w:type="spellStart"/>
      <w:r w:rsidR="00B02C40" w:rsidRPr="00B02C40">
        <w:rPr>
          <w:b/>
        </w:rPr>
        <w:t>KungFu</w:t>
      </w:r>
      <w:proofErr w:type="spellEnd"/>
      <w:r w:rsidR="00B02C40">
        <w:t xml:space="preserve"> dell’ormai leggendario attore cinese  </w:t>
      </w:r>
      <w:r w:rsidR="00B02C40" w:rsidRPr="00B02C40">
        <w:rPr>
          <w:b/>
        </w:rPr>
        <w:t>Bruce</w:t>
      </w:r>
      <w:r w:rsidR="00B02C40">
        <w:t xml:space="preserve"> </w:t>
      </w:r>
      <w:r w:rsidR="00B02C40" w:rsidRPr="00B02C40">
        <w:rPr>
          <w:b/>
        </w:rPr>
        <w:t>Lee</w:t>
      </w:r>
      <w:r w:rsidR="00B02C40">
        <w:t xml:space="preserve"> non era importante l’esito dei combattimenti quanto la gestualità</w:t>
      </w:r>
      <w:r w:rsidR="00BC0C22">
        <w:t xml:space="preserve"> ritmica espressa</w:t>
      </w:r>
      <w:r w:rsidR="00B02C40">
        <w:t>.</w:t>
      </w:r>
      <w:r w:rsidR="00E268CE">
        <w:t xml:space="preserve">                                                                       Tornando all’antica Grecia</w:t>
      </w:r>
      <w:r w:rsidR="002C0E14">
        <w:t>,</w:t>
      </w:r>
      <w:r w:rsidR="00E268CE">
        <w:t xml:space="preserve"> dal VI secolo a.C. in poi si impone </w:t>
      </w:r>
      <w:r w:rsidR="00E268CE" w:rsidRPr="00E268CE">
        <w:rPr>
          <w:b/>
        </w:rPr>
        <w:t>l’ESTETICA DEL GUERRIERO</w:t>
      </w:r>
      <w:r w:rsidR="00E268CE">
        <w:t>. Dall’</w:t>
      </w:r>
      <w:r w:rsidR="00E268CE" w:rsidRPr="00261C57">
        <w:rPr>
          <w:b/>
          <w:i/>
        </w:rPr>
        <w:t>I</w:t>
      </w:r>
      <w:r w:rsidR="00261C57">
        <w:rPr>
          <w:b/>
          <w:i/>
        </w:rPr>
        <w:t>liade</w:t>
      </w:r>
      <w:r w:rsidR="00E268CE">
        <w:t xml:space="preserve"> di </w:t>
      </w:r>
      <w:r w:rsidR="00E268CE" w:rsidRPr="00E268CE">
        <w:rPr>
          <w:b/>
        </w:rPr>
        <w:t>OMERO</w:t>
      </w:r>
      <w:r w:rsidR="00E268CE">
        <w:t xml:space="preserve">, alle tragedie di </w:t>
      </w:r>
      <w:r w:rsidR="00E268CE" w:rsidRPr="00E268CE">
        <w:rPr>
          <w:b/>
        </w:rPr>
        <w:t>ESCHILO</w:t>
      </w:r>
      <w:r w:rsidR="00E268CE">
        <w:t xml:space="preserve"> all’</w:t>
      </w:r>
      <w:r w:rsidR="00261C57">
        <w:rPr>
          <w:b/>
        </w:rPr>
        <w:t xml:space="preserve">Arte </w:t>
      </w:r>
      <w:proofErr w:type="spellStart"/>
      <w:r w:rsidR="00261C57">
        <w:rPr>
          <w:b/>
        </w:rPr>
        <w:t>Vasaria</w:t>
      </w:r>
      <w:proofErr w:type="spellEnd"/>
      <w:r w:rsidR="00E268CE">
        <w:rPr>
          <w:b/>
        </w:rPr>
        <w:t xml:space="preserve"> </w:t>
      </w:r>
      <w:r w:rsidR="00E268CE">
        <w:t>l’esaltazione del valore e del coraggio è il caposaldo di ogni vicenda bellica indipendentemente dagli schie</w:t>
      </w:r>
      <w:r w:rsidR="002A79E7">
        <w:t xml:space="preserve">ramenti </w:t>
      </w:r>
      <w:r w:rsidR="002A79E7" w:rsidRPr="00A770FE">
        <w:rPr>
          <w:b/>
          <w:i/>
        </w:rPr>
        <w:t>amico</w:t>
      </w:r>
      <w:r w:rsidR="002A79E7" w:rsidRPr="00A770FE">
        <w:rPr>
          <w:i/>
        </w:rPr>
        <w:t>-</w:t>
      </w:r>
      <w:r w:rsidR="002A79E7" w:rsidRPr="00A770FE">
        <w:rPr>
          <w:b/>
          <w:i/>
        </w:rPr>
        <w:t>nemico</w:t>
      </w:r>
      <w:r w:rsidR="00E268CE">
        <w:t xml:space="preserve">. </w:t>
      </w:r>
      <w:r w:rsidR="002A79E7">
        <w:t>Il guerri</w:t>
      </w:r>
      <w:r w:rsidR="00A770FE">
        <w:t>ero greco ferito e il suo avversario</w:t>
      </w:r>
      <w:r w:rsidR="002A79E7">
        <w:t xml:space="preserve"> </w:t>
      </w:r>
      <w:r w:rsidR="002A79E7" w:rsidRPr="002A79E7">
        <w:rPr>
          <w:b/>
        </w:rPr>
        <w:t>Galata</w:t>
      </w:r>
      <w:r w:rsidR="002A79E7">
        <w:t xml:space="preserve"> morente sono</w:t>
      </w:r>
      <w:r w:rsidR="00A770FE">
        <w:t xml:space="preserve"> accomunati dall’ammirazione</w:t>
      </w:r>
      <w:r w:rsidR="002A79E7">
        <w:t xml:space="preserve"> dell’artista che li rappresenta. La guerra tra i Greci e le leggendarie </w:t>
      </w:r>
      <w:r w:rsidR="002A79E7" w:rsidRPr="002A79E7">
        <w:rPr>
          <w:b/>
        </w:rPr>
        <w:t>Amazzoni</w:t>
      </w:r>
      <w:r w:rsidR="002A79E7">
        <w:rPr>
          <w:b/>
        </w:rPr>
        <w:t xml:space="preserve"> </w:t>
      </w:r>
      <w:r w:rsidR="002A79E7">
        <w:t xml:space="preserve">viene connotata come scontro dell’ideologia maschilista greca avverso l’ideologia femminista  delle donne guerriere ma il rispetto nei </w:t>
      </w:r>
      <w:r w:rsidR="00A770FE">
        <w:t xml:space="preserve">loro </w:t>
      </w:r>
      <w:r w:rsidR="002A79E7">
        <w:t>conf</w:t>
      </w:r>
      <w:r w:rsidR="00A770FE">
        <w:t xml:space="preserve">ronti  è </w:t>
      </w:r>
      <w:r w:rsidR="00A94FC5">
        <w:t xml:space="preserve"> alto</w:t>
      </w:r>
      <w:r w:rsidR="002C0E14">
        <w:t xml:space="preserve"> </w:t>
      </w:r>
      <w:r w:rsidR="00A770FE">
        <w:t>(</w:t>
      </w:r>
      <w:r w:rsidR="002C0E14">
        <w:t>nonostante siano odiate ferocemente</w:t>
      </w:r>
      <w:r w:rsidR="00A770FE">
        <w:t>)</w:t>
      </w:r>
      <w:r w:rsidR="002A79E7">
        <w:t xml:space="preserve"> perché le amazzoni si battono con coraggio e sprezzo della vita</w:t>
      </w:r>
      <w:r w:rsidR="00B35686">
        <w:t xml:space="preserve"> e sorprendono l’uomo</w:t>
      </w:r>
      <w:r w:rsidR="002A79E7">
        <w:t xml:space="preserve"> greco assuefatto alla </w:t>
      </w:r>
      <w:r w:rsidR="00A770FE">
        <w:t xml:space="preserve">propria </w:t>
      </w:r>
      <w:r w:rsidR="00A94FC5">
        <w:t>moglie sottomessa n</w:t>
      </w:r>
      <w:r w:rsidR="002A79E7">
        <w:t>ei ginecei.</w:t>
      </w:r>
      <w:r w:rsidR="00C379B4">
        <w:t xml:space="preserve"> La celebre anfora con </w:t>
      </w:r>
      <w:r w:rsidR="00C379B4" w:rsidRPr="00C379B4">
        <w:rPr>
          <w:b/>
        </w:rPr>
        <w:t>Achille</w:t>
      </w:r>
      <w:r w:rsidR="00C379B4">
        <w:t xml:space="preserve"> che uccide spietatamente la regina</w:t>
      </w:r>
      <w:r w:rsidR="00C379B4" w:rsidRPr="00C379B4">
        <w:rPr>
          <w:b/>
        </w:rPr>
        <w:t xml:space="preserve"> </w:t>
      </w:r>
      <w:proofErr w:type="spellStart"/>
      <w:r w:rsidR="00C379B4" w:rsidRPr="00C379B4">
        <w:rPr>
          <w:b/>
        </w:rPr>
        <w:t>Pentesilea</w:t>
      </w:r>
      <w:proofErr w:type="spellEnd"/>
      <w:r w:rsidR="00B35686">
        <w:rPr>
          <w:b/>
        </w:rPr>
        <w:t xml:space="preserve"> </w:t>
      </w:r>
      <w:r w:rsidR="00B35686" w:rsidRPr="00A80FC4">
        <w:t>durante la</w:t>
      </w:r>
      <w:r w:rsidR="00B35686">
        <w:rPr>
          <w:b/>
        </w:rPr>
        <w:t xml:space="preserve"> </w:t>
      </w:r>
      <w:r w:rsidR="00B35686" w:rsidRPr="00261C57">
        <w:rPr>
          <w:b/>
        </w:rPr>
        <w:t>guerra di Troia</w:t>
      </w:r>
      <w:r w:rsidR="00C379B4">
        <w:t xml:space="preserve"> racchiude questo assunto non disgiunto dalla pietà del pittore</w:t>
      </w:r>
      <w:r w:rsidR="00A94FC5">
        <w:t xml:space="preserve"> che raffigura la combattente</w:t>
      </w:r>
      <w:r w:rsidR="00B35686">
        <w:t xml:space="preserve"> </w:t>
      </w:r>
      <w:r w:rsidR="002C0E14">
        <w:t>sconfitta in un gesto di accorata</w:t>
      </w:r>
      <w:r w:rsidR="00B35686">
        <w:t xml:space="preserve"> implorazione. </w:t>
      </w:r>
    </w:p>
    <w:p w:rsidR="009C2402" w:rsidRDefault="009C2402" w:rsidP="006240DB">
      <w:pPr>
        <w:spacing w:line="276" w:lineRule="auto"/>
      </w:pPr>
    </w:p>
    <w:p w:rsidR="009C2402" w:rsidRDefault="009C2402" w:rsidP="006240DB">
      <w:pPr>
        <w:spacing w:line="276" w:lineRule="auto"/>
      </w:pPr>
    </w:p>
    <w:p w:rsidR="007E4F28" w:rsidRDefault="00B35686" w:rsidP="006240DB">
      <w:pPr>
        <w:spacing w:line="276" w:lineRule="auto"/>
      </w:pPr>
      <w:r>
        <w:t xml:space="preserve">Recenti ricerche archeologiche nelle zone a est del Mar Caspio (dove secondo lo storico </w:t>
      </w:r>
      <w:r w:rsidRPr="00261C57">
        <w:rPr>
          <w:b/>
        </w:rPr>
        <w:t>Erodoto</w:t>
      </w:r>
      <w:r>
        <w:t xml:space="preserve"> vivevano le Amazzoni) hanno dimostrato attraverso la scoperta di antiche tombe con scheletri femminili circondati da armi che le donne guerriere non erano soltanto un mito letterario ma erano esistite davvero.                                                                                                                                                      La </w:t>
      </w:r>
      <w:r w:rsidR="00A94FC5">
        <w:t>summenzionata</w:t>
      </w:r>
      <w:r w:rsidR="004B423F">
        <w:t xml:space="preserve"> </w:t>
      </w:r>
      <w:r>
        <w:t>guerra di</w:t>
      </w:r>
      <w:r w:rsidR="002C0E14">
        <w:t xml:space="preserve"> Troia è un tema assai amato</w:t>
      </w:r>
      <w:r>
        <w:t xml:space="preserve"> dai raffinati pittori di anfore e crateri</w:t>
      </w:r>
      <w:r w:rsidR="00A80FC4">
        <w:t xml:space="preserve"> attici e le gesta dei Greci e dei </w:t>
      </w:r>
      <w:r w:rsidR="002C0E14">
        <w:t>Troiani sono accomunate da una eguale</w:t>
      </w:r>
      <w:r w:rsidR="00A80FC4">
        <w:t xml:space="preserve"> ammirazione per il valore di entrambi. Il greco Omero non ammira il greco </w:t>
      </w:r>
      <w:r w:rsidR="00A80FC4" w:rsidRPr="00261C57">
        <w:rPr>
          <w:b/>
        </w:rPr>
        <w:t>Achille</w:t>
      </w:r>
      <w:r w:rsidR="00A80FC4">
        <w:t xml:space="preserve"> più del troiano </w:t>
      </w:r>
      <w:r w:rsidR="00A80FC4" w:rsidRPr="00261C57">
        <w:rPr>
          <w:b/>
        </w:rPr>
        <w:t>Ettore</w:t>
      </w:r>
      <w:r w:rsidR="00A80FC4">
        <w:t xml:space="preserve">. Entrambi sono eroi sottoposti al volere del </w:t>
      </w:r>
      <w:r w:rsidR="00A80FC4" w:rsidRPr="00261C57">
        <w:rPr>
          <w:b/>
        </w:rPr>
        <w:t>Fato</w:t>
      </w:r>
      <w:r w:rsidR="00A80FC4">
        <w:t>. Entrambi sono degni di elogio e di pietà. Nell’Iliade le descrizioni dei terribili massacri non portano l’autore ad alcuna esecrazione. Sorprendentemente Omero non è nauseato dai fiumi di sangue, dalle mutilazioni</w:t>
      </w:r>
      <w:r w:rsidR="00964DDC">
        <w:t>, dai sacrifici cruenti di prigionieri inermi</w:t>
      </w:r>
      <w:r w:rsidR="007E4F28">
        <w:t xml:space="preserve"> (vedi i funerali di </w:t>
      </w:r>
      <w:r w:rsidR="007E4F28" w:rsidRPr="002C0E14">
        <w:rPr>
          <w:b/>
        </w:rPr>
        <w:t>Patroclo</w:t>
      </w:r>
      <w:r w:rsidR="007E4F28">
        <w:t>) descritti</w:t>
      </w:r>
      <w:r w:rsidR="00964DDC">
        <w:t xml:space="preserve"> minuziosamente</w:t>
      </w:r>
      <w:r w:rsidR="007E4F28">
        <w:t>,</w:t>
      </w:r>
      <w:r w:rsidR="00964DDC">
        <w:t xml:space="preserve"> poiché il </w:t>
      </w:r>
      <w:r w:rsidR="00964DDC" w:rsidRPr="00261C57">
        <w:rPr>
          <w:b/>
        </w:rPr>
        <w:t>Destino</w:t>
      </w:r>
      <w:r w:rsidR="00964DDC">
        <w:t xml:space="preserve"> al di sopra di ogni cosa e degli stessi Dei decide ogni evento e nessuno vi si può opporre, nessuno è in grado di mutarlo e bisogna soltanto accettarlo chinando la testa. </w:t>
      </w:r>
      <w:r w:rsidR="00E05142">
        <w:t xml:space="preserve">                             </w:t>
      </w:r>
    </w:p>
    <w:p w:rsidR="009C2402" w:rsidRDefault="00E05142" w:rsidP="006240DB">
      <w:pPr>
        <w:spacing w:line="276" w:lineRule="auto"/>
      </w:pPr>
      <w:r>
        <w:t xml:space="preserve"> </w:t>
      </w:r>
      <w:r w:rsidR="00964DDC">
        <w:t xml:space="preserve">Nell’arte del periodo ellenistico assistiamo all’esaltazione delle guerre di </w:t>
      </w:r>
      <w:r w:rsidR="00964DDC" w:rsidRPr="008C206C">
        <w:rPr>
          <w:b/>
        </w:rPr>
        <w:t>Alessandro Magno</w:t>
      </w:r>
      <w:r w:rsidR="00964DDC">
        <w:t>.</w:t>
      </w:r>
    </w:p>
    <w:p w:rsidR="009C2402" w:rsidRDefault="009C2402" w:rsidP="006240DB">
      <w:pPr>
        <w:spacing w:line="276" w:lineRule="auto"/>
      </w:pPr>
      <w:r>
        <w:rPr>
          <w:noProof/>
        </w:rPr>
        <w:drawing>
          <wp:anchor distT="0" distB="0" distL="114300" distR="114300" simplePos="0" relativeHeight="251675136" behindDoc="0" locked="0" layoutInCell="1" allowOverlap="1" wp14:anchorId="65478AE7" wp14:editId="04A8BD5A">
            <wp:simplePos x="0" y="0"/>
            <wp:positionH relativeFrom="column">
              <wp:posOffset>165100</wp:posOffset>
            </wp:positionH>
            <wp:positionV relativeFrom="paragraph">
              <wp:posOffset>190500</wp:posOffset>
            </wp:positionV>
            <wp:extent cx="5715635" cy="3008630"/>
            <wp:effectExtent l="0" t="0" r="0" b="1270"/>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ssus_-_Alexander bis 100 a.C. circa.jpg"/>
                    <pic:cNvPicPr/>
                  </pic:nvPicPr>
                  <pic:blipFill>
                    <a:blip r:embed="rId12">
                      <a:extLst>
                        <a:ext uri="{28A0092B-C50C-407E-A947-70E740481C1C}">
                          <a14:useLocalDpi xmlns:a14="http://schemas.microsoft.com/office/drawing/2010/main" val="0"/>
                        </a:ext>
                      </a:extLst>
                    </a:blip>
                    <a:stretch>
                      <a:fillRect/>
                    </a:stretch>
                  </pic:blipFill>
                  <pic:spPr>
                    <a:xfrm>
                      <a:off x="0" y="0"/>
                      <a:ext cx="5715635" cy="3008630"/>
                    </a:xfrm>
                    <a:prstGeom prst="rect">
                      <a:avLst/>
                    </a:prstGeom>
                  </pic:spPr>
                </pic:pic>
              </a:graphicData>
            </a:graphic>
            <wp14:sizeRelH relativeFrom="page">
              <wp14:pctWidth>0</wp14:pctWidth>
            </wp14:sizeRelH>
            <wp14:sizeRelV relativeFrom="page">
              <wp14:pctHeight>0</wp14:pctHeight>
            </wp14:sizeRelV>
          </wp:anchor>
        </w:drawing>
      </w:r>
    </w:p>
    <w:p w:rsidR="009C2402" w:rsidRDefault="009C2402" w:rsidP="006240DB">
      <w:pPr>
        <w:spacing w:line="276" w:lineRule="auto"/>
      </w:pPr>
    </w:p>
    <w:p w:rsidR="009C2402" w:rsidRDefault="009C2402" w:rsidP="006240DB">
      <w:pPr>
        <w:spacing w:line="276" w:lineRule="auto"/>
      </w:pPr>
    </w:p>
    <w:p w:rsidR="009C2402" w:rsidRDefault="009C2402" w:rsidP="006240DB">
      <w:pPr>
        <w:spacing w:line="276" w:lineRule="auto"/>
      </w:pPr>
    </w:p>
    <w:p w:rsidR="009C2402" w:rsidRDefault="009C2402" w:rsidP="006240DB">
      <w:pPr>
        <w:spacing w:line="276" w:lineRule="auto"/>
      </w:pPr>
    </w:p>
    <w:p w:rsidR="009C2402" w:rsidRDefault="009C2402" w:rsidP="006240DB">
      <w:pPr>
        <w:spacing w:line="276" w:lineRule="auto"/>
      </w:pPr>
    </w:p>
    <w:p w:rsidR="009C2402" w:rsidRDefault="009C2402" w:rsidP="006240DB">
      <w:pPr>
        <w:spacing w:line="276" w:lineRule="auto"/>
      </w:pPr>
    </w:p>
    <w:p w:rsidR="009C2402" w:rsidRDefault="009C2402" w:rsidP="006240DB">
      <w:pPr>
        <w:spacing w:line="276" w:lineRule="auto"/>
      </w:pPr>
    </w:p>
    <w:p w:rsidR="009C2402" w:rsidRDefault="009C2402" w:rsidP="006240DB">
      <w:pPr>
        <w:spacing w:line="276" w:lineRule="auto"/>
      </w:pPr>
    </w:p>
    <w:p w:rsidR="009C2402" w:rsidRDefault="009C2402" w:rsidP="006240DB">
      <w:pPr>
        <w:spacing w:line="276" w:lineRule="auto"/>
      </w:pPr>
    </w:p>
    <w:p w:rsidR="009C2402" w:rsidRDefault="009C2402" w:rsidP="006240DB">
      <w:pPr>
        <w:spacing w:line="276" w:lineRule="auto"/>
      </w:pPr>
    </w:p>
    <w:p w:rsidR="009C2402" w:rsidRDefault="009C2402" w:rsidP="006240DB">
      <w:pPr>
        <w:spacing w:line="276" w:lineRule="auto"/>
      </w:pPr>
    </w:p>
    <w:p w:rsidR="009C2402" w:rsidRDefault="009C2402" w:rsidP="006240DB">
      <w:pPr>
        <w:spacing w:line="276" w:lineRule="auto"/>
      </w:pPr>
    </w:p>
    <w:p w:rsidR="009C2402" w:rsidRDefault="009C2402" w:rsidP="006240DB">
      <w:pPr>
        <w:spacing w:line="276" w:lineRule="auto"/>
      </w:pPr>
    </w:p>
    <w:p w:rsidR="009C2402" w:rsidRDefault="009C2402" w:rsidP="006240DB">
      <w:pPr>
        <w:spacing w:line="276" w:lineRule="auto"/>
      </w:pPr>
    </w:p>
    <w:p w:rsidR="009C2402" w:rsidRDefault="009C2402" w:rsidP="006240DB">
      <w:pPr>
        <w:spacing w:line="276" w:lineRule="auto"/>
      </w:pPr>
    </w:p>
    <w:p w:rsidR="009C2402" w:rsidRDefault="009C2402" w:rsidP="006240DB">
      <w:pPr>
        <w:spacing w:line="276" w:lineRule="auto"/>
      </w:pPr>
      <w:r>
        <w:rPr>
          <w:noProof/>
        </w:rPr>
        <mc:AlternateContent>
          <mc:Choice Requires="wps">
            <w:drawing>
              <wp:anchor distT="0" distB="0" distL="114300" distR="114300" simplePos="0" relativeHeight="251677184" behindDoc="0" locked="0" layoutInCell="1" allowOverlap="1" wp14:editId="36B11C9B">
                <wp:simplePos x="0" y="0"/>
                <wp:positionH relativeFrom="column">
                  <wp:align>center</wp:align>
                </wp:positionH>
                <wp:positionV relativeFrom="paragraph">
                  <wp:posOffset>0</wp:posOffset>
                </wp:positionV>
                <wp:extent cx="3732028" cy="1403985"/>
                <wp:effectExtent l="0" t="0" r="1905" b="0"/>
                <wp:wrapNone/>
                <wp:docPr id="2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2028" cy="1403985"/>
                        </a:xfrm>
                        <a:prstGeom prst="rect">
                          <a:avLst/>
                        </a:prstGeom>
                        <a:solidFill>
                          <a:srgbClr val="FFFFFF"/>
                        </a:solidFill>
                        <a:ln w="9525">
                          <a:noFill/>
                          <a:miter lim="800000"/>
                          <a:headEnd/>
                          <a:tailEnd/>
                        </a:ln>
                      </wps:spPr>
                      <wps:txbx>
                        <w:txbxContent>
                          <w:p w:rsidR="009C2402" w:rsidRPr="005D36DA" w:rsidRDefault="005D36DA">
                            <w:pPr>
                              <w:rPr>
                                <w:b/>
                                <w:sz w:val="18"/>
                                <w:szCs w:val="18"/>
                              </w:rPr>
                            </w:pPr>
                            <w:r>
                              <w:rPr>
                                <w:b/>
                                <w:sz w:val="18"/>
                                <w:szCs w:val="18"/>
                              </w:rPr>
                              <w:t>BATTAGLIA DI ISSO TRA ALESSANDRO E DARIO III (333 a.C.)          mosaico del 100 a.C.  -  Napoli,  Museo Archeologico Nazionale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0;margin-top:0;width:293.85pt;height:110.55pt;z-index:25167718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" stroked="f">
                <v:textbox style="mso-fit-shape-to-text:t">
                  <w:txbxContent>
                    <w:p w:rsidR="009C2402" w:rsidRPr="005D36DA" w:rsidRDefault="005D36DA">
                      <w:pPr>
                        <w:rPr>
                          <w:b/>
                          <w:sz w:val="18"/>
                          <w:szCs w:val="18"/>
                        </w:rPr>
                      </w:pPr>
                      <w:r>
                        <w:rPr>
                          <w:b/>
                          <w:sz w:val="18"/>
                          <w:szCs w:val="18"/>
                        </w:rPr>
                        <w:t>BATTAGLIA DI ISSO TRA ALESSANDRO E DARIO III (333 a.C.)          mosaico del 100 a.C.  -  Napoli,  Museo Archeologico Nazionale</w:t>
                      </w:r>
                    </w:p>
                  </w:txbxContent>
                </v:textbox>
              </v:shape>
            </w:pict>
          </mc:Fallback>
        </mc:AlternateContent>
      </w:r>
    </w:p>
    <w:p w:rsidR="009C2402" w:rsidRDefault="009C2402" w:rsidP="006240DB">
      <w:pPr>
        <w:spacing w:line="276" w:lineRule="auto"/>
      </w:pPr>
    </w:p>
    <w:p w:rsidR="009C2402" w:rsidRDefault="009C2402" w:rsidP="006240DB">
      <w:pPr>
        <w:spacing w:line="276" w:lineRule="auto"/>
      </w:pPr>
    </w:p>
    <w:p w:rsidR="00A419E7" w:rsidRDefault="00964DDC" w:rsidP="006240DB">
      <w:pPr>
        <w:spacing w:line="276" w:lineRule="auto"/>
      </w:pPr>
      <w:r>
        <w:t xml:space="preserve">Il famoso mosaico trovato a </w:t>
      </w:r>
      <w:r w:rsidRPr="00261C57">
        <w:rPr>
          <w:b/>
        </w:rPr>
        <w:t>Pompei</w:t>
      </w:r>
      <w:r>
        <w:t xml:space="preserve"> con la battaglia di </w:t>
      </w:r>
      <w:r w:rsidRPr="00261C57">
        <w:rPr>
          <w:b/>
        </w:rPr>
        <w:t>Isso</w:t>
      </w:r>
      <w:r>
        <w:t xml:space="preserve"> tra Alessandro e il re persiano Dario</w:t>
      </w:r>
      <w:r w:rsidR="00E05142">
        <w:t xml:space="preserve"> ci mostra non soltanto il fragore e il clangore delle armi, la confusione estrema alla fine dello scontro, ma anche un elemento psicologico non trascurabile: la diversa espressività dei due re uno di fronte all’altr</w:t>
      </w:r>
      <w:r w:rsidR="00366FBA">
        <w:t>o, la implacabile e</w:t>
      </w:r>
      <w:r w:rsidR="00E05142">
        <w:t xml:space="preserve"> fredda determinazione del Macedone contro lo sguardo perso di Dari</w:t>
      </w:r>
      <w:r w:rsidR="00366FBA">
        <w:t>o in fuga con un braccio proteso</w:t>
      </w:r>
      <w:r w:rsidR="00E05142">
        <w:t xml:space="preserve"> q</w:t>
      </w:r>
      <w:r w:rsidR="002C0E14">
        <w:t>uasi implorante verso il vincitore</w:t>
      </w:r>
      <w:r w:rsidR="00E05142">
        <w:t xml:space="preserve">. </w:t>
      </w:r>
    </w:p>
    <w:p w:rsidR="004D2602" w:rsidRDefault="00A419E7" w:rsidP="006240DB">
      <w:pPr>
        <w:spacing w:line="276" w:lineRule="auto"/>
      </w:pPr>
      <w:r>
        <w:t>Nelle Roma repubblicana l’arte come pura manifestazione estetica era avversata duramente.</w:t>
      </w:r>
      <w:r w:rsidRPr="00261C57">
        <w:rPr>
          <w:b/>
        </w:rPr>
        <w:t xml:space="preserve"> Catone</w:t>
      </w:r>
      <w:r>
        <w:t xml:space="preserve"> criticava pesantemente l’edonismo e l’arte dei Greci</w:t>
      </w:r>
      <w:r w:rsidR="00A94FC5">
        <w:t xml:space="preserve"> (definiti pazzi perché si occupavano di questioni artistiche o filosofiche)</w:t>
      </w:r>
      <w:r>
        <w:t xml:space="preserve"> portatori di corruzione e rilassatezza dei costumi</w:t>
      </w:r>
      <w:r w:rsidR="00A94FC5">
        <w:t xml:space="preserve">. </w:t>
      </w:r>
      <w:r w:rsidR="004D2602" w:rsidRPr="004D2602">
        <w:rPr>
          <w:b/>
        </w:rPr>
        <w:t>Virgilio</w:t>
      </w:r>
      <w:r w:rsidR="004D2602">
        <w:t xml:space="preserve"> nell’</w:t>
      </w:r>
      <w:r w:rsidR="004D2602" w:rsidRPr="004D2602">
        <w:rPr>
          <w:b/>
        </w:rPr>
        <w:t>Eneide</w:t>
      </w:r>
      <w:r w:rsidR="00A94FC5">
        <w:t xml:space="preserve"> </w:t>
      </w:r>
      <w:r w:rsidR="004D2602">
        <w:t xml:space="preserve">ammonisce: “ </w:t>
      </w:r>
      <w:r w:rsidR="004D2602" w:rsidRPr="004D2602">
        <w:rPr>
          <w:b/>
          <w:i/>
        </w:rPr>
        <w:t xml:space="preserve">Tu, o romano, ricorda che queste saranno le </w:t>
      </w:r>
      <w:r w:rsidR="004D2602" w:rsidRPr="004D2602">
        <w:rPr>
          <w:b/>
          <w:i/>
          <w:u w:val="single"/>
        </w:rPr>
        <w:t>tue arti</w:t>
      </w:r>
      <w:r w:rsidR="004D2602" w:rsidRPr="004D2602">
        <w:rPr>
          <w:b/>
          <w:i/>
        </w:rPr>
        <w:t>: governare i popoli…imporre un</w:t>
      </w:r>
      <w:r w:rsidR="004D2602">
        <w:t xml:space="preserve"> </w:t>
      </w:r>
      <w:r w:rsidR="004D2602" w:rsidRPr="004D2602">
        <w:rPr>
          <w:b/>
          <w:i/>
        </w:rPr>
        <w:t>costume di pace…domare i superbi.”</w:t>
      </w:r>
    </w:p>
    <w:p w:rsidR="005D36DA" w:rsidRDefault="005D36DA" w:rsidP="006240DB">
      <w:pPr>
        <w:spacing w:line="276" w:lineRule="auto"/>
      </w:pPr>
    </w:p>
    <w:p w:rsidR="002C0E14" w:rsidRDefault="00A94FC5" w:rsidP="006240DB">
      <w:pPr>
        <w:spacing w:line="276" w:lineRule="auto"/>
      </w:pPr>
      <w:r>
        <w:t xml:space="preserve">Ciò non toglie che i ricchi senatori importassero </w:t>
      </w:r>
      <w:r w:rsidR="004D2602">
        <w:t xml:space="preserve">senza problemi </w:t>
      </w:r>
      <w:r>
        <w:t>copie delle più famose statue greche</w:t>
      </w:r>
      <w:r w:rsidR="004D2602">
        <w:t xml:space="preserve"> realizzate dagli stessi scultori d’origine.</w:t>
      </w:r>
    </w:p>
    <w:p w:rsidR="005D36DA" w:rsidRDefault="004D2602" w:rsidP="006240DB">
      <w:pPr>
        <w:spacing w:line="276" w:lineRule="auto"/>
      </w:pPr>
      <w:r>
        <w:t xml:space="preserve"> </w:t>
      </w:r>
      <w:r w:rsidR="00695680">
        <w:t>Ma è i</w:t>
      </w:r>
      <w:r>
        <w:t>n età imperiale</w:t>
      </w:r>
      <w:r w:rsidR="00695680">
        <w:t xml:space="preserve"> che inizia l’uso</w:t>
      </w:r>
      <w:r w:rsidR="002C7280">
        <w:t xml:space="preserve"> sistematico delle immagini</w:t>
      </w:r>
      <w:r w:rsidR="002C0E14">
        <w:t xml:space="preserve"> belliche</w:t>
      </w:r>
      <w:r w:rsidR="002C7280">
        <w:t xml:space="preserve"> come simboli di ascesa sociale</w:t>
      </w:r>
      <w:r w:rsidR="00695680">
        <w:t xml:space="preserve"> con l’utilizzo</w:t>
      </w:r>
      <w:r w:rsidR="002C7280">
        <w:t xml:space="preserve"> determinante della scultura e dell’architettura, forme d’arte </w:t>
      </w:r>
      <w:r w:rsidR="00695680">
        <w:t xml:space="preserve">assai </w:t>
      </w:r>
      <w:r w:rsidR="002C7280">
        <w:t>efficaci per veicolare la grandezza militare e politica</w:t>
      </w:r>
      <w:r w:rsidR="00695680">
        <w:t xml:space="preserve"> degli imperatori, senza</w:t>
      </w:r>
      <w:r w:rsidR="002B5E71">
        <w:t xml:space="preserve"> nessuna menzione</w:t>
      </w:r>
      <w:r w:rsidR="009C45C4">
        <w:t xml:space="preserve"> salvo rare eccezioni</w:t>
      </w:r>
      <w:r w:rsidR="00695680">
        <w:t xml:space="preserve"> </w:t>
      </w:r>
      <w:r w:rsidR="002B5E71">
        <w:t>de</w:t>
      </w:r>
      <w:r w:rsidR="00695680">
        <w:t>gli artisti-autori. Contava soltanto il personaggio rappresentato e non il realizzatore dell’opera</w:t>
      </w:r>
      <w:r w:rsidR="002B5E71">
        <w:t xml:space="preserve"> (l’esatto contrario che in Grecia)</w:t>
      </w:r>
      <w:r w:rsidR="00695680">
        <w:t>.</w:t>
      </w:r>
      <w:r w:rsidR="002C7280">
        <w:t xml:space="preserve"> Si scopriva l’efficacia propagandistica</w:t>
      </w:r>
      <w:r w:rsidR="00261C57">
        <w:t xml:space="preserve"> dell’esposizione</w:t>
      </w:r>
      <w:r w:rsidR="00B641DB">
        <w:t xml:space="preserve"> in effi</w:t>
      </w:r>
      <w:r w:rsidR="002B5E71">
        <w:t>gie di un protagonista pubblico</w:t>
      </w:r>
      <w:r w:rsidR="00B641DB">
        <w:t xml:space="preserve"> in atteggiamento </w:t>
      </w:r>
      <w:r w:rsidR="00B641DB" w:rsidRPr="00261C57">
        <w:rPr>
          <w:b/>
        </w:rPr>
        <w:t>virile</w:t>
      </w:r>
      <w:r w:rsidR="002C0E14" w:rsidRPr="00261C57">
        <w:rPr>
          <w:b/>
        </w:rPr>
        <w:t>/guerresco</w:t>
      </w:r>
      <w:r w:rsidR="00B641DB">
        <w:t xml:space="preserve"> di forte impatto emotivo in grado di influenzare l’opinione dell’os</w:t>
      </w:r>
      <w:r w:rsidR="009846CE">
        <w:t>servatore. E cosa d</w:t>
      </w:r>
      <w:r w:rsidR="00695680">
        <w:t>i più coinvolgente</w:t>
      </w:r>
      <w:r w:rsidR="00B641DB">
        <w:t xml:space="preserve"> delle imprese militari? </w:t>
      </w:r>
      <w:r w:rsidR="002B5E71">
        <w:t xml:space="preserve">             </w:t>
      </w:r>
    </w:p>
    <w:p w:rsidR="005D36DA" w:rsidRDefault="005D36DA" w:rsidP="006240DB">
      <w:pPr>
        <w:spacing w:line="276" w:lineRule="auto"/>
      </w:pPr>
    </w:p>
    <w:p w:rsidR="005D36DA" w:rsidRDefault="009E1EDC" w:rsidP="006240DB">
      <w:pPr>
        <w:spacing w:line="276" w:lineRule="auto"/>
      </w:pPr>
      <w:r>
        <w:rPr>
          <w:noProof/>
        </w:rPr>
        <mc:AlternateContent>
          <mc:Choice Requires="wps">
            <w:drawing>
              <wp:anchor distT="0" distB="0" distL="114300" distR="114300" simplePos="0" relativeHeight="251683328" behindDoc="0" locked="0" layoutInCell="1" allowOverlap="1" wp14:anchorId="300054B2" wp14:editId="17BE00EA">
                <wp:simplePos x="0" y="0"/>
                <wp:positionH relativeFrom="column">
                  <wp:posOffset>2629166</wp:posOffset>
                </wp:positionH>
                <wp:positionV relativeFrom="paragraph">
                  <wp:posOffset>2603013</wp:posOffset>
                </wp:positionV>
                <wp:extent cx="3094074" cy="1403985"/>
                <wp:effectExtent l="0" t="0" r="0" b="0"/>
                <wp:wrapNone/>
                <wp:docPr id="2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074" cy="1403985"/>
                        </a:xfrm>
                        <a:prstGeom prst="rect">
                          <a:avLst/>
                        </a:prstGeom>
                        <a:solidFill>
                          <a:srgbClr val="FFFFFF"/>
                        </a:solidFill>
                        <a:ln w="9525">
                          <a:noFill/>
                          <a:miter lim="800000"/>
                          <a:headEnd/>
                          <a:tailEnd/>
                        </a:ln>
                      </wps:spPr>
                      <wps:txbx>
                        <w:txbxContent>
                          <w:p w:rsidR="009E1EDC" w:rsidRPr="009E1EDC" w:rsidRDefault="009E1EDC">
                            <w:pPr>
                              <w:rPr>
                                <w:b/>
                                <w:sz w:val="18"/>
                                <w:szCs w:val="18"/>
                              </w:rPr>
                            </w:pPr>
                            <w:proofErr w:type="spellStart"/>
                            <w:r>
                              <w:rPr>
                                <w:b/>
                                <w:sz w:val="18"/>
                                <w:szCs w:val="18"/>
                              </w:rPr>
                              <w:t>Apollodoro</w:t>
                            </w:r>
                            <w:proofErr w:type="spellEnd"/>
                            <w:r>
                              <w:rPr>
                                <w:b/>
                                <w:sz w:val="18"/>
                                <w:szCs w:val="18"/>
                              </w:rPr>
                              <w:t xml:space="preserve"> di Damasco,  MORTE DI DECEBALO  Colonna Traiana 113  d.C.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207pt;margin-top:204.95pt;width:243.65pt;height:110.55pt;z-index:251683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" stroked="f">
                <v:textbox style="mso-fit-shape-to-text:t">
                  <w:txbxContent>
                    <w:p w:rsidR="009E1EDC" w:rsidRPr="009E1EDC" w:rsidRDefault="009E1EDC">
                      <w:pPr>
                        <w:rPr>
                          <w:b/>
                          <w:sz w:val="18"/>
                          <w:szCs w:val="18"/>
                        </w:rPr>
                      </w:pPr>
                      <w:r>
                        <w:rPr>
                          <w:b/>
                          <w:sz w:val="18"/>
                          <w:szCs w:val="18"/>
                        </w:rPr>
                        <w:t xml:space="preserve">Apollodoro di Damasco,  MORTE DI DECEBALO  Colonna Traiana 113  d.C. </w:t>
                      </w:r>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6CF2FE38" wp14:editId="410F9D0F">
                <wp:simplePos x="0" y="0"/>
                <wp:positionH relativeFrom="column">
                  <wp:posOffset>77352</wp:posOffset>
                </wp:positionH>
                <wp:positionV relativeFrom="paragraph">
                  <wp:posOffset>2603013</wp:posOffset>
                </wp:positionV>
                <wp:extent cx="1828770" cy="1403985"/>
                <wp:effectExtent l="0" t="0" r="635" b="0"/>
                <wp:wrapNone/>
                <wp:docPr id="2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770" cy="1403985"/>
                        </a:xfrm>
                        <a:prstGeom prst="rect">
                          <a:avLst/>
                        </a:prstGeom>
                        <a:solidFill>
                          <a:srgbClr val="FFFFFF"/>
                        </a:solidFill>
                        <a:ln w="9525">
                          <a:noFill/>
                          <a:miter lim="800000"/>
                          <a:headEnd/>
                          <a:tailEnd/>
                        </a:ln>
                      </wps:spPr>
                      <wps:txbx>
                        <w:txbxContent>
                          <w:p w:rsidR="009E1EDC" w:rsidRPr="009E1EDC" w:rsidRDefault="009E1EDC">
                            <w:pPr>
                              <w:rPr>
                                <w:b/>
                                <w:sz w:val="18"/>
                                <w:szCs w:val="18"/>
                              </w:rPr>
                            </w:pPr>
                            <w:proofErr w:type="spellStart"/>
                            <w:r>
                              <w:rPr>
                                <w:b/>
                                <w:sz w:val="18"/>
                                <w:szCs w:val="18"/>
                              </w:rPr>
                              <w:t>Apollodoro</w:t>
                            </w:r>
                            <w:proofErr w:type="spellEnd"/>
                            <w:r>
                              <w:rPr>
                                <w:b/>
                                <w:sz w:val="18"/>
                                <w:szCs w:val="18"/>
                              </w:rPr>
                              <w:t xml:space="preserve"> di Damasco          COLONNA TRAIANA  113 d.C.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6.1pt;margin-top:204.95pt;width:2in;height:110.55pt;z-index:251681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" stroked="f">
                <v:textbox style="mso-fit-shape-to-text:t">
                  <w:txbxContent>
                    <w:p w:rsidR="009E1EDC" w:rsidRPr="009E1EDC" w:rsidRDefault="009E1EDC">
                      <w:pPr>
                        <w:rPr>
                          <w:b/>
                          <w:sz w:val="18"/>
                          <w:szCs w:val="18"/>
                        </w:rPr>
                      </w:pPr>
                      <w:r>
                        <w:rPr>
                          <w:b/>
                          <w:sz w:val="18"/>
                          <w:szCs w:val="18"/>
                        </w:rPr>
                        <w:t>Apollodoro di Damasco          COLONNA TRAIANA  113 d.C.</w:t>
                      </w:r>
                    </w:p>
                  </w:txbxContent>
                </v:textbox>
              </v:shape>
            </w:pict>
          </mc:Fallback>
        </mc:AlternateContent>
      </w:r>
      <w:r w:rsidR="005D36DA">
        <w:rPr>
          <w:noProof/>
        </w:rPr>
        <w:drawing>
          <wp:anchor distT="0" distB="0" distL="114300" distR="114300" simplePos="0" relativeHeight="251679232" behindDoc="0" locked="0" layoutInCell="1" allowOverlap="1" wp14:anchorId="0F0925E3" wp14:editId="6CFF3C58">
            <wp:simplePos x="0" y="0"/>
            <wp:positionH relativeFrom="column">
              <wp:posOffset>2341880</wp:posOffset>
            </wp:positionH>
            <wp:positionV relativeFrom="paragraph">
              <wp:posOffset>157480</wp:posOffset>
            </wp:positionV>
            <wp:extent cx="3942715" cy="2317750"/>
            <wp:effectExtent l="0" t="0" r="635" b="6350"/>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nna Traiana morte di Decebalo bi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42715" cy="2317750"/>
                    </a:xfrm>
                    <a:prstGeom prst="rect">
                      <a:avLst/>
                    </a:prstGeom>
                  </pic:spPr>
                </pic:pic>
              </a:graphicData>
            </a:graphic>
            <wp14:sizeRelH relativeFrom="page">
              <wp14:pctWidth>0</wp14:pctWidth>
            </wp14:sizeRelH>
            <wp14:sizeRelV relativeFrom="page">
              <wp14:pctHeight>0</wp14:pctHeight>
            </wp14:sizeRelV>
          </wp:anchor>
        </w:drawing>
      </w:r>
      <w:r w:rsidR="005D36DA">
        <w:rPr>
          <w:noProof/>
        </w:rPr>
        <w:drawing>
          <wp:anchor distT="0" distB="0" distL="114300" distR="114300" simplePos="0" relativeHeight="251678208" behindDoc="0" locked="0" layoutInCell="1" allowOverlap="1" wp14:anchorId="16BAF5BB" wp14:editId="1D71C0DB">
            <wp:simplePos x="0" y="0"/>
            <wp:positionH relativeFrom="column">
              <wp:posOffset>161925</wp:posOffset>
            </wp:positionH>
            <wp:positionV relativeFrom="paragraph">
              <wp:posOffset>93345</wp:posOffset>
            </wp:positionV>
            <wp:extent cx="1739900" cy="2381250"/>
            <wp:effectExtent l="0" t="0" r="0" b="0"/>
            <wp:wrapSquare wrapText="bothSides"/>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nna Traiana(113d.C)  forse Apollodoro di Damasc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39900" cy="2381250"/>
                    </a:xfrm>
                    <a:prstGeom prst="rect">
                      <a:avLst/>
                    </a:prstGeom>
                  </pic:spPr>
                </pic:pic>
              </a:graphicData>
            </a:graphic>
            <wp14:sizeRelH relativeFrom="page">
              <wp14:pctWidth>0</wp14:pctWidth>
            </wp14:sizeRelH>
            <wp14:sizeRelV relativeFrom="page">
              <wp14:pctHeight>0</wp14:pctHeight>
            </wp14:sizeRelV>
          </wp:anchor>
        </w:drawing>
      </w:r>
    </w:p>
    <w:p w:rsidR="005D36DA" w:rsidRDefault="005D36DA" w:rsidP="006240DB">
      <w:pPr>
        <w:spacing w:line="276" w:lineRule="auto"/>
      </w:pPr>
    </w:p>
    <w:p w:rsidR="009E1EDC" w:rsidRDefault="009E1EDC" w:rsidP="006240DB">
      <w:pPr>
        <w:spacing w:line="276" w:lineRule="auto"/>
      </w:pPr>
    </w:p>
    <w:p w:rsidR="009E1EDC" w:rsidRDefault="009E1EDC" w:rsidP="006240DB">
      <w:pPr>
        <w:spacing w:line="276" w:lineRule="auto"/>
      </w:pPr>
    </w:p>
    <w:p w:rsidR="002C0E14" w:rsidRPr="00F94195" w:rsidRDefault="00B641DB" w:rsidP="006240DB">
      <w:pPr>
        <w:spacing w:line="276" w:lineRule="auto"/>
        <w:rPr>
          <w:b/>
        </w:rPr>
      </w:pPr>
      <w:r>
        <w:t xml:space="preserve">Nelle </w:t>
      </w:r>
      <w:r w:rsidRPr="009846CE">
        <w:rPr>
          <w:b/>
        </w:rPr>
        <w:t>V</w:t>
      </w:r>
      <w:r w:rsidR="0006588C">
        <w:rPr>
          <w:b/>
        </w:rPr>
        <w:t>ite</w:t>
      </w:r>
      <w:r>
        <w:t xml:space="preserve"> di </w:t>
      </w:r>
      <w:r w:rsidRPr="009846CE">
        <w:rPr>
          <w:b/>
        </w:rPr>
        <w:t>P</w:t>
      </w:r>
      <w:r w:rsidR="0006588C">
        <w:rPr>
          <w:b/>
        </w:rPr>
        <w:t>LUTARCO</w:t>
      </w:r>
      <w:r>
        <w:t xml:space="preserve"> la guerra è descritta come motivo di si</w:t>
      </w:r>
      <w:r w:rsidR="000C5E94">
        <w:t xml:space="preserve">cura ascesa sociale e politica.       </w:t>
      </w:r>
      <w:r>
        <w:t xml:space="preserve">Le fortune economiche </w:t>
      </w:r>
      <w:r w:rsidR="009846CE">
        <w:t xml:space="preserve">di </w:t>
      </w:r>
      <w:r w:rsidR="009846CE" w:rsidRPr="0006588C">
        <w:rPr>
          <w:b/>
        </w:rPr>
        <w:t>Cesare</w:t>
      </w:r>
      <w:r w:rsidR="009846CE">
        <w:t xml:space="preserve"> partono dalla predazione delle </w:t>
      </w:r>
      <w:proofErr w:type="spellStart"/>
      <w:r w:rsidR="009846CE">
        <w:t>Gallie</w:t>
      </w:r>
      <w:proofErr w:type="spellEnd"/>
      <w:r w:rsidR="009846CE">
        <w:t>.</w:t>
      </w:r>
      <w:r>
        <w:t xml:space="preserve"> </w:t>
      </w:r>
      <w:r w:rsidR="00964DDC">
        <w:t xml:space="preserve"> </w:t>
      </w:r>
      <w:r w:rsidR="000C5E94">
        <w:t xml:space="preserve">                                               </w:t>
      </w:r>
      <w:r w:rsidR="009846CE">
        <w:t xml:space="preserve">L’imperatore </w:t>
      </w:r>
      <w:r w:rsidR="009846CE" w:rsidRPr="0006588C">
        <w:rPr>
          <w:b/>
        </w:rPr>
        <w:t>Traiano</w:t>
      </w:r>
      <w:r w:rsidR="009846CE">
        <w:t xml:space="preserve"> dopo aver conquistato l’Europa e l’Asia </w:t>
      </w:r>
      <w:r w:rsidR="00BF2BB0">
        <w:t xml:space="preserve">Minore usa l’arte scultorea di </w:t>
      </w:r>
      <w:proofErr w:type="spellStart"/>
      <w:r w:rsidR="00F94195">
        <w:rPr>
          <w:b/>
        </w:rPr>
        <w:t>Apollodoro</w:t>
      </w:r>
      <w:proofErr w:type="spellEnd"/>
      <w:r w:rsidR="00F94195">
        <w:rPr>
          <w:b/>
        </w:rPr>
        <w:t xml:space="preserve"> di Damasco </w:t>
      </w:r>
      <w:r w:rsidR="00BF2BB0">
        <w:t>(prigioniero di guerra al servizio personale dell’imperatore)</w:t>
      </w:r>
      <w:r w:rsidR="009846CE">
        <w:t xml:space="preserve"> per far erigere la </w:t>
      </w:r>
      <w:r w:rsidR="009846CE" w:rsidRPr="000847A5">
        <w:rPr>
          <w:b/>
        </w:rPr>
        <w:t>Colonna</w:t>
      </w:r>
      <w:r w:rsidR="009846CE">
        <w:t xml:space="preserve"> che porta il suo nome</w:t>
      </w:r>
      <w:r w:rsidR="002C0E14">
        <w:t xml:space="preserve"> ad onorarne le imprese di conquista</w:t>
      </w:r>
      <w:r w:rsidR="009846CE">
        <w:t xml:space="preserve">. </w:t>
      </w:r>
      <w:r w:rsidR="000847A5">
        <w:t xml:space="preserve">                                                </w:t>
      </w:r>
    </w:p>
    <w:p w:rsidR="00FE2DD6" w:rsidRDefault="000847A5" w:rsidP="006240DB">
      <w:pPr>
        <w:spacing w:line="276" w:lineRule="auto"/>
      </w:pPr>
      <w:r>
        <w:t xml:space="preserve"> </w:t>
      </w:r>
      <w:r w:rsidR="009846CE">
        <w:t xml:space="preserve">Ad un certo punto guerra e arte procedono di pari passo. </w:t>
      </w:r>
      <w:r>
        <w:t xml:space="preserve">                                                                                 </w:t>
      </w:r>
      <w:r w:rsidR="009846CE">
        <w:t xml:space="preserve">Allo stesso modo gli </w:t>
      </w:r>
      <w:r w:rsidR="0006588C">
        <w:rPr>
          <w:b/>
        </w:rPr>
        <w:t xml:space="preserve">Archi Trionfali </w:t>
      </w:r>
      <w:r>
        <w:t>sparsi in tutto l’impero da Oriente ad Occidente</w:t>
      </w:r>
      <w:r w:rsidR="009846CE">
        <w:rPr>
          <w:b/>
        </w:rPr>
        <w:t xml:space="preserve"> </w:t>
      </w:r>
      <w:r>
        <w:t>ricordano al popolo romano e alle popolazioni conquistate con i loro memorabili e raffinati bassorilievi la pote</w:t>
      </w:r>
      <w:bookmarkStart w:id="0" w:name="_GoBack"/>
      <w:bookmarkEnd w:id="0"/>
      <w:r>
        <w:t xml:space="preserve">nza invincibile dei dominatori. L’imperatore </w:t>
      </w:r>
      <w:r w:rsidRPr="000847A5">
        <w:rPr>
          <w:b/>
        </w:rPr>
        <w:t>COSTANTINO</w:t>
      </w:r>
      <w:r>
        <w:rPr>
          <w:b/>
        </w:rPr>
        <w:t xml:space="preserve"> </w:t>
      </w:r>
      <w:r>
        <w:t xml:space="preserve">agli inizi del IV secolo restaura e riutilizza </w:t>
      </w:r>
      <w:r w:rsidR="002C0E14">
        <w:t xml:space="preserve">addirittura </w:t>
      </w:r>
      <w:r>
        <w:t>un arco di epoca</w:t>
      </w:r>
      <w:r w:rsidR="002C0E14">
        <w:t xml:space="preserve"> precedente (</w:t>
      </w:r>
      <w:proofErr w:type="spellStart"/>
      <w:r w:rsidR="002C0E14">
        <w:t>adrianea</w:t>
      </w:r>
      <w:proofErr w:type="spellEnd"/>
      <w:r w:rsidR="002C0E14">
        <w:t>) facendovi scolpire</w:t>
      </w:r>
      <w:r>
        <w:t xml:space="preserve"> le proprie imprese militari.</w:t>
      </w:r>
    </w:p>
    <w:p w:rsidR="002C0E14" w:rsidRDefault="002C0E14" w:rsidP="006240DB">
      <w:pPr>
        <w:spacing w:line="276" w:lineRule="auto"/>
      </w:pPr>
      <w:r>
        <w:t>Per concludere possiamo affermare senza ombra di dubbio quanto l’arte sia stata asservita ai poteri dominanti</w:t>
      </w:r>
      <w:r w:rsidR="00666E2B">
        <w:t xml:space="preserve"> fin dai tempi più remoti e con quanta fatica in epoche successive abbia cercato ed ottenuto una relativa indipendenza.</w:t>
      </w:r>
    </w:p>
    <w:p w:rsidR="000C5E94" w:rsidRDefault="000C5E94" w:rsidP="006240DB">
      <w:pPr>
        <w:spacing w:line="276" w:lineRule="auto"/>
      </w:pPr>
    </w:p>
    <w:p w:rsidR="000C5E94" w:rsidRPr="000C5E94" w:rsidRDefault="000C5E94" w:rsidP="006240DB">
      <w:pPr>
        <w:spacing w:line="276" w:lineRule="auto"/>
        <w:rPr>
          <w:b/>
        </w:rPr>
      </w:pPr>
      <w:r>
        <w:t xml:space="preserve">                                                                                                                 </w:t>
      </w:r>
      <w:r w:rsidRPr="000C5E94">
        <w:rPr>
          <w:b/>
        </w:rPr>
        <w:t>Mario Abati</w:t>
      </w:r>
    </w:p>
    <w:p w:rsidR="006955A3" w:rsidRPr="003A4FB5" w:rsidRDefault="009C0BF0" w:rsidP="009D6401">
      <w:r>
        <w:t xml:space="preserve">.                                                                  </w:t>
      </w:r>
      <w:r w:rsidR="00F02D53">
        <w:t xml:space="preserve">                    </w:t>
      </w:r>
    </w:p>
    <w:sectPr w:rsidR="006955A3" w:rsidRPr="003A4FB5" w:rsidSect="00FB519C">
      <w:footerReference w:type="default" r:id="rId15"/>
      <w:pgSz w:w="11906" w:h="16838"/>
      <w:pgMar w:top="1417" w:right="926"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4444" w:rsidRDefault="00C94444" w:rsidP="00D963CC">
      <w:r>
        <w:separator/>
      </w:r>
    </w:p>
  </w:endnote>
  <w:endnote w:type="continuationSeparator" w:id="0">
    <w:p w:rsidR="00C94444" w:rsidRDefault="00C94444" w:rsidP="00D96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2608203"/>
      <w:docPartObj>
        <w:docPartGallery w:val="Page Numbers (Bottom of Page)"/>
        <w:docPartUnique/>
      </w:docPartObj>
    </w:sdtPr>
    <w:sdtEndPr/>
    <w:sdtContent>
      <w:p w:rsidR="00736A53" w:rsidRDefault="00736A53">
        <w:pPr>
          <w:pStyle w:val="Pidipagina"/>
          <w:jc w:val="center"/>
        </w:pPr>
        <w:r>
          <w:fldChar w:fldCharType="begin"/>
        </w:r>
        <w:r>
          <w:instrText>PAGE   \* MERGEFORMAT</w:instrText>
        </w:r>
        <w:r>
          <w:fldChar w:fldCharType="separate"/>
        </w:r>
        <w:r w:rsidR="009D6401">
          <w:rPr>
            <w:noProof/>
          </w:rPr>
          <w:t>4</w:t>
        </w:r>
        <w:r>
          <w:fldChar w:fldCharType="end"/>
        </w:r>
      </w:p>
    </w:sdtContent>
  </w:sdt>
  <w:p w:rsidR="00D963CC" w:rsidRDefault="00D963C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4444" w:rsidRDefault="00C94444" w:rsidP="00D963CC">
      <w:r>
        <w:separator/>
      </w:r>
    </w:p>
  </w:footnote>
  <w:footnote w:type="continuationSeparator" w:id="0">
    <w:p w:rsidR="00C94444" w:rsidRDefault="00C94444" w:rsidP="00D963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5E81"/>
    <w:multiLevelType w:val="hybridMultilevel"/>
    <w:tmpl w:val="6B1ED14E"/>
    <w:lvl w:ilvl="0" w:tplc="A8C2ABCE">
      <w:numFmt w:val="bullet"/>
      <w:lvlText w:val="-"/>
      <w:lvlJc w:val="left"/>
      <w:pPr>
        <w:ind w:left="4260" w:hanging="360"/>
      </w:pPr>
      <w:rPr>
        <w:rFonts w:ascii="Times New Roman" w:eastAsia="Times New Roman" w:hAnsi="Times New Roman" w:cs="Times New Roman" w:hint="default"/>
      </w:rPr>
    </w:lvl>
    <w:lvl w:ilvl="1" w:tplc="04100003" w:tentative="1">
      <w:start w:val="1"/>
      <w:numFmt w:val="bullet"/>
      <w:lvlText w:val="o"/>
      <w:lvlJc w:val="left"/>
      <w:pPr>
        <w:ind w:left="4980" w:hanging="360"/>
      </w:pPr>
      <w:rPr>
        <w:rFonts w:ascii="Courier New" w:hAnsi="Courier New" w:cs="Courier New" w:hint="default"/>
      </w:rPr>
    </w:lvl>
    <w:lvl w:ilvl="2" w:tplc="04100005" w:tentative="1">
      <w:start w:val="1"/>
      <w:numFmt w:val="bullet"/>
      <w:lvlText w:val=""/>
      <w:lvlJc w:val="left"/>
      <w:pPr>
        <w:ind w:left="5700" w:hanging="360"/>
      </w:pPr>
      <w:rPr>
        <w:rFonts w:ascii="Wingdings" w:hAnsi="Wingdings" w:hint="default"/>
      </w:rPr>
    </w:lvl>
    <w:lvl w:ilvl="3" w:tplc="04100001" w:tentative="1">
      <w:start w:val="1"/>
      <w:numFmt w:val="bullet"/>
      <w:lvlText w:val=""/>
      <w:lvlJc w:val="left"/>
      <w:pPr>
        <w:ind w:left="6420" w:hanging="360"/>
      </w:pPr>
      <w:rPr>
        <w:rFonts w:ascii="Symbol" w:hAnsi="Symbol" w:hint="default"/>
      </w:rPr>
    </w:lvl>
    <w:lvl w:ilvl="4" w:tplc="04100003" w:tentative="1">
      <w:start w:val="1"/>
      <w:numFmt w:val="bullet"/>
      <w:lvlText w:val="o"/>
      <w:lvlJc w:val="left"/>
      <w:pPr>
        <w:ind w:left="7140" w:hanging="360"/>
      </w:pPr>
      <w:rPr>
        <w:rFonts w:ascii="Courier New" w:hAnsi="Courier New" w:cs="Courier New" w:hint="default"/>
      </w:rPr>
    </w:lvl>
    <w:lvl w:ilvl="5" w:tplc="04100005" w:tentative="1">
      <w:start w:val="1"/>
      <w:numFmt w:val="bullet"/>
      <w:lvlText w:val=""/>
      <w:lvlJc w:val="left"/>
      <w:pPr>
        <w:ind w:left="7860" w:hanging="360"/>
      </w:pPr>
      <w:rPr>
        <w:rFonts w:ascii="Wingdings" w:hAnsi="Wingdings" w:hint="default"/>
      </w:rPr>
    </w:lvl>
    <w:lvl w:ilvl="6" w:tplc="04100001" w:tentative="1">
      <w:start w:val="1"/>
      <w:numFmt w:val="bullet"/>
      <w:lvlText w:val=""/>
      <w:lvlJc w:val="left"/>
      <w:pPr>
        <w:ind w:left="8580" w:hanging="360"/>
      </w:pPr>
      <w:rPr>
        <w:rFonts w:ascii="Symbol" w:hAnsi="Symbol" w:hint="default"/>
      </w:rPr>
    </w:lvl>
    <w:lvl w:ilvl="7" w:tplc="04100003" w:tentative="1">
      <w:start w:val="1"/>
      <w:numFmt w:val="bullet"/>
      <w:lvlText w:val="o"/>
      <w:lvlJc w:val="left"/>
      <w:pPr>
        <w:ind w:left="9300" w:hanging="360"/>
      </w:pPr>
      <w:rPr>
        <w:rFonts w:ascii="Courier New" w:hAnsi="Courier New" w:cs="Courier New" w:hint="default"/>
      </w:rPr>
    </w:lvl>
    <w:lvl w:ilvl="8" w:tplc="04100005" w:tentative="1">
      <w:start w:val="1"/>
      <w:numFmt w:val="bullet"/>
      <w:lvlText w:val=""/>
      <w:lvlJc w:val="left"/>
      <w:pPr>
        <w:ind w:left="10020" w:hanging="360"/>
      </w:pPr>
      <w:rPr>
        <w:rFonts w:ascii="Wingdings" w:hAnsi="Wingdings" w:hint="default"/>
      </w:rPr>
    </w:lvl>
  </w:abstractNum>
  <w:abstractNum w:abstractNumId="1">
    <w:nsid w:val="033B11BF"/>
    <w:multiLevelType w:val="hybridMultilevel"/>
    <w:tmpl w:val="5C4E81DC"/>
    <w:lvl w:ilvl="0" w:tplc="AF247156">
      <w:numFmt w:val="bullet"/>
      <w:lvlText w:val="-"/>
      <w:lvlJc w:val="left"/>
      <w:pPr>
        <w:ind w:left="4620" w:hanging="360"/>
      </w:pPr>
      <w:rPr>
        <w:rFonts w:ascii="Times New Roman" w:eastAsia="Times New Roman" w:hAnsi="Times New Roman" w:cs="Times New Roman" w:hint="default"/>
      </w:rPr>
    </w:lvl>
    <w:lvl w:ilvl="1" w:tplc="04100003" w:tentative="1">
      <w:start w:val="1"/>
      <w:numFmt w:val="bullet"/>
      <w:lvlText w:val="o"/>
      <w:lvlJc w:val="left"/>
      <w:pPr>
        <w:ind w:left="5340" w:hanging="360"/>
      </w:pPr>
      <w:rPr>
        <w:rFonts w:ascii="Courier New" w:hAnsi="Courier New" w:cs="Courier New" w:hint="default"/>
      </w:rPr>
    </w:lvl>
    <w:lvl w:ilvl="2" w:tplc="04100005" w:tentative="1">
      <w:start w:val="1"/>
      <w:numFmt w:val="bullet"/>
      <w:lvlText w:val=""/>
      <w:lvlJc w:val="left"/>
      <w:pPr>
        <w:ind w:left="6060" w:hanging="360"/>
      </w:pPr>
      <w:rPr>
        <w:rFonts w:ascii="Wingdings" w:hAnsi="Wingdings" w:hint="default"/>
      </w:rPr>
    </w:lvl>
    <w:lvl w:ilvl="3" w:tplc="04100001" w:tentative="1">
      <w:start w:val="1"/>
      <w:numFmt w:val="bullet"/>
      <w:lvlText w:val=""/>
      <w:lvlJc w:val="left"/>
      <w:pPr>
        <w:ind w:left="6780" w:hanging="360"/>
      </w:pPr>
      <w:rPr>
        <w:rFonts w:ascii="Symbol" w:hAnsi="Symbol" w:hint="default"/>
      </w:rPr>
    </w:lvl>
    <w:lvl w:ilvl="4" w:tplc="04100003" w:tentative="1">
      <w:start w:val="1"/>
      <w:numFmt w:val="bullet"/>
      <w:lvlText w:val="o"/>
      <w:lvlJc w:val="left"/>
      <w:pPr>
        <w:ind w:left="7500" w:hanging="360"/>
      </w:pPr>
      <w:rPr>
        <w:rFonts w:ascii="Courier New" w:hAnsi="Courier New" w:cs="Courier New" w:hint="default"/>
      </w:rPr>
    </w:lvl>
    <w:lvl w:ilvl="5" w:tplc="04100005" w:tentative="1">
      <w:start w:val="1"/>
      <w:numFmt w:val="bullet"/>
      <w:lvlText w:val=""/>
      <w:lvlJc w:val="left"/>
      <w:pPr>
        <w:ind w:left="8220" w:hanging="360"/>
      </w:pPr>
      <w:rPr>
        <w:rFonts w:ascii="Wingdings" w:hAnsi="Wingdings" w:hint="default"/>
      </w:rPr>
    </w:lvl>
    <w:lvl w:ilvl="6" w:tplc="04100001" w:tentative="1">
      <w:start w:val="1"/>
      <w:numFmt w:val="bullet"/>
      <w:lvlText w:val=""/>
      <w:lvlJc w:val="left"/>
      <w:pPr>
        <w:ind w:left="8940" w:hanging="360"/>
      </w:pPr>
      <w:rPr>
        <w:rFonts w:ascii="Symbol" w:hAnsi="Symbol" w:hint="default"/>
      </w:rPr>
    </w:lvl>
    <w:lvl w:ilvl="7" w:tplc="04100003" w:tentative="1">
      <w:start w:val="1"/>
      <w:numFmt w:val="bullet"/>
      <w:lvlText w:val="o"/>
      <w:lvlJc w:val="left"/>
      <w:pPr>
        <w:ind w:left="9660" w:hanging="360"/>
      </w:pPr>
      <w:rPr>
        <w:rFonts w:ascii="Courier New" w:hAnsi="Courier New" w:cs="Courier New" w:hint="default"/>
      </w:rPr>
    </w:lvl>
    <w:lvl w:ilvl="8" w:tplc="04100005" w:tentative="1">
      <w:start w:val="1"/>
      <w:numFmt w:val="bullet"/>
      <w:lvlText w:val=""/>
      <w:lvlJc w:val="left"/>
      <w:pPr>
        <w:ind w:left="10380" w:hanging="360"/>
      </w:pPr>
      <w:rPr>
        <w:rFonts w:ascii="Wingdings" w:hAnsi="Wingdings" w:hint="default"/>
      </w:rPr>
    </w:lvl>
  </w:abstractNum>
  <w:abstractNum w:abstractNumId="2">
    <w:nsid w:val="073E7408"/>
    <w:multiLevelType w:val="hybridMultilevel"/>
    <w:tmpl w:val="4080DCA8"/>
    <w:lvl w:ilvl="0" w:tplc="122ED32E">
      <w:numFmt w:val="bullet"/>
      <w:lvlText w:val="-"/>
      <w:lvlJc w:val="left"/>
      <w:pPr>
        <w:ind w:left="5100" w:hanging="360"/>
      </w:pPr>
      <w:rPr>
        <w:rFonts w:ascii="Times New Roman" w:eastAsia="Times New Roman" w:hAnsi="Times New Roman" w:cs="Times New Roman" w:hint="default"/>
      </w:rPr>
    </w:lvl>
    <w:lvl w:ilvl="1" w:tplc="04100003" w:tentative="1">
      <w:start w:val="1"/>
      <w:numFmt w:val="bullet"/>
      <w:lvlText w:val="o"/>
      <w:lvlJc w:val="left"/>
      <w:pPr>
        <w:ind w:left="5820" w:hanging="360"/>
      </w:pPr>
      <w:rPr>
        <w:rFonts w:ascii="Courier New" w:hAnsi="Courier New" w:cs="Courier New" w:hint="default"/>
      </w:rPr>
    </w:lvl>
    <w:lvl w:ilvl="2" w:tplc="04100005" w:tentative="1">
      <w:start w:val="1"/>
      <w:numFmt w:val="bullet"/>
      <w:lvlText w:val=""/>
      <w:lvlJc w:val="left"/>
      <w:pPr>
        <w:ind w:left="6540" w:hanging="360"/>
      </w:pPr>
      <w:rPr>
        <w:rFonts w:ascii="Wingdings" w:hAnsi="Wingdings" w:hint="default"/>
      </w:rPr>
    </w:lvl>
    <w:lvl w:ilvl="3" w:tplc="04100001" w:tentative="1">
      <w:start w:val="1"/>
      <w:numFmt w:val="bullet"/>
      <w:lvlText w:val=""/>
      <w:lvlJc w:val="left"/>
      <w:pPr>
        <w:ind w:left="7260" w:hanging="360"/>
      </w:pPr>
      <w:rPr>
        <w:rFonts w:ascii="Symbol" w:hAnsi="Symbol" w:hint="default"/>
      </w:rPr>
    </w:lvl>
    <w:lvl w:ilvl="4" w:tplc="04100003" w:tentative="1">
      <w:start w:val="1"/>
      <w:numFmt w:val="bullet"/>
      <w:lvlText w:val="o"/>
      <w:lvlJc w:val="left"/>
      <w:pPr>
        <w:ind w:left="7980" w:hanging="360"/>
      </w:pPr>
      <w:rPr>
        <w:rFonts w:ascii="Courier New" w:hAnsi="Courier New" w:cs="Courier New" w:hint="default"/>
      </w:rPr>
    </w:lvl>
    <w:lvl w:ilvl="5" w:tplc="04100005" w:tentative="1">
      <w:start w:val="1"/>
      <w:numFmt w:val="bullet"/>
      <w:lvlText w:val=""/>
      <w:lvlJc w:val="left"/>
      <w:pPr>
        <w:ind w:left="8700" w:hanging="360"/>
      </w:pPr>
      <w:rPr>
        <w:rFonts w:ascii="Wingdings" w:hAnsi="Wingdings" w:hint="default"/>
      </w:rPr>
    </w:lvl>
    <w:lvl w:ilvl="6" w:tplc="04100001" w:tentative="1">
      <w:start w:val="1"/>
      <w:numFmt w:val="bullet"/>
      <w:lvlText w:val=""/>
      <w:lvlJc w:val="left"/>
      <w:pPr>
        <w:ind w:left="9420" w:hanging="360"/>
      </w:pPr>
      <w:rPr>
        <w:rFonts w:ascii="Symbol" w:hAnsi="Symbol" w:hint="default"/>
      </w:rPr>
    </w:lvl>
    <w:lvl w:ilvl="7" w:tplc="04100003" w:tentative="1">
      <w:start w:val="1"/>
      <w:numFmt w:val="bullet"/>
      <w:lvlText w:val="o"/>
      <w:lvlJc w:val="left"/>
      <w:pPr>
        <w:ind w:left="10140" w:hanging="360"/>
      </w:pPr>
      <w:rPr>
        <w:rFonts w:ascii="Courier New" w:hAnsi="Courier New" w:cs="Courier New" w:hint="default"/>
      </w:rPr>
    </w:lvl>
    <w:lvl w:ilvl="8" w:tplc="04100005" w:tentative="1">
      <w:start w:val="1"/>
      <w:numFmt w:val="bullet"/>
      <w:lvlText w:val=""/>
      <w:lvlJc w:val="left"/>
      <w:pPr>
        <w:ind w:left="10860" w:hanging="360"/>
      </w:pPr>
      <w:rPr>
        <w:rFonts w:ascii="Wingdings" w:hAnsi="Wingdings" w:hint="default"/>
      </w:rPr>
    </w:lvl>
  </w:abstractNum>
  <w:abstractNum w:abstractNumId="3">
    <w:nsid w:val="0A631ABA"/>
    <w:multiLevelType w:val="hybridMultilevel"/>
    <w:tmpl w:val="05E80080"/>
    <w:lvl w:ilvl="0" w:tplc="97309B9A">
      <w:numFmt w:val="bullet"/>
      <w:lvlText w:val="-"/>
      <w:lvlJc w:val="left"/>
      <w:pPr>
        <w:tabs>
          <w:tab w:val="num" w:pos="4620"/>
        </w:tabs>
        <w:ind w:left="4620" w:hanging="360"/>
      </w:pPr>
      <w:rPr>
        <w:rFonts w:ascii="Times New Roman" w:eastAsia="Times New Roman" w:hAnsi="Times New Roman" w:cs="Times New Roman" w:hint="default"/>
      </w:rPr>
    </w:lvl>
    <w:lvl w:ilvl="1" w:tplc="04100003" w:tentative="1">
      <w:start w:val="1"/>
      <w:numFmt w:val="bullet"/>
      <w:lvlText w:val="o"/>
      <w:lvlJc w:val="left"/>
      <w:pPr>
        <w:tabs>
          <w:tab w:val="num" w:pos="5340"/>
        </w:tabs>
        <w:ind w:left="5340" w:hanging="360"/>
      </w:pPr>
      <w:rPr>
        <w:rFonts w:ascii="Courier New" w:hAnsi="Courier New" w:cs="Courier New" w:hint="default"/>
      </w:rPr>
    </w:lvl>
    <w:lvl w:ilvl="2" w:tplc="04100005" w:tentative="1">
      <w:start w:val="1"/>
      <w:numFmt w:val="bullet"/>
      <w:lvlText w:val=""/>
      <w:lvlJc w:val="left"/>
      <w:pPr>
        <w:tabs>
          <w:tab w:val="num" w:pos="6060"/>
        </w:tabs>
        <w:ind w:left="6060" w:hanging="360"/>
      </w:pPr>
      <w:rPr>
        <w:rFonts w:ascii="Wingdings" w:hAnsi="Wingdings" w:hint="default"/>
      </w:rPr>
    </w:lvl>
    <w:lvl w:ilvl="3" w:tplc="04100001" w:tentative="1">
      <w:start w:val="1"/>
      <w:numFmt w:val="bullet"/>
      <w:lvlText w:val=""/>
      <w:lvlJc w:val="left"/>
      <w:pPr>
        <w:tabs>
          <w:tab w:val="num" w:pos="6780"/>
        </w:tabs>
        <w:ind w:left="6780" w:hanging="360"/>
      </w:pPr>
      <w:rPr>
        <w:rFonts w:ascii="Symbol" w:hAnsi="Symbol" w:hint="default"/>
      </w:rPr>
    </w:lvl>
    <w:lvl w:ilvl="4" w:tplc="04100003" w:tentative="1">
      <w:start w:val="1"/>
      <w:numFmt w:val="bullet"/>
      <w:lvlText w:val="o"/>
      <w:lvlJc w:val="left"/>
      <w:pPr>
        <w:tabs>
          <w:tab w:val="num" w:pos="7500"/>
        </w:tabs>
        <w:ind w:left="7500" w:hanging="360"/>
      </w:pPr>
      <w:rPr>
        <w:rFonts w:ascii="Courier New" w:hAnsi="Courier New" w:cs="Courier New" w:hint="default"/>
      </w:rPr>
    </w:lvl>
    <w:lvl w:ilvl="5" w:tplc="04100005" w:tentative="1">
      <w:start w:val="1"/>
      <w:numFmt w:val="bullet"/>
      <w:lvlText w:val=""/>
      <w:lvlJc w:val="left"/>
      <w:pPr>
        <w:tabs>
          <w:tab w:val="num" w:pos="8220"/>
        </w:tabs>
        <w:ind w:left="8220" w:hanging="360"/>
      </w:pPr>
      <w:rPr>
        <w:rFonts w:ascii="Wingdings" w:hAnsi="Wingdings" w:hint="default"/>
      </w:rPr>
    </w:lvl>
    <w:lvl w:ilvl="6" w:tplc="04100001" w:tentative="1">
      <w:start w:val="1"/>
      <w:numFmt w:val="bullet"/>
      <w:lvlText w:val=""/>
      <w:lvlJc w:val="left"/>
      <w:pPr>
        <w:tabs>
          <w:tab w:val="num" w:pos="8940"/>
        </w:tabs>
        <w:ind w:left="8940" w:hanging="360"/>
      </w:pPr>
      <w:rPr>
        <w:rFonts w:ascii="Symbol" w:hAnsi="Symbol" w:hint="default"/>
      </w:rPr>
    </w:lvl>
    <w:lvl w:ilvl="7" w:tplc="04100003" w:tentative="1">
      <w:start w:val="1"/>
      <w:numFmt w:val="bullet"/>
      <w:lvlText w:val="o"/>
      <w:lvlJc w:val="left"/>
      <w:pPr>
        <w:tabs>
          <w:tab w:val="num" w:pos="9660"/>
        </w:tabs>
        <w:ind w:left="9660" w:hanging="360"/>
      </w:pPr>
      <w:rPr>
        <w:rFonts w:ascii="Courier New" w:hAnsi="Courier New" w:cs="Courier New" w:hint="default"/>
      </w:rPr>
    </w:lvl>
    <w:lvl w:ilvl="8" w:tplc="04100005" w:tentative="1">
      <w:start w:val="1"/>
      <w:numFmt w:val="bullet"/>
      <w:lvlText w:val=""/>
      <w:lvlJc w:val="left"/>
      <w:pPr>
        <w:tabs>
          <w:tab w:val="num" w:pos="10380"/>
        </w:tabs>
        <w:ind w:left="10380" w:hanging="360"/>
      </w:pPr>
      <w:rPr>
        <w:rFonts w:ascii="Wingdings" w:hAnsi="Wingdings" w:hint="default"/>
      </w:rPr>
    </w:lvl>
  </w:abstractNum>
  <w:abstractNum w:abstractNumId="4">
    <w:nsid w:val="26471F13"/>
    <w:multiLevelType w:val="hybridMultilevel"/>
    <w:tmpl w:val="6A4E9AEC"/>
    <w:lvl w:ilvl="0" w:tplc="D8A4A78E">
      <w:numFmt w:val="bullet"/>
      <w:lvlText w:val="-"/>
      <w:lvlJc w:val="left"/>
      <w:pPr>
        <w:ind w:left="4260" w:hanging="360"/>
      </w:pPr>
      <w:rPr>
        <w:rFonts w:ascii="Times New Roman" w:eastAsia="Times New Roman" w:hAnsi="Times New Roman" w:cs="Times New Roman" w:hint="default"/>
      </w:rPr>
    </w:lvl>
    <w:lvl w:ilvl="1" w:tplc="04100003" w:tentative="1">
      <w:start w:val="1"/>
      <w:numFmt w:val="bullet"/>
      <w:lvlText w:val="o"/>
      <w:lvlJc w:val="left"/>
      <w:pPr>
        <w:ind w:left="4980" w:hanging="360"/>
      </w:pPr>
      <w:rPr>
        <w:rFonts w:ascii="Courier New" w:hAnsi="Courier New" w:cs="Courier New" w:hint="default"/>
      </w:rPr>
    </w:lvl>
    <w:lvl w:ilvl="2" w:tplc="04100005" w:tentative="1">
      <w:start w:val="1"/>
      <w:numFmt w:val="bullet"/>
      <w:lvlText w:val=""/>
      <w:lvlJc w:val="left"/>
      <w:pPr>
        <w:ind w:left="5700" w:hanging="360"/>
      </w:pPr>
      <w:rPr>
        <w:rFonts w:ascii="Wingdings" w:hAnsi="Wingdings" w:hint="default"/>
      </w:rPr>
    </w:lvl>
    <w:lvl w:ilvl="3" w:tplc="04100001" w:tentative="1">
      <w:start w:val="1"/>
      <w:numFmt w:val="bullet"/>
      <w:lvlText w:val=""/>
      <w:lvlJc w:val="left"/>
      <w:pPr>
        <w:ind w:left="6420" w:hanging="360"/>
      </w:pPr>
      <w:rPr>
        <w:rFonts w:ascii="Symbol" w:hAnsi="Symbol" w:hint="default"/>
      </w:rPr>
    </w:lvl>
    <w:lvl w:ilvl="4" w:tplc="04100003" w:tentative="1">
      <w:start w:val="1"/>
      <w:numFmt w:val="bullet"/>
      <w:lvlText w:val="o"/>
      <w:lvlJc w:val="left"/>
      <w:pPr>
        <w:ind w:left="7140" w:hanging="360"/>
      </w:pPr>
      <w:rPr>
        <w:rFonts w:ascii="Courier New" w:hAnsi="Courier New" w:cs="Courier New" w:hint="default"/>
      </w:rPr>
    </w:lvl>
    <w:lvl w:ilvl="5" w:tplc="04100005" w:tentative="1">
      <w:start w:val="1"/>
      <w:numFmt w:val="bullet"/>
      <w:lvlText w:val=""/>
      <w:lvlJc w:val="left"/>
      <w:pPr>
        <w:ind w:left="7860" w:hanging="360"/>
      </w:pPr>
      <w:rPr>
        <w:rFonts w:ascii="Wingdings" w:hAnsi="Wingdings" w:hint="default"/>
      </w:rPr>
    </w:lvl>
    <w:lvl w:ilvl="6" w:tplc="04100001" w:tentative="1">
      <w:start w:val="1"/>
      <w:numFmt w:val="bullet"/>
      <w:lvlText w:val=""/>
      <w:lvlJc w:val="left"/>
      <w:pPr>
        <w:ind w:left="8580" w:hanging="360"/>
      </w:pPr>
      <w:rPr>
        <w:rFonts w:ascii="Symbol" w:hAnsi="Symbol" w:hint="default"/>
      </w:rPr>
    </w:lvl>
    <w:lvl w:ilvl="7" w:tplc="04100003" w:tentative="1">
      <w:start w:val="1"/>
      <w:numFmt w:val="bullet"/>
      <w:lvlText w:val="o"/>
      <w:lvlJc w:val="left"/>
      <w:pPr>
        <w:ind w:left="9300" w:hanging="360"/>
      </w:pPr>
      <w:rPr>
        <w:rFonts w:ascii="Courier New" w:hAnsi="Courier New" w:cs="Courier New" w:hint="default"/>
      </w:rPr>
    </w:lvl>
    <w:lvl w:ilvl="8" w:tplc="04100005" w:tentative="1">
      <w:start w:val="1"/>
      <w:numFmt w:val="bullet"/>
      <w:lvlText w:val=""/>
      <w:lvlJc w:val="left"/>
      <w:pPr>
        <w:ind w:left="10020" w:hanging="360"/>
      </w:pPr>
      <w:rPr>
        <w:rFonts w:ascii="Wingdings" w:hAnsi="Wingdings" w:hint="default"/>
      </w:rPr>
    </w:lvl>
  </w:abstractNum>
  <w:abstractNum w:abstractNumId="5">
    <w:nsid w:val="60432BAE"/>
    <w:multiLevelType w:val="hybridMultilevel"/>
    <w:tmpl w:val="E86C0ACC"/>
    <w:lvl w:ilvl="0" w:tplc="974A97D8">
      <w:numFmt w:val="bullet"/>
      <w:lvlText w:val="-"/>
      <w:lvlJc w:val="left"/>
      <w:pPr>
        <w:ind w:left="4740" w:hanging="360"/>
      </w:pPr>
      <w:rPr>
        <w:rFonts w:ascii="Times New Roman" w:eastAsia="Times New Roman" w:hAnsi="Times New Roman" w:cs="Times New Roman" w:hint="default"/>
      </w:rPr>
    </w:lvl>
    <w:lvl w:ilvl="1" w:tplc="04100003" w:tentative="1">
      <w:start w:val="1"/>
      <w:numFmt w:val="bullet"/>
      <w:lvlText w:val="o"/>
      <w:lvlJc w:val="left"/>
      <w:pPr>
        <w:ind w:left="5460" w:hanging="360"/>
      </w:pPr>
      <w:rPr>
        <w:rFonts w:ascii="Courier New" w:hAnsi="Courier New" w:cs="Courier New" w:hint="default"/>
      </w:rPr>
    </w:lvl>
    <w:lvl w:ilvl="2" w:tplc="04100005" w:tentative="1">
      <w:start w:val="1"/>
      <w:numFmt w:val="bullet"/>
      <w:lvlText w:val=""/>
      <w:lvlJc w:val="left"/>
      <w:pPr>
        <w:ind w:left="6180" w:hanging="360"/>
      </w:pPr>
      <w:rPr>
        <w:rFonts w:ascii="Wingdings" w:hAnsi="Wingdings" w:hint="default"/>
      </w:rPr>
    </w:lvl>
    <w:lvl w:ilvl="3" w:tplc="04100001" w:tentative="1">
      <w:start w:val="1"/>
      <w:numFmt w:val="bullet"/>
      <w:lvlText w:val=""/>
      <w:lvlJc w:val="left"/>
      <w:pPr>
        <w:ind w:left="6900" w:hanging="360"/>
      </w:pPr>
      <w:rPr>
        <w:rFonts w:ascii="Symbol" w:hAnsi="Symbol" w:hint="default"/>
      </w:rPr>
    </w:lvl>
    <w:lvl w:ilvl="4" w:tplc="04100003" w:tentative="1">
      <w:start w:val="1"/>
      <w:numFmt w:val="bullet"/>
      <w:lvlText w:val="o"/>
      <w:lvlJc w:val="left"/>
      <w:pPr>
        <w:ind w:left="7620" w:hanging="360"/>
      </w:pPr>
      <w:rPr>
        <w:rFonts w:ascii="Courier New" w:hAnsi="Courier New" w:cs="Courier New" w:hint="default"/>
      </w:rPr>
    </w:lvl>
    <w:lvl w:ilvl="5" w:tplc="04100005" w:tentative="1">
      <w:start w:val="1"/>
      <w:numFmt w:val="bullet"/>
      <w:lvlText w:val=""/>
      <w:lvlJc w:val="left"/>
      <w:pPr>
        <w:ind w:left="8340" w:hanging="360"/>
      </w:pPr>
      <w:rPr>
        <w:rFonts w:ascii="Wingdings" w:hAnsi="Wingdings" w:hint="default"/>
      </w:rPr>
    </w:lvl>
    <w:lvl w:ilvl="6" w:tplc="04100001" w:tentative="1">
      <w:start w:val="1"/>
      <w:numFmt w:val="bullet"/>
      <w:lvlText w:val=""/>
      <w:lvlJc w:val="left"/>
      <w:pPr>
        <w:ind w:left="9060" w:hanging="360"/>
      </w:pPr>
      <w:rPr>
        <w:rFonts w:ascii="Symbol" w:hAnsi="Symbol" w:hint="default"/>
      </w:rPr>
    </w:lvl>
    <w:lvl w:ilvl="7" w:tplc="04100003" w:tentative="1">
      <w:start w:val="1"/>
      <w:numFmt w:val="bullet"/>
      <w:lvlText w:val="o"/>
      <w:lvlJc w:val="left"/>
      <w:pPr>
        <w:ind w:left="9780" w:hanging="360"/>
      </w:pPr>
      <w:rPr>
        <w:rFonts w:ascii="Courier New" w:hAnsi="Courier New" w:cs="Courier New" w:hint="default"/>
      </w:rPr>
    </w:lvl>
    <w:lvl w:ilvl="8" w:tplc="04100005" w:tentative="1">
      <w:start w:val="1"/>
      <w:numFmt w:val="bullet"/>
      <w:lvlText w:val=""/>
      <w:lvlJc w:val="left"/>
      <w:pPr>
        <w:ind w:left="10500" w:hanging="360"/>
      </w:pPr>
      <w:rPr>
        <w:rFonts w:ascii="Wingdings" w:hAnsi="Wingdings" w:hint="default"/>
      </w:rPr>
    </w:lvl>
  </w:abstractNum>
  <w:abstractNum w:abstractNumId="6">
    <w:nsid w:val="64376DB4"/>
    <w:multiLevelType w:val="hybridMultilevel"/>
    <w:tmpl w:val="EA94EE30"/>
    <w:lvl w:ilvl="0" w:tplc="E7C862A0">
      <w:numFmt w:val="bullet"/>
      <w:lvlText w:val="-"/>
      <w:lvlJc w:val="left"/>
      <w:pPr>
        <w:ind w:left="4440" w:hanging="360"/>
      </w:pPr>
      <w:rPr>
        <w:rFonts w:ascii="Times New Roman" w:eastAsia="Times New Roman" w:hAnsi="Times New Roman" w:cs="Times New Roman" w:hint="default"/>
      </w:rPr>
    </w:lvl>
    <w:lvl w:ilvl="1" w:tplc="04100003" w:tentative="1">
      <w:start w:val="1"/>
      <w:numFmt w:val="bullet"/>
      <w:lvlText w:val="o"/>
      <w:lvlJc w:val="left"/>
      <w:pPr>
        <w:ind w:left="5160" w:hanging="360"/>
      </w:pPr>
      <w:rPr>
        <w:rFonts w:ascii="Courier New" w:hAnsi="Courier New" w:cs="Courier New" w:hint="default"/>
      </w:rPr>
    </w:lvl>
    <w:lvl w:ilvl="2" w:tplc="04100005" w:tentative="1">
      <w:start w:val="1"/>
      <w:numFmt w:val="bullet"/>
      <w:lvlText w:val=""/>
      <w:lvlJc w:val="left"/>
      <w:pPr>
        <w:ind w:left="5880" w:hanging="360"/>
      </w:pPr>
      <w:rPr>
        <w:rFonts w:ascii="Wingdings" w:hAnsi="Wingdings" w:hint="default"/>
      </w:rPr>
    </w:lvl>
    <w:lvl w:ilvl="3" w:tplc="04100001" w:tentative="1">
      <w:start w:val="1"/>
      <w:numFmt w:val="bullet"/>
      <w:lvlText w:val=""/>
      <w:lvlJc w:val="left"/>
      <w:pPr>
        <w:ind w:left="6600" w:hanging="360"/>
      </w:pPr>
      <w:rPr>
        <w:rFonts w:ascii="Symbol" w:hAnsi="Symbol" w:hint="default"/>
      </w:rPr>
    </w:lvl>
    <w:lvl w:ilvl="4" w:tplc="04100003" w:tentative="1">
      <w:start w:val="1"/>
      <w:numFmt w:val="bullet"/>
      <w:lvlText w:val="o"/>
      <w:lvlJc w:val="left"/>
      <w:pPr>
        <w:ind w:left="7320" w:hanging="360"/>
      </w:pPr>
      <w:rPr>
        <w:rFonts w:ascii="Courier New" w:hAnsi="Courier New" w:cs="Courier New" w:hint="default"/>
      </w:rPr>
    </w:lvl>
    <w:lvl w:ilvl="5" w:tplc="04100005" w:tentative="1">
      <w:start w:val="1"/>
      <w:numFmt w:val="bullet"/>
      <w:lvlText w:val=""/>
      <w:lvlJc w:val="left"/>
      <w:pPr>
        <w:ind w:left="8040" w:hanging="360"/>
      </w:pPr>
      <w:rPr>
        <w:rFonts w:ascii="Wingdings" w:hAnsi="Wingdings" w:hint="default"/>
      </w:rPr>
    </w:lvl>
    <w:lvl w:ilvl="6" w:tplc="04100001" w:tentative="1">
      <w:start w:val="1"/>
      <w:numFmt w:val="bullet"/>
      <w:lvlText w:val=""/>
      <w:lvlJc w:val="left"/>
      <w:pPr>
        <w:ind w:left="8760" w:hanging="360"/>
      </w:pPr>
      <w:rPr>
        <w:rFonts w:ascii="Symbol" w:hAnsi="Symbol" w:hint="default"/>
      </w:rPr>
    </w:lvl>
    <w:lvl w:ilvl="7" w:tplc="04100003" w:tentative="1">
      <w:start w:val="1"/>
      <w:numFmt w:val="bullet"/>
      <w:lvlText w:val="o"/>
      <w:lvlJc w:val="left"/>
      <w:pPr>
        <w:ind w:left="9480" w:hanging="360"/>
      </w:pPr>
      <w:rPr>
        <w:rFonts w:ascii="Courier New" w:hAnsi="Courier New" w:cs="Courier New" w:hint="default"/>
      </w:rPr>
    </w:lvl>
    <w:lvl w:ilvl="8" w:tplc="04100005" w:tentative="1">
      <w:start w:val="1"/>
      <w:numFmt w:val="bullet"/>
      <w:lvlText w:val=""/>
      <w:lvlJc w:val="left"/>
      <w:pPr>
        <w:ind w:left="10200" w:hanging="360"/>
      </w:pPr>
      <w:rPr>
        <w:rFonts w:ascii="Wingdings" w:hAnsi="Wingdings" w:hint="default"/>
      </w:rPr>
    </w:lvl>
  </w:abstractNum>
  <w:abstractNum w:abstractNumId="7">
    <w:nsid w:val="72D06A15"/>
    <w:multiLevelType w:val="hybridMultilevel"/>
    <w:tmpl w:val="D38AE8E0"/>
    <w:lvl w:ilvl="0" w:tplc="46B63CA4">
      <w:numFmt w:val="bullet"/>
      <w:lvlText w:val="-"/>
      <w:lvlJc w:val="left"/>
      <w:pPr>
        <w:ind w:left="4320" w:hanging="360"/>
      </w:pPr>
      <w:rPr>
        <w:rFonts w:ascii="Times New Roman" w:eastAsia="Times New Roman" w:hAnsi="Times New Roman" w:cs="Times New Roman" w:hint="default"/>
      </w:rPr>
    </w:lvl>
    <w:lvl w:ilvl="1" w:tplc="04100003" w:tentative="1">
      <w:start w:val="1"/>
      <w:numFmt w:val="bullet"/>
      <w:lvlText w:val="o"/>
      <w:lvlJc w:val="left"/>
      <w:pPr>
        <w:ind w:left="5040" w:hanging="360"/>
      </w:pPr>
      <w:rPr>
        <w:rFonts w:ascii="Courier New" w:hAnsi="Courier New" w:cs="Courier New" w:hint="default"/>
      </w:rPr>
    </w:lvl>
    <w:lvl w:ilvl="2" w:tplc="04100005" w:tentative="1">
      <w:start w:val="1"/>
      <w:numFmt w:val="bullet"/>
      <w:lvlText w:val=""/>
      <w:lvlJc w:val="left"/>
      <w:pPr>
        <w:ind w:left="5760" w:hanging="360"/>
      </w:pPr>
      <w:rPr>
        <w:rFonts w:ascii="Wingdings" w:hAnsi="Wingdings" w:hint="default"/>
      </w:rPr>
    </w:lvl>
    <w:lvl w:ilvl="3" w:tplc="04100001" w:tentative="1">
      <w:start w:val="1"/>
      <w:numFmt w:val="bullet"/>
      <w:lvlText w:val=""/>
      <w:lvlJc w:val="left"/>
      <w:pPr>
        <w:ind w:left="6480" w:hanging="360"/>
      </w:pPr>
      <w:rPr>
        <w:rFonts w:ascii="Symbol" w:hAnsi="Symbol" w:hint="default"/>
      </w:rPr>
    </w:lvl>
    <w:lvl w:ilvl="4" w:tplc="04100003" w:tentative="1">
      <w:start w:val="1"/>
      <w:numFmt w:val="bullet"/>
      <w:lvlText w:val="o"/>
      <w:lvlJc w:val="left"/>
      <w:pPr>
        <w:ind w:left="7200" w:hanging="360"/>
      </w:pPr>
      <w:rPr>
        <w:rFonts w:ascii="Courier New" w:hAnsi="Courier New" w:cs="Courier New" w:hint="default"/>
      </w:rPr>
    </w:lvl>
    <w:lvl w:ilvl="5" w:tplc="04100005" w:tentative="1">
      <w:start w:val="1"/>
      <w:numFmt w:val="bullet"/>
      <w:lvlText w:val=""/>
      <w:lvlJc w:val="left"/>
      <w:pPr>
        <w:ind w:left="7920" w:hanging="360"/>
      </w:pPr>
      <w:rPr>
        <w:rFonts w:ascii="Wingdings" w:hAnsi="Wingdings" w:hint="default"/>
      </w:rPr>
    </w:lvl>
    <w:lvl w:ilvl="6" w:tplc="04100001" w:tentative="1">
      <w:start w:val="1"/>
      <w:numFmt w:val="bullet"/>
      <w:lvlText w:val=""/>
      <w:lvlJc w:val="left"/>
      <w:pPr>
        <w:ind w:left="8640" w:hanging="360"/>
      </w:pPr>
      <w:rPr>
        <w:rFonts w:ascii="Symbol" w:hAnsi="Symbol" w:hint="default"/>
      </w:rPr>
    </w:lvl>
    <w:lvl w:ilvl="7" w:tplc="04100003" w:tentative="1">
      <w:start w:val="1"/>
      <w:numFmt w:val="bullet"/>
      <w:lvlText w:val="o"/>
      <w:lvlJc w:val="left"/>
      <w:pPr>
        <w:ind w:left="9360" w:hanging="360"/>
      </w:pPr>
      <w:rPr>
        <w:rFonts w:ascii="Courier New" w:hAnsi="Courier New" w:cs="Courier New" w:hint="default"/>
      </w:rPr>
    </w:lvl>
    <w:lvl w:ilvl="8" w:tplc="04100005" w:tentative="1">
      <w:start w:val="1"/>
      <w:numFmt w:val="bullet"/>
      <w:lvlText w:val=""/>
      <w:lvlJc w:val="left"/>
      <w:pPr>
        <w:ind w:left="10080" w:hanging="360"/>
      </w:pPr>
      <w:rPr>
        <w:rFonts w:ascii="Wingdings" w:hAnsi="Wingdings" w:hint="default"/>
      </w:rPr>
    </w:lvl>
  </w:abstractNum>
  <w:num w:numId="1">
    <w:abstractNumId w:val="3"/>
  </w:num>
  <w:num w:numId="2">
    <w:abstractNumId w:val="7"/>
  </w:num>
  <w:num w:numId="3">
    <w:abstractNumId w:val="4"/>
  </w:num>
  <w:num w:numId="4">
    <w:abstractNumId w:val="0"/>
  </w:num>
  <w:num w:numId="5">
    <w:abstractNumId w:val="1"/>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5A3"/>
    <w:rsid w:val="00012D08"/>
    <w:rsid w:val="000156A0"/>
    <w:rsid w:val="000555F9"/>
    <w:rsid w:val="00056302"/>
    <w:rsid w:val="00062B30"/>
    <w:rsid w:val="0006588C"/>
    <w:rsid w:val="00072954"/>
    <w:rsid w:val="00083ACC"/>
    <w:rsid w:val="000847A5"/>
    <w:rsid w:val="0009238A"/>
    <w:rsid w:val="00092FD1"/>
    <w:rsid w:val="00095D89"/>
    <w:rsid w:val="000A0366"/>
    <w:rsid w:val="000C11AC"/>
    <w:rsid w:val="000C1EB7"/>
    <w:rsid w:val="000C5E94"/>
    <w:rsid w:val="000E6A44"/>
    <w:rsid w:val="00121016"/>
    <w:rsid w:val="00123E7D"/>
    <w:rsid w:val="001469CB"/>
    <w:rsid w:val="0015545D"/>
    <w:rsid w:val="00170195"/>
    <w:rsid w:val="001809B1"/>
    <w:rsid w:val="00195C7B"/>
    <w:rsid w:val="001C61DE"/>
    <w:rsid w:val="001E0A61"/>
    <w:rsid w:val="001F1C79"/>
    <w:rsid w:val="002034A5"/>
    <w:rsid w:val="00210517"/>
    <w:rsid w:val="00231795"/>
    <w:rsid w:val="00237AA2"/>
    <w:rsid w:val="00261C57"/>
    <w:rsid w:val="0026555A"/>
    <w:rsid w:val="0027296B"/>
    <w:rsid w:val="00272B75"/>
    <w:rsid w:val="00287607"/>
    <w:rsid w:val="0029618E"/>
    <w:rsid w:val="002A79E7"/>
    <w:rsid w:val="002B5E71"/>
    <w:rsid w:val="002C0E14"/>
    <w:rsid w:val="002C7280"/>
    <w:rsid w:val="002D44FB"/>
    <w:rsid w:val="00331D8C"/>
    <w:rsid w:val="00366FBA"/>
    <w:rsid w:val="003740DB"/>
    <w:rsid w:val="003866DB"/>
    <w:rsid w:val="00386845"/>
    <w:rsid w:val="00390D89"/>
    <w:rsid w:val="00393074"/>
    <w:rsid w:val="003A4FB5"/>
    <w:rsid w:val="003C683A"/>
    <w:rsid w:val="003C7AC9"/>
    <w:rsid w:val="003D7BA6"/>
    <w:rsid w:val="003F1926"/>
    <w:rsid w:val="003F3DDD"/>
    <w:rsid w:val="00400483"/>
    <w:rsid w:val="00407E66"/>
    <w:rsid w:val="00424F6D"/>
    <w:rsid w:val="0043372B"/>
    <w:rsid w:val="0045348C"/>
    <w:rsid w:val="00475905"/>
    <w:rsid w:val="00490F92"/>
    <w:rsid w:val="004B423F"/>
    <w:rsid w:val="004C5110"/>
    <w:rsid w:val="004C5154"/>
    <w:rsid w:val="004C786C"/>
    <w:rsid w:val="004D0A2D"/>
    <w:rsid w:val="004D1302"/>
    <w:rsid w:val="004D23C2"/>
    <w:rsid w:val="004D2602"/>
    <w:rsid w:val="004D5F1C"/>
    <w:rsid w:val="004E3851"/>
    <w:rsid w:val="004F44E8"/>
    <w:rsid w:val="00500708"/>
    <w:rsid w:val="00506687"/>
    <w:rsid w:val="0055108F"/>
    <w:rsid w:val="00552C5F"/>
    <w:rsid w:val="00556796"/>
    <w:rsid w:val="005621F9"/>
    <w:rsid w:val="005635BA"/>
    <w:rsid w:val="00564333"/>
    <w:rsid w:val="00574E38"/>
    <w:rsid w:val="005865F0"/>
    <w:rsid w:val="00590EB9"/>
    <w:rsid w:val="005A5461"/>
    <w:rsid w:val="005B624F"/>
    <w:rsid w:val="005C0BDB"/>
    <w:rsid w:val="005C6F2A"/>
    <w:rsid w:val="005D36DA"/>
    <w:rsid w:val="006240DB"/>
    <w:rsid w:val="00626861"/>
    <w:rsid w:val="00632CEB"/>
    <w:rsid w:val="00644027"/>
    <w:rsid w:val="006442D0"/>
    <w:rsid w:val="00655B1D"/>
    <w:rsid w:val="00666E2B"/>
    <w:rsid w:val="006955A3"/>
    <w:rsid w:val="00695680"/>
    <w:rsid w:val="006E0EC6"/>
    <w:rsid w:val="006E183F"/>
    <w:rsid w:val="006E647D"/>
    <w:rsid w:val="00706E76"/>
    <w:rsid w:val="00715D08"/>
    <w:rsid w:val="00716141"/>
    <w:rsid w:val="00723B21"/>
    <w:rsid w:val="00731423"/>
    <w:rsid w:val="00736A53"/>
    <w:rsid w:val="0075265E"/>
    <w:rsid w:val="00752662"/>
    <w:rsid w:val="00754077"/>
    <w:rsid w:val="00757726"/>
    <w:rsid w:val="00797A16"/>
    <w:rsid w:val="007B4C3E"/>
    <w:rsid w:val="007B68A7"/>
    <w:rsid w:val="007C132A"/>
    <w:rsid w:val="007C380C"/>
    <w:rsid w:val="007E4F28"/>
    <w:rsid w:val="008103A6"/>
    <w:rsid w:val="008106EC"/>
    <w:rsid w:val="0082683B"/>
    <w:rsid w:val="008421B6"/>
    <w:rsid w:val="00844F01"/>
    <w:rsid w:val="008460C5"/>
    <w:rsid w:val="008A183E"/>
    <w:rsid w:val="008A4736"/>
    <w:rsid w:val="008A5483"/>
    <w:rsid w:val="008B1865"/>
    <w:rsid w:val="008C206C"/>
    <w:rsid w:val="008F2980"/>
    <w:rsid w:val="008F2A71"/>
    <w:rsid w:val="008F6334"/>
    <w:rsid w:val="008F6E69"/>
    <w:rsid w:val="00917C2D"/>
    <w:rsid w:val="0092255D"/>
    <w:rsid w:val="00930169"/>
    <w:rsid w:val="00932B60"/>
    <w:rsid w:val="00933D40"/>
    <w:rsid w:val="00945C0A"/>
    <w:rsid w:val="00950CCA"/>
    <w:rsid w:val="00950F04"/>
    <w:rsid w:val="0095327A"/>
    <w:rsid w:val="0095623E"/>
    <w:rsid w:val="00960A48"/>
    <w:rsid w:val="00964DDC"/>
    <w:rsid w:val="0096533F"/>
    <w:rsid w:val="00983321"/>
    <w:rsid w:val="009846CE"/>
    <w:rsid w:val="0099029D"/>
    <w:rsid w:val="009911DE"/>
    <w:rsid w:val="009A194C"/>
    <w:rsid w:val="009A72A3"/>
    <w:rsid w:val="009C0BF0"/>
    <w:rsid w:val="009C2402"/>
    <w:rsid w:val="009C45C4"/>
    <w:rsid w:val="009C5286"/>
    <w:rsid w:val="009D6401"/>
    <w:rsid w:val="009E1EDC"/>
    <w:rsid w:val="009E46AD"/>
    <w:rsid w:val="009F3A58"/>
    <w:rsid w:val="009F456A"/>
    <w:rsid w:val="009F7D06"/>
    <w:rsid w:val="00A059D6"/>
    <w:rsid w:val="00A16AEF"/>
    <w:rsid w:val="00A21FE8"/>
    <w:rsid w:val="00A338CD"/>
    <w:rsid w:val="00A419E7"/>
    <w:rsid w:val="00A41EE6"/>
    <w:rsid w:val="00A50653"/>
    <w:rsid w:val="00A516E3"/>
    <w:rsid w:val="00A6265B"/>
    <w:rsid w:val="00A63CD1"/>
    <w:rsid w:val="00A75D29"/>
    <w:rsid w:val="00A770FE"/>
    <w:rsid w:val="00A80FC4"/>
    <w:rsid w:val="00A94FC5"/>
    <w:rsid w:val="00AA05DE"/>
    <w:rsid w:val="00AA72DA"/>
    <w:rsid w:val="00AC7E3E"/>
    <w:rsid w:val="00B02C40"/>
    <w:rsid w:val="00B14FD6"/>
    <w:rsid w:val="00B2680A"/>
    <w:rsid w:val="00B35686"/>
    <w:rsid w:val="00B35BC6"/>
    <w:rsid w:val="00B43A5D"/>
    <w:rsid w:val="00B537BB"/>
    <w:rsid w:val="00B57EE1"/>
    <w:rsid w:val="00B641DB"/>
    <w:rsid w:val="00B745A6"/>
    <w:rsid w:val="00B80E66"/>
    <w:rsid w:val="00B82522"/>
    <w:rsid w:val="00B84B17"/>
    <w:rsid w:val="00B850CD"/>
    <w:rsid w:val="00B9063C"/>
    <w:rsid w:val="00B92AE3"/>
    <w:rsid w:val="00B97E48"/>
    <w:rsid w:val="00BC0C22"/>
    <w:rsid w:val="00BC3159"/>
    <w:rsid w:val="00BC6175"/>
    <w:rsid w:val="00BF2BB0"/>
    <w:rsid w:val="00BF6F07"/>
    <w:rsid w:val="00C15650"/>
    <w:rsid w:val="00C21586"/>
    <w:rsid w:val="00C249A0"/>
    <w:rsid w:val="00C379B4"/>
    <w:rsid w:val="00C604E9"/>
    <w:rsid w:val="00C86FA7"/>
    <w:rsid w:val="00C94444"/>
    <w:rsid w:val="00CC0E27"/>
    <w:rsid w:val="00CC47E4"/>
    <w:rsid w:val="00CD2735"/>
    <w:rsid w:val="00CD563B"/>
    <w:rsid w:val="00CF26E4"/>
    <w:rsid w:val="00CF7AD5"/>
    <w:rsid w:val="00D14147"/>
    <w:rsid w:val="00D22B83"/>
    <w:rsid w:val="00D27679"/>
    <w:rsid w:val="00D32416"/>
    <w:rsid w:val="00D40DB0"/>
    <w:rsid w:val="00D52D04"/>
    <w:rsid w:val="00D7464F"/>
    <w:rsid w:val="00D82475"/>
    <w:rsid w:val="00D82E72"/>
    <w:rsid w:val="00D93050"/>
    <w:rsid w:val="00D963CC"/>
    <w:rsid w:val="00DC667F"/>
    <w:rsid w:val="00E05142"/>
    <w:rsid w:val="00E23864"/>
    <w:rsid w:val="00E2439D"/>
    <w:rsid w:val="00E268CE"/>
    <w:rsid w:val="00E32BDD"/>
    <w:rsid w:val="00E32ED7"/>
    <w:rsid w:val="00E426BA"/>
    <w:rsid w:val="00E44A4D"/>
    <w:rsid w:val="00E6725F"/>
    <w:rsid w:val="00E8796A"/>
    <w:rsid w:val="00EA3CE2"/>
    <w:rsid w:val="00EA5210"/>
    <w:rsid w:val="00EC7398"/>
    <w:rsid w:val="00F00C10"/>
    <w:rsid w:val="00F02D53"/>
    <w:rsid w:val="00F10C5B"/>
    <w:rsid w:val="00F16E13"/>
    <w:rsid w:val="00F25CCA"/>
    <w:rsid w:val="00F5122E"/>
    <w:rsid w:val="00F740CC"/>
    <w:rsid w:val="00F94195"/>
    <w:rsid w:val="00FB519C"/>
    <w:rsid w:val="00FC0F4C"/>
    <w:rsid w:val="00FC573A"/>
    <w:rsid w:val="00FD5C23"/>
    <w:rsid w:val="00FE28C7"/>
    <w:rsid w:val="00FE2DD6"/>
    <w:rsid w:val="00FF4AB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D963CC"/>
    <w:pPr>
      <w:tabs>
        <w:tab w:val="center" w:pos="4819"/>
        <w:tab w:val="right" w:pos="9638"/>
      </w:tabs>
    </w:pPr>
  </w:style>
  <w:style w:type="character" w:customStyle="1" w:styleId="IntestazioneCarattere">
    <w:name w:val="Intestazione Carattere"/>
    <w:basedOn w:val="Carpredefinitoparagrafo"/>
    <w:link w:val="Intestazione"/>
    <w:rsid w:val="00D963CC"/>
    <w:rPr>
      <w:sz w:val="24"/>
      <w:szCs w:val="24"/>
    </w:rPr>
  </w:style>
  <w:style w:type="paragraph" w:styleId="Pidipagina">
    <w:name w:val="footer"/>
    <w:basedOn w:val="Normale"/>
    <w:link w:val="PidipaginaCarattere"/>
    <w:uiPriority w:val="99"/>
    <w:rsid w:val="00D963CC"/>
    <w:pPr>
      <w:tabs>
        <w:tab w:val="center" w:pos="4819"/>
        <w:tab w:val="right" w:pos="9638"/>
      </w:tabs>
    </w:pPr>
  </w:style>
  <w:style w:type="character" w:customStyle="1" w:styleId="PidipaginaCarattere">
    <w:name w:val="Piè di pagina Carattere"/>
    <w:basedOn w:val="Carpredefinitoparagrafo"/>
    <w:link w:val="Pidipagina"/>
    <w:uiPriority w:val="99"/>
    <w:rsid w:val="00D963CC"/>
    <w:rPr>
      <w:sz w:val="24"/>
      <w:szCs w:val="24"/>
    </w:rPr>
  </w:style>
  <w:style w:type="paragraph" w:styleId="Paragrafoelenco">
    <w:name w:val="List Paragraph"/>
    <w:basedOn w:val="Normale"/>
    <w:uiPriority w:val="34"/>
    <w:qFormat/>
    <w:rsid w:val="00C86FA7"/>
    <w:pPr>
      <w:ind w:left="720"/>
      <w:contextualSpacing/>
    </w:pPr>
  </w:style>
  <w:style w:type="paragraph" w:styleId="Testofumetto">
    <w:name w:val="Balloon Text"/>
    <w:basedOn w:val="Normale"/>
    <w:link w:val="TestofumettoCarattere"/>
    <w:rsid w:val="00C86FA7"/>
    <w:rPr>
      <w:rFonts w:ascii="Tahoma" w:hAnsi="Tahoma" w:cs="Tahoma"/>
      <w:sz w:val="16"/>
      <w:szCs w:val="16"/>
    </w:rPr>
  </w:style>
  <w:style w:type="character" w:customStyle="1" w:styleId="TestofumettoCarattere">
    <w:name w:val="Testo fumetto Carattere"/>
    <w:basedOn w:val="Carpredefinitoparagrafo"/>
    <w:link w:val="Testofumetto"/>
    <w:rsid w:val="00C86F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D963CC"/>
    <w:pPr>
      <w:tabs>
        <w:tab w:val="center" w:pos="4819"/>
        <w:tab w:val="right" w:pos="9638"/>
      </w:tabs>
    </w:pPr>
  </w:style>
  <w:style w:type="character" w:customStyle="1" w:styleId="IntestazioneCarattere">
    <w:name w:val="Intestazione Carattere"/>
    <w:basedOn w:val="Carpredefinitoparagrafo"/>
    <w:link w:val="Intestazione"/>
    <w:rsid w:val="00D963CC"/>
    <w:rPr>
      <w:sz w:val="24"/>
      <w:szCs w:val="24"/>
    </w:rPr>
  </w:style>
  <w:style w:type="paragraph" w:styleId="Pidipagina">
    <w:name w:val="footer"/>
    <w:basedOn w:val="Normale"/>
    <w:link w:val="PidipaginaCarattere"/>
    <w:uiPriority w:val="99"/>
    <w:rsid w:val="00D963CC"/>
    <w:pPr>
      <w:tabs>
        <w:tab w:val="center" w:pos="4819"/>
        <w:tab w:val="right" w:pos="9638"/>
      </w:tabs>
    </w:pPr>
  </w:style>
  <w:style w:type="character" w:customStyle="1" w:styleId="PidipaginaCarattere">
    <w:name w:val="Piè di pagina Carattere"/>
    <w:basedOn w:val="Carpredefinitoparagrafo"/>
    <w:link w:val="Pidipagina"/>
    <w:uiPriority w:val="99"/>
    <w:rsid w:val="00D963CC"/>
    <w:rPr>
      <w:sz w:val="24"/>
      <w:szCs w:val="24"/>
    </w:rPr>
  </w:style>
  <w:style w:type="paragraph" w:styleId="Paragrafoelenco">
    <w:name w:val="List Paragraph"/>
    <w:basedOn w:val="Normale"/>
    <w:uiPriority w:val="34"/>
    <w:qFormat/>
    <w:rsid w:val="00C86FA7"/>
    <w:pPr>
      <w:ind w:left="720"/>
      <w:contextualSpacing/>
    </w:pPr>
  </w:style>
  <w:style w:type="paragraph" w:styleId="Testofumetto">
    <w:name w:val="Balloon Text"/>
    <w:basedOn w:val="Normale"/>
    <w:link w:val="TestofumettoCarattere"/>
    <w:rsid w:val="00C86FA7"/>
    <w:rPr>
      <w:rFonts w:ascii="Tahoma" w:hAnsi="Tahoma" w:cs="Tahoma"/>
      <w:sz w:val="16"/>
      <w:szCs w:val="16"/>
    </w:rPr>
  </w:style>
  <w:style w:type="character" w:customStyle="1" w:styleId="TestofumettoCarattere">
    <w:name w:val="Testo fumetto Carattere"/>
    <w:basedOn w:val="Carpredefinitoparagrafo"/>
    <w:link w:val="Testofumetto"/>
    <w:rsid w:val="00C86F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760</TotalTime>
  <Pages>4</Pages>
  <Words>1270</Words>
  <Characters>7242</Characters>
  <Application>Microsoft Office Word</Application>
  <DocSecurity>0</DocSecurity>
  <Lines>60</Lines>
  <Paragraphs>16</Paragraphs>
  <ScaleCrop>false</ScaleCrop>
  <HeadingPairs>
    <vt:vector size="2" baseType="variant">
      <vt:variant>
        <vt:lpstr>Titolo</vt:lpstr>
      </vt:variant>
      <vt:variant>
        <vt:i4>1</vt:i4>
      </vt:variant>
    </vt:vector>
  </HeadingPairs>
  <TitlesOfParts>
    <vt:vector size="1" baseType="lpstr">
      <vt:lpstr>CORSO TERZA UNIVERSITA’  - BG</vt:lpstr>
    </vt:vector>
  </TitlesOfParts>
  <Company>Abati</Company>
  <LinksUpToDate>false</LinksUpToDate>
  <CharactersWithSpaces>8496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CORSO TERZA UNIVERSITA’  - BG</dc:title>
  <dc:creator>Mario Abati</dc:creator>
  <cp:lastModifiedBy>Mario</cp:lastModifiedBy>
  <cp:revision>37</cp:revision>
  <cp:lastPrinted>2024-08-21T15:47:00Z</cp:lastPrinted>
  <dcterms:created xsi:type="dcterms:W3CDTF">2024-07-14T17:21:00Z</dcterms:created>
  <dcterms:modified xsi:type="dcterms:W3CDTF">2024-09-25T10:59:00Z</dcterms:modified>
</cp:coreProperties>
</file>