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B7784" w14:textId="77777777" w:rsidR="00371899" w:rsidRPr="00371899" w:rsidRDefault="00371899" w:rsidP="00E82E5B">
      <w:pPr>
        <w:rPr>
          <w:b/>
          <w:sz w:val="24"/>
          <w:szCs w:val="24"/>
        </w:rPr>
      </w:pPr>
    </w:p>
    <w:p w14:paraId="0D24C305" w14:textId="77777777" w:rsidR="00D27B9C" w:rsidRPr="00371899" w:rsidRDefault="000C6ADE" w:rsidP="009F61FA">
      <w:pPr>
        <w:jc w:val="center"/>
        <w:rPr>
          <w:b/>
          <w:sz w:val="24"/>
          <w:szCs w:val="24"/>
        </w:rPr>
      </w:pPr>
      <w:r w:rsidRPr="00371899">
        <w:rPr>
          <w:b/>
          <w:sz w:val="24"/>
          <w:szCs w:val="24"/>
        </w:rPr>
        <w:t>MATTEO RICCI</w:t>
      </w:r>
    </w:p>
    <w:p w14:paraId="565A55E8" w14:textId="77777777" w:rsidR="000C6ADE" w:rsidRDefault="00574B42" w:rsidP="009F61FA">
      <w:pPr>
        <w:jc w:val="center"/>
        <w:rPr>
          <w:b/>
          <w:sz w:val="24"/>
          <w:szCs w:val="24"/>
        </w:rPr>
      </w:pPr>
      <w:r w:rsidRPr="00371899">
        <w:rPr>
          <w:b/>
          <w:sz w:val="24"/>
          <w:szCs w:val="24"/>
        </w:rPr>
        <w:t>Ha fatto</w:t>
      </w:r>
      <w:r w:rsidR="000C6ADE" w:rsidRPr="00371899">
        <w:rPr>
          <w:b/>
          <w:sz w:val="24"/>
          <w:szCs w:val="24"/>
        </w:rPr>
        <w:t xml:space="preserve"> conoscere l’Europa alla Cina</w:t>
      </w:r>
    </w:p>
    <w:p w14:paraId="629E7CDF" w14:textId="77777777" w:rsidR="00371899" w:rsidRPr="00371899" w:rsidRDefault="00371899" w:rsidP="009F61FA">
      <w:pPr>
        <w:jc w:val="center"/>
        <w:rPr>
          <w:b/>
          <w:sz w:val="24"/>
          <w:szCs w:val="24"/>
        </w:rPr>
      </w:pPr>
    </w:p>
    <w:p w14:paraId="75295DCF" w14:textId="77777777" w:rsidR="000C6ADE" w:rsidRPr="00371899" w:rsidRDefault="00C94E91" w:rsidP="009F61FA">
      <w:pPr>
        <w:pStyle w:val="Paragrafoelenco"/>
        <w:numPr>
          <w:ilvl w:val="0"/>
          <w:numId w:val="1"/>
        </w:numPr>
        <w:jc w:val="both"/>
        <w:rPr>
          <w:sz w:val="24"/>
          <w:szCs w:val="24"/>
        </w:rPr>
      </w:pPr>
      <w:r w:rsidRPr="00371899">
        <w:rPr>
          <w:b/>
          <w:sz w:val="24"/>
          <w:szCs w:val="24"/>
        </w:rPr>
        <w:t>Sant’Ignazio di Loyola</w:t>
      </w:r>
      <w:r w:rsidR="00E82E5B">
        <w:rPr>
          <w:b/>
          <w:sz w:val="24"/>
          <w:szCs w:val="24"/>
        </w:rPr>
        <w:t xml:space="preserve"> </w:t>
      </w:r>
      <w:r w:rsidR="00E82E5B">
        <w:rPr>
          <w:sz w:val="24"/>
          <w:szCs w:val="24"/>
        </w:rPr>
        <w:t>(1492-</w:t>
      </w:r>
      <w:proofErr w:type="gramStart"/>
      <w:r w:rsidR="00E82E5B">
        <w:rPr>
          <w:sz w:val="24"/>
          <w:szCs w:val="24"/>
        </w:rPr>
        <w:t>15569</w:t>
      </w:r>
      <w:r w:rsidRPr="00371899">
        <w:rPr>
          <w:sz w:val="24"/>
          <w:szCs w:val="24"/>
        </w:rPr>
        <w:t>,  fo</w:t>
      </w:r>
      <w:r w:rsidR="00574B42" w:rsidRPr="00371899">
        <w:rPr>
          <w:sz w:val="24"/>
          <w:szCs w:val="24"/>
        </w:rPr>
        <w:t>ndatore</w:t>
      </w:r>
      <w:proofErr w:type="gramEnd"/>
      <w:r w:rsidR="00574B42" w:rsidRPr="00371899">
        <w:rPr>
          <w:sz w:val="24"/>
          <w:szCs w:val="24"/>
        </w:rPr>
        <w:t xml:space="preserve"> della “Compagnia di Gesù</w:t>
      </w:r>
      <w:r w:rsidRPr="00371899">
        <w:rPr>
          <w:sz w:val="24"/>
          <w:szCs w:val="24"/>
        </w:rPr>
        <w:t>” nel 1540</w:t>
      </w:r>
      <w:r w:rsidR="00574B42" w:rsidRPr="00371899">
        <w:rPr>
          <w:sz w:val="24"/>
          <w:szCs w:val="24"/>
        </w:rPr>
        <w:t xml:space="preserve"> (</w:t>
      </w:r>
      <w:r w:rsidRPr="00371899">
        <w:rPr>
          <w:sz w:val="24"/>
          <w:szCs w:val="24"/>
        </w:rPr>
        <w:t>con l’approvazione della “</w:t>
      </w:r>
      <w:r w:rsidRPr="00371899">
        <w:rPr>
          <w:b/>
          <w:sz w:val="24"/>
          <w:szCs w:val="24"/>
        </w:rPr>
        <w:t>Regola</w:t>
      </w:r>
      <w:r w:rsidRPr="00371899">
        <w:rPr>
          <w:sz w:val="24"/>
          <w:szCs w:val="24"/>
        </w:rPr>
        <w:t xml:space="preserve">” da parte di Paolo III </w:t>
      </w:r>
      <w:proofErr w:type="gramStart"/>
      <w:r w:rsidRPr="00371899">
        <w:rPr>
          <w:sz w:val="24"/>
          <w:szCs w:val="24"/>
        </w:rPr>
        <w:t>Farnese  -</w:t>
      </w:r>
      <w:proofErr w:type="gramEnd"/>
      <w:r w:rsidRPr="00371899">
        <w:rPr>
          <w:sz w:val="24"/>
          <w:szCs w:val="24"/>
        </w:rPr>
        <w:t>5 anni prima dell’inaugurazione del Concilio di Trento-</w:t>
      </w:r>
      <w:r w:rsidR="00574B42" w:rsidRPr="00371899">
        <w:rPr>
          <w:sz w:val="24"/>
          <w:szCs w:val="24"/>
        </w:rPr>
        <w:t>)</w:t>
      </w:r>
      <w:r w:rsidRPr="00371899">
        <w:rPr>
          <w:sz w:val="24"/>
          <w:szCs w:val="24"/>
        </w:rPr>
        <w:t>, coltivò fin dalla conversione cristiana il desiderio di evangelizzare l’Oriente</w:t>
      </w:r>
      <w:r w:rsidR="00574B42" w:rsidRPr="00371899">
        <w:rPr>
          <w:sz w:val="24"/>
          <w:szCs w:val="24"/>
        </w:rPr>
        <w:t>. Tre secoli prima</w:t>
      </w:r>
      <w:r w:rsidRPr="00371899">
        <w:rPr>
          <w:sz w:val="24"/>
          <w:szCs w:val="24"/>
        </w:rPr>
        <w:t xml:space="preserve"> la descrizione che ne</w:t>
      </w:r>
      <w:r w:rsidR="00574B42" w:rsidRPr="00371899">
        <w:rPr>
          <w:sz w:val="24"/>
          <w:szCs w:val="24"/>
        </w:rPr>
        <w:t xml:space="preserve"> aveva lasciato Marco Polo </w:t>
      </w:r>
      <w:r w:rsidRPr="00371899">
        <w:rPr>
          <w:sz w:val="24"/>
          <w:szCs w:val="24"/>
        </w:rPr>
        <w:t xml:space="preserve"> ave</w:t>
      </w:r>
      <w:r w:rsidR="00574B42" w:rsidRPr="00371899">
        <w:rPr>
          <w:sz w:val="24"/>
          <w:szCs w:val="24"/>
        </w:rPr>
        <w:t>va finito per spronare anche</w:t>
      </w:r>
      <w:r w:rsidRPr="00371899">
        <w:rPr>
          <w:sz w:val="24"/>
          <w:szCs w:val="24"/>
        </w:rPr>
        <w:t xml:space="preserve"> impresa del Colombo che proprio alle Indie</w:t>
      </w:r>
      <w:r w:rsidR="009F61FA" w:rsidRPr="00371899">
        <w:rPr>
          <w:sz w:val="24"/>
          <w:szCs w:val="24"/>
        </w:rPr>
        <w:t xml:space="preserve"> orientali aveva orientato le sue caravelle</w:t>
      </w:r>
      <w:r w:rsidR="00574B42" w:rsidRPr="00371899">
        <w:rPr>
          <w:sz w:val="24"/>
          <w:szCs w:val="24"/>
        </w:rPr>
        <w:t xml:space="preserve"> con propositi di evangelizzazione raccomandata dai “</w:t>
      </w:r>
      <w:r w:rsidR="00574B42" w:rsidRPr="00371899">
        <w:rPr>
          <w:b/>
          <w:sz w:val="24"/>
          <w:szCs w:val="24"/>
        </w:rPr>
        <w:t>re cattolici”</w:t>
      </w:r>
      <w:r w:rsidR="00574B42" w:rsidRPr="00371899">
        <w:rPr>
          <w:sz w:val="24"/>
          <w:szCs w:val="24"/>
        </w:rPr>
        <w:t xml:space="preserve"> ed ora l</w:t>
      </w:r>
      <w:r w:rsidR="009F61FA" w:rsidRPr="00371899">
        <w:rPr>
          <w:sz w:val="24"/>
          <w:szCs w:val="24"/>
        </w:rPr>
        <w:t>a Regola del 1540 imponeva ai suoi seguaci la disponibilità ad essere &lt;&lt;</w:t>
      </w:r>
      <w:r w:rsidR="009F61FA" w:rsidRPr="00371899">
        <w:rPr>
          <w:i/>
          <w:sz w:val="24"/>
          <w:szCs w:val="24"/>
        </w:rPr>
        <w:t xml:space="preserve">mandati in qualsiasi parte del mondo e in particolare agli infedeli delle regioni che chiamiamo “Indie”&gt;&gt; </w:t>
      </w:r>
      <w:r w:rsidR="00574B42" w:rsidRPr="00371899">
        <w:rPr>
          <w:sz w:val="24"/>
          <w:szCs w:val="24"/>
        </w:rPr>
        <w:t xml:space="preserve"> con l’ideale evangelico di raccogliere il mondo &lt;&lt;</w:t>
      </w:r>
      <w:r w:rsidR="00574B42" w:rsidRPr="00371899">
        <w:rPr>
          <w:i/>
          <w:sz w:val="24"/>
          <w:szCs w:val="24"/>
        </w:rPr>
        <w:t>sotto un solo ovile e un solo pastore&gt;&gt;</w:t>
      </w:r>
      <w:r w:rsidR="009F61FA" w:rsidRPr="00371899">
        <w:rPr>
          <w:sz w:val="24"/>
          <w:szCs w:val="24"/>
        </w:rPr>
        <w:t>.</w:t>
      </w:r>
    </w:p>
    <w:p w14:paraId="4F00D67E" w14:textId="00E32E5D" w:rsidR="009F61FA" w:rsidRPr="00371899" w:rsidRDefault="009F61FA" w:rsidP="009F61FA">
      <w:pPr>
        <w:pStyle w:val="Paragrafoelenco"/>
        <w:jc w:val="both"/>
        <w:rPr>
          <w:sz w:val="24"/>
          <w:szCs w:val="24"/>
        </w:rPr>
      </w:pPr>
      <w:r w:rsidRPr="00371899">
        <w:rPr>
          <w:sz w:val="24"/>
          <w:szCs w:val="24"/>
        </w:rPr>
        <w:t xml:space="preserve">        </w:t>
      </w:r>
      <w:r w:rsidR="009C574E" w:rsidRPr="00371899">
        <w:rPr>
          <w:sz w:val="24"/>
          <w:szCs w:val="24"/>
        </w:rPr>
        <w:t>Tra le indie l</w:t>
      </w:r>
      <w:r w:rsidRPr="00371899">
        <w:rPr>
          <w:sz w:val="24"/>
          <w:szCs w:val="24"/>
        </w:rPr>
        <w:t xml:space="preserve">a Cina era anche il sogno del fedele compagno di Ignazio, </w:t>
      </w:r>
      <w:r w:rsidRPr="00371899">
        <w:rPr>
          <w:b/>
          <w:sz w:val="24"/>
          <w:szCs w:val="24"/>
        </w:rPr>
        <w:t>Francesco Saverio</w:t>
      </w:r>
      <w:r w:rsidR="00E82E5B">
        <w:rPr>
          <w:b/>
          <w:sz w:val="24"/>
          <w:szCs w:val="24"/>
        </w:rPr>
        <w:t xml:space="preserve"> (</w:t>
      </w:r>
      <w:r w:rsidR="00E82E5B">
        <w:rPr>
          <w:sz w:val="24"/>
          <w:szCs w:val="24"/>
        </w:rPr>
        <w:t>1506-1552)</w:t>
      </w:r>
      <w:r w:rsidRPr="00371899">
        <w:rPr>
          <w:sz w:val="24"/>
          <w:szCs w:val="24"/>
        </w:rPr>
        <w:t>, che dallo stesso fondatore fu mandato in missione in Oriente rispondendo alla particolare proposta di Giovanni III re del Portogallo. Partito da Lisbona</w:t>
      </w:r>
      <w:r w:rsidR="004861E4" w:rsidRPr="00371899">
        <w:rPr>
          <w:sz w:val="24"/>
          <w:szCs w:val="24"/>
        </w:rPr>
        <w:t xml:space="preserve"> ne</w:t>
      </w:r>
      <w:r w:rsidR="00E82E5B">
        <w:rPr>
          <w:sz w:val="24"/>
          <w:szCs w:val="24"/>
        </w:rPr>
        <w:t>l 154</w:t>
      </w:r>
      <w:r w:rsidR="004861E4" w:rsidRPr="00371899">
        <w:rPr>
          <w:sz w:val="24"/>
          <w:szCs w:val="24"/>
        </w:rPr>
        <w:t>1, Francesco Saverio annunc</w:t>
      </w:r>
      <w:r w:rsidR="00E82E5B">
        <w:rPr>
          <w:sz w:val="24"/>
          <w:szCs w:val="24"/>
        </w:rPr>
        <w:t>iò il Vangelo in India, nelle Mo</w:t>
      </w:r>
      <w:r w:rsidR="004861E4" w:rsidRPr="00371899">
        <w:rPr>
          <w:sz w:val="24"/>
          <w:szCs w:val="24"/>
        </w:rPr>
        <w:t>lucche, in Giappone e solo la morte lo fermò nel 1552</w:t>
      </w:r>
      <w:r w:rsidR="009C574E" w:rsidRPr="00371899">
        <w:rPr>
          <w:sz w:val="24"/>
          <w:szCs w:val="24"/>
        </w:rPr>
        <w:t>,</w:t>
      </w:r>
      <w:r w:rsidR="004861E4" w:rsidRPr="00371899">
        <w:rPr>
          <w:sz w:val="24"/>
          <w:szCs w:val="24"/>
        </w:rPr>
        <w:t xml:space="preserve"> quando il suo disegno stava per realizzarsi </w:t>
      </w:r>
      <w:r w:rsidR="009C574E" w:rsidRPr="00371899">
        <w:rPr>
          <w:sz w:val="24"/>
          <w:szCs w:val="24"/>
        </w:rPr>
        <w:t>(come scrisse</w:t>
      </w:r>
      <w:r w:rsidR="004861E4" w:rsidRPr="00371899">
        <w:rPr>
          <w:sz w:val="24"/>
          <w:szCs w:val="24"/>
        </w:rPr>
        <w:t xml:space="preserve"> quell’anno ai Gesuiti d’Europa: &lt;&lt;</w:t>
      </w:r>
      <w:r w:rsidR="004861E4" w:rsidRPr="00371899">
        <w:rPr>
          <w:i/>
          <w:sz w:val="24"/>
          <w:szCs w:val="24"/>
        </w:rPr>
        <w:t>credo che quest’anno andrò là dove sta il re della Cina perché quella è una terra grande dove può maggiormente espandersi la buona novella&gt;&gt;</w:t>
      </w:r>
      <w:r w:rsidR="009C574E" w:rsidRPr="00371899">
        <w:rPr>
          <w:i/>
          <w:sz w:val="24"/>
          <w:szCs w:val="24"/>
        </w:rPr>
        <w:t>)</w:t>
      </w:r>
      <w:r w:rsidR="004861E4" w:rsidRPr="00371899">
        <w:rPr>
          <w:i/>
          <w:sz w:val="24"/>
          <w:szCs w:val="24"/>
        </w:rPr>
        <w:t>.</w:t>
      </w:r>
    </w:p>
    <w:p w14:paraId="6E318932" w14:textId="77777777" w:rsidR="004861E4" w:rsidRPr="00371899" w:rsidRDefault="004861E4" w:rsidP="004861E4">
      <w:pPr>
        <w:pStyle w:val="Paragrafoelenco"/>
        <w:numPr>
          <w:ilvl w:val="0"/>
          <w:numId w:val="1"/>
        </w:numPr>
        <w:jc w:val="both"/>
        <w:rPr>
          <w:sz w:val="24"/>
          <w:szCs w:val="24"/>
        </w:rPr>
      </w:pPr>
      <w:r w:rsidRPr="00371899">
        <w:rPr>
          <w:sz w:val="24"/>
          <w:szCs w:val="24"/>
        </w:rPr>
        <w:t>Il proposito del Saverio si sarebbe avverato ad opera di diverse generazioni di Gesuiti che conservarono in lui il modello e il cui fervore è documentato nelle 16 mila letter</w:t>
      </w:r>
      <w:r w:rsidR="009C574E" w:rsidRPr="00371899">
        <w:rPr>
          <w:sz w:val="24"/>
          <w:szCs w:val="24"/>
        </w:rPr>
        <w:t>e scritte tra il 1583 e il 1770</w:t>
      </w:r>
      <w:r w:rsidRPr="00371899">
        <w:rPr>
          <w:sz w:val="24"/>
          <w:szCs w:val="24"/>
        </w:rPr>
        <w:t xml:space="preserve"> conservate nell’Archivio romano</w:t>
      </w:r>
      <w:r w:rsidR="002266CF" w:rsidRPr="00371899">
        <w:rPr>
          <w:sz w:val="24"/>
          <w:szCs w:val="24"/>
        </w:rPr>
        <w:t xml:space="preserve"> della Compagnia, nelle quali i religiosi chiedevano al Padre Generale di essere inviati in missione in quel continente dove il Cristianesimo era nato prima di svilupparsi in Occidente.</w:t>
      </w:r>
    </w:p>
    <w:p w14:paraId="7D6932CE" w14:textId="77777777" w:rsidR="002266CF" w:rsidRPr="00371899" w:rsidRDefault="002266CF" w:rsidP="002266CF">
      <w:pPr>
        <w:pStyle w:val="Paragrafoelenco"/>
        <w:jc w:val="both"/>
        <w:rPr>
          <w:sz w:val="24"/>
          <w:szCs w:val="24"/>
        </w:rPr>
      </w:pPr>
      <w:r w:rsidRPr="00371899">
        <w:rPr>
          <w:sz w:val="24"/>
          <w:szCs w:val="24"/>
        </w:rPr>
        <w:t xml:space="preserve">       Nel 1552, anno </w:t>
      </w:r>
      <w:r w:rsidR="009C574E" w:rsidRPr="00371899">
        <w:rPr>
          <w:sz w:val="24"/>
          <w:szCs w:val="24"/>
        </w:rPr>
        <w:t>d</w:t>
      </w:r>
      <w:r w:rsidRPr="00371899">
        <w:rPr>
          <w:sz w:val="24"/>
          <w:szCs w:val="24"/>
        </w:rPr>
        <w:t>ella morte a Goa di Francesco Saverio</w:t>
      </w:r>
      <w:r w:rsidR="009C574E" w:rsidRPr="00371899">
        <w:rPr>
          <w:sz w:val="24"/>
          <w:szCs w:val="24"/>
        </w:rPr>
        <w:t>,</w:t>
      </w:r>
      <w:r w:rsidRPr="00371899">
        <w:rPr>
          <w:sz w:val="24"/>
          <w:szCs w:val="24"/>
        </w:rPr>
        <w:t xml:space="preserve"> era nato a Macerata </w:t>
      </w:r>
      <w:r w:rsidRPr="00371899">
        <w:rPr>
          <w:b/>
          <w:sz w:val="24"/>
          <w:szCs w:val="24"/>
        </w:rPr>
        <w:t>Matteo Ricci</w:t>
      </w:r>
      <w:r w:rsidR="00E82E5B">
        <w:rPr>
          <w:b/>
          <w:sz w:val="24"/>
          <w:szCs w:val="24"/>
        </w:rPr>
        <w:t xml:space="preserve"> </w:t>
      </w:r>
      <w:r w:rsidR="00D10DE4">
        <w:rPr>
          <w:b/>
          <w:sz w:val="24"/>
          <w:szCs w:val="24"/>
        </w:rPr>
        <w:t>(</w:t>
      </w:r>
      <w:r w:rsidR="00E82E5B" w:rsidRPr="00E82E5B">
        <w:rPr>
          <w:sz w:val="24"/>
          <w:szCs w:val="24"/>
        </w:rPr>
        <w:t>1552</w:t>
      </w:r>
      <w:r w:rsidR="00E82E5B">
        <w:rPr>
          <w:sz w:val="24"/>
          <w:szCs w:val="24"/>
        </w:rPr>
        <w:t>-1610</w:t>
      </w:r>
      <w:r w:rsidR="00D10DE4">
        <w:rPr>
          <w:sz w:val="24"/>
          <w:szCs w:val="24"/>
        </w:rPr>
        <w:t>)</w:t>
      </w:r>
      <w:r w:rsidRPr="00371899">
        <w:rPr>
          <w:sz w:val="24"/>
          <w:szCs w:val="24"/>
        </w:rPr>
        <w:t xml:space="preserve"> il primo gesuita che giunse in Cina, </w:t>
      </w:r>
      <w:r w:rsidR="009C574E" w:rsidRPr="00371899">
        <w:rPr>
          <w:sz w:val="24"/>
          <w:szCs w:val="24"/>
        </w:rPr>
        <w:t xml:space="preserve">e che </w:t>
      </w:r>
      <w:r w:rsidRPr="00371899">
        <w:rPr>
          <w:sz w:val="24"/>
          <w:szCs w:val="24"/>
        </w:rPr>
        <w:t>realizzando l’ideale del Saverio</w:t>
      </w:r>
      <w:r w:rsidR="009C574E" w:rsidRPr="00371899">
        <w:rPr>
          <w:sz w:val="24"/>
          <w:szCs w:val="24"/>
        </w:rPr>
        <w:t>,</w:t>
      </w:r>
      <w:r w:rsidRPr="00371899">
        <w:rPr>
          <w:sz w:val="24"/>
          <w:szCs w:val="24"/>
        </w:rPr>
        <w:t xml:space="preserve"> nel 1585 si stabilì a Pechino nella “</w:t>
      </w:r>
      <w:r w:rsidRPr="00371899">
        <w:rPr>
          <w:b/>
          <w:sz w:val="24"/>
          <w:szCs w:val="24"/>
        </w:rPr>
        <w:t xml:space="preserve">Città </w:t>
      </w:r>
      <w:proofErr w:type="gramStart"/>
      <w:r w:rsidRPr="00371899">
        <w:rPr>
          <w:b/>
          <w:sz w:val="24"/>
          <w:szCs w:val="24"/>
        </w:rPr>
        <w:t>proibita</w:t>
      </w:r>
      <w:r w:rsidRPr="00371899">
        <w:rPr>
          <w:sz w:val="24"/>
          <w:szCs w:val="24"/>
        </w:rPr>
        <w:t>”  capitale</w:t>
      </w:r>
      <w:proofErr w:type="gramEnd"/>
      <w:r w:rsidRPr="00371899">
        <w:rPr>
          <w:sz w:val="24"/>
          <w:szCs w:val="24"/>
        </w:rPr>
        <w:t xml:space="preserve"> </w:t>
      </w:r>
      <w:proofErr w:type="gramStart"/>
      <w:r w:rsidRPr="00371899">
        <w:rPr>
          <w:sz w:val="24"/>
          <w:szCs w:val="24"/>
        </w:rPr>
        <w:t xml:space="preserve">dell’  </w:t>
      </w:r>
      <w:proofErr w:type="gramEnd"/>
      <w:r w:rsidRPr="00371899">
        <w:rPr>
          <w:sz w:val="24"/>
          <w:szCs w:val="24"/>
        </w:rPr>
        <w:t>“</w:t>
      </w:r>
      <w:r w:rsidRPr="00371899">
        <w:rPr>
          <w:b/>
          <w:sz w:val="24"/>
          <w:szCs w:val="24"/>
        </w:rPr>
        <w:t xml:space="preserve">Impero </w:t>
      </w:r>
      <w:proofErr w:type="gramStart"/>
      <w:r w:rsidRPr="00371899">
        <w:rPr>
          <w:b/>
          <w:sz w:val="24"/>
          <w:szCs w:val="24"/>
        </w:rPr>
        <w:t>celeste</w:t>
      </w:r>
      <w:r w:rsidR="009C574E" w:rsidRPr="00371899">
        <w:rPr>
          <w:sz w:val="24"/>
          <w:szCs w:val="24"/>
        </w:rPr>
        <w:t>”  dove</w:t>
      </w:r>
      <w:proofErr w:type="gramEnd"/>
      <w:r w:rsidRPr="00371899">
        <w:rPr>
          <w:sz w:val="24"/>
          <w:szCs w:val="24"/>
        </w:rPr>
        <w:t xml:space="preserve"> sarebbe morto nel 1610 con tutti gli </w:t>
      </w:r>
      <w:proofErr w:type="gramStart"/>
      <w:r w:rsidRPr="00371899">
        <w:rPr>
          <w:sz w:val="24"/>
          <w:szCs w:val="24"/>
        </w:rPr>
        <w:t>onori</w:t>
      </w:r>
      <w:r w:rsidR="00A44518" w:rsidRPr="00371899">
        <w:rPr>
          <w:sz w:val="24"/>
          <w:szCs w:val="24"/>
        </w:rPr>
        <w:t xml:space="preserve">  della</w:t>
      </w:r>
      <w:proofErr w:type="gramEnd"/>
      <w:r w:rsidR="00A44518" w:rsidRPr="00371899">
        <w:rPr>
          <w:sz w:val="24"/>
          <w:szCs w:val="24"/>
        </w:rPr>
        <w:t xml:space="preserve"> </w:t>
      </w:r>
      <w:proofErr w:type="gramStart"/>
      <w:r w:rsidR="00A44518" w:rsidRPr="00371899">
        <w:rPr>
          <w:sz w:val="24"/>
          <w:szCs w:val="24"/>
        </w:rPr>
        <w:t>società  mandarina</w:t>
      </w:r>
      <w:proofErr w:type="gramEnd"/>
      <w:r w:rsidR="00A44518" w:rsidRPr="00371899">
        <w:rPr>
          <w:sz w:val="24"/>
          <w:szCs w:val="24"/>
        </w:rPr>
        <w:t xml:space="preserve">, </w:t>
      </w:r>
      <w:r w:rsidR="009C574E" w:rsidRPr="00371899">
        <w:rPr>
          <w:sz w:val="24"/>
          <w:szCs w:val="24"/>
        </w:rPr>
        <w:t>riconosciutigli per</w:t>
      </w:r>
      <w:r w:rsidR="00A44518" w:rsidRPr="00371899">
        <w:rPr>
          <w:sz w:val="24"/>
          <w:szCs w:val="24"/>
        </w:rPr>
        <w:t xml:space="preserve"> aver adattato i propri costumi a quelli confuciani superando i divieti dei domenicani ligi alla tradizione latina.</w:t>
      </w:r>
    </w:p>
    <w:p w14:paraId="47CEFB8D" w14:textId="77777777" w:rsidR="00BE000F" w:rsidRPr="00371899" w:rsidRDefault="009C574E" w:rsidP="00A44518">
      <w:pPr>
        <w:pStyle w:val="Paragrafoelenco"/>
        <w:numPr>
          <w:ilvl w:val="0"/>
          <w:numId w:val="1"/>
        </w:numPr>
        <w:jc w:val="both"/>
        <w:rPr>
          <w:sz w:val="24"/>
          <w:szCs w:val="24"/>
        </w:rPr>
      </w:pPr>
      <w:r w:rsidRPr="00371899">
        <w:rPr>
          <w:sz w:val="24"/>
          <w:szCs w:val="24"/>
        </w:rPr>
        <w:t>Fu grazie a</w:t>
      </w:r>
      <w:r w:rsidR="00A44518" w:rsidRPr="00371899">
        <w:rPr>
          <w:sz w:val="24"/>
          <w:szCs w:val="24"/>
        </w:rPr>
        <w:t xml:space="preserve"> questo adattamento ai costumi cinesi </w:t>
      </w:r>
      <w:r w:rsidRPr="00371899">
        <w:rPr>
          <w:sz w:val="24"/>
          <w:szCs w:val="24"/>
        </w:rPr>
        <w:t xml:space="preserve">che </w:t>
      </w:r>
      <w:r w:rsidR="00A44518" w:rsidRPr="00371899">
        <w:rPr>
          <w:sz w:val="24"/>
          <w:szCs w:val="24"/>
        </w:rPr>
        <w:t>Matteo Ricci, formatosi nel Collegio gesuitico di Roma dove la cultura cristiana si era sviluppata con criteri di avanzata modernità, potè portare l’Europa in quell’Asia dove il Cristianesimo non solo era nato ma era cresciuto anche dopo le conquiste arabe del VII secolo, diffondendosi in tutto il territorio compreso tra la Mesopotamia e il Pacifico</w:t>
      </w:r>
      <w:r w:rsidR="00077C9E" w:rsidRPr="00371899">
        <w:rPr>
          <w:sz w:val="24"/>
          <w:szCs w:val="24"/>
        </w:rPr>
        <w:t>.  Già nel VII</w:t>
      </w:r>
      <w:r w:rsidRPr="00371899">
        <w:rPr>
          <w:sz w:val="24"/>
          <w:szCs w:val="24"/>
        </w:rPr>
        <w:t>I</w:t>
      </w:r>
      <w:r w:rsidR="00077C9E" w:rsidRPr="00371899">
        <w:rPr>
          <w:sz w:val="24"/>
          <w:szCs w:val="24"/>
        </w:rPr>
        <w:t xml:space="preserve"> secolo alcuni missionari cristiani </w:t>
      </w:r>
      <w:r w:rsidRPr="00371899">
        <w:rPr>
          <w:sz w:val="24"/>
          <w:szCs w:val="24"/>
        </w:rPr>
        <w:t>avevano raggiunt</w:t>
      </w:r>
      <w:r w:rsidR="00077C9E" w:rsidRPr="00371899">
        <w:rPr>
          <w:sz w:val="24"/>
          <w:szCs w:val="24"/>
        </w:rPr>
        <w:t xml:space="preserve">o la Cina dove dominava la </w:t>
      </w:r>
      <w:r w:rsidR="00077C9E" w:rsidRPr="00371899">
        <w:rPr>
          <w:b/>
          <w:sz w:val="24"/>
          <w:szCs w:val="24"/>
        </w:rPr>
        <w:t>dinastia Tang</w:t>
      </w:r>
      <w:r w:rsidR="00077C9E" w:rsidRPr="00371899">
        <w:rPr>
          <w:sz w:val="24"/>
          <w:szCs w:val="24"/>
        </w:rPr>
        <w:t xml:space="preserve"> che </w:t>
      </w:r>
      <w:proofErr w:type="gramStart"/>
      <w:r w:rsidR="00077C9E" w:rsidRPr="00371899">
        <w:rPr>
          <w:sz w:val="24"/>
          <w:szCs w:val="24"/>
        </w:rPr>
        <w:t>durò  fino</w:t>
      </w:r>
      <w:proofErr w:type="gramEnd"/>
      <w:r w:rsidR="00077C9E" w:rsidRPr="00371899">
        <w:rPr>
          <w:sz w:val="24"/>
          <w:szCs w:val="24"/>
        </w:rPr>
        <w:t xml:space="preserve"> al 907</w:t>
      </w:r>
      <w:r w:rsidRPr="00371899">
        <w:rPr>
          <w:sz w:val="24"/>
          <w:szCs w:val="24"/>
        </w:rPr>
        <w:t>,</w:t>
      </w:r>
      <w:r w:rsidR="00077C9E" w:rsidRPr="00371899">
        <w:rPr>
          <w:sz w:val="24"/>
          <w:szCs w:val="24"/>
        </w:rPr>
        <w:t xml:space="preserve"> mentre nei paesi islamici all’egemonia araba era succeduta quella persiana la cui lingua dal X secolo sostituì l’arabo</w:t>
      </w:r>
      <w:r w:rsidRPr="00371899">
        <w:rPr>
          <w:sz w:val="24"/>
          <w:szCs w:val="24"/>
        </w:rPr>
        <w:t xml:space="preserve"> (</w:t>
      </w:r>
      <w:r w:rsidR="00077C9E" w:rsidRPr="00371899">
        <w:rPr>
          <w:sz w:val="24"/>
          <w:szCs w:val="24"/>
        </w:rPr>
        <w:t>c</w:t>
      </w:r>
      <w:r w:rsidRPr="00371899">
        <w:rPr>
          <w:sz w:val="24"/>
          <w:szCs w:val="24"/>
        </w:rPr>
        <w:t>he resistette</w:t>
      </w:r>
      <w:r w:rsidR="00077C9E" w:rsidRPr="00371899">
        <w:rPr>
          <w:sz w:val="24"/>
          <w:szCs w:val="24"/>
        </w:rPr>
        <w:t xml:space="preserve"> soltanto come lingua sacra nella pratica religiosa</w:t>
      </w:r>
      <w:r w:rsidR="00BE000F" w:rsidRPr="00371899">
        <w:rPr>
          <w:sz w:val="24"/>
          <w:szCs w:val="24"/>
        </w:rPr>
        <w:t>)</w:t>
      </w:r>
      <w:r w:rsidR="00077C9E" w:rsidRPr="00371899">
        <w:rPr>
          <w:sz w:val="24"/>
          <w:szCs w:val="24"/>
        </w:rPr>
        <w:t xml:space="preserve">. </w:t>
      </w:r>
    </w:p>
    <w:p w14:paraId="6A952DA8" w14:textId="77777777" w:rsidR="00A44518" w:rsidRPr="00371899" w:rsidRDefault="00BE000F" w:rsidP="00BE000F">
      <w:pPr>
        <w:pStyle w:val="Paragrafoelenco"/>
        <w:jc w:val="both"/>
        <w:rPr>
          <w:sz w:val="24"/>
          <w:szCs w:val="24"/>
        </w:rPr>
      </w:pPr>
      <w:r w:rsidRPr="00371899">
        <w:rPr>
          <w:sz w:val="24"/>
          <w:szCs w:val="24"/>
        </w:rPr>
        <w:lastRenderedPageBreak/>
        <w:t xml:space="preserve">          </w:t>
      </w:r>
      <w:r w:rsidR="00077C9E" w:rsidRPr="00371899">
        <w:rPr>
          <w:sz w:val="24"/>
          <w:szCs w:val="24"/>
        </w:rPr>
        <w:t xml:space="preserve">Provenienti dalle steppe nordiche si </w:t>
      </w:r>
      <w:r w:rsidRPr="00371899">
        <w:rPr>
          <w:sz w:val="24"/>
          <w:szCs w:val="24"/>
        </w:rPr>
        <w:t>sarebbero affacciati</w:t>
      </w:r>
      <w:r w:rsidR="00077C9E" w:rsidRPr="00371899">
        <w:rPr>
          <w:sz w:val="24"/>
          <w:szCs w:val="24"/>
        </w:rPr>
        <w:t xml:space="preserve"> poi sullo scenario meridionale i Mongoli che</w:t>
      </w:r>
      <w:r w:rsidRPr="00371899">
        <w:rPr>
          <w:sz w:val="24"/>
          <w:szCs w:val="24"/>
        </w:rPr>
        <w:t>,</w:t>
      </w:r>
      <w:r w:rsidR="00077C9E" w:rsidRPr="00371899">
        <w:rPr>
          <w:sz w:val="24"/>
          <w:szCs w:val="24"/>
        </w:rPr>
        <w:t xml:space="preserve"> guidati dal leggendario Gengis Khan</w:t>
      </w:r>
      <w:r w:rsidRPr="00371899">
        <w:rPr>
          <w:sz w:val="24"/>
          <w:szCs w:val="24"/>
        </w:rPr>
        <w:t>,</w:t>
      </w:r>
      <w:r w:rsidR="00077C9E" w:rsidRPr="00371899">
        <w:rPr>
          <w:sz w:val="24"/>
          <w:szCs w:val="24"/>
        </w:rPr>
        <w:t xml:space="preserve"> nel 1219 occuparono vittoriosamente le terre arabo-</w:t>
      </w:r>
      <w:r w:rsidRPr="00371899">
        <w:rPr>
          <w:sz w:val="24"/>
          <w:szCs w:val="24"/>
        </w:rPr>
        <w:t>persiane abbattendo</w:t>
      </w:r>
      <w:r w:rsidR="00077C9E" w:rsidRPr="00371899">
        <w:rPr>
          <w:sz w:val="24"/>
          <w:szCs w:val="24"/>
        </w:rPr>
        <w:t xml:space="preserve"> il califfato abbasside </w:t>
      </w:r>
      <w:r w:rsidR="00E70C13" w:rsidRPr="00371899">
        <w:rPr>
          <w:sz w:val="24"/>
          <w:szCs w:val="24"/>
        </w:rPr>
        <w:t>fondato nell’VIII secolo</w:t>
      </w:r>
      <w:r w:rsidRPr="00371899">
        <w:rPr>
          <w:sz w:val="24"/>
          <w:szCs w:val="24"/>
        </w:rPr>
        <w:t>.</w:t>
      </w:r>
      <w:r w:rsidR="00E70C13" w:rsidRPr="00371899">
        <w:rPr>
          <w:sz w:val="24"/>
          <w:szCs w:val="24"/>
        </w:rPr>
        <w:t xml:space="preserve"> </w:t>
      </w:r>
      <w:r w:rsidR="00E70C13" w:rsidRPr="00371899">
        <w:rPr>
          <w:b/>
          <w:sz w:val="24"/>
          <w:szCs w:val="24"/>
        </w:rPr>
        <w:t>Bagdad</w:t>
      </w:r>
      <w:r w:rsidR="00E70C13" w:rsidRPr="00371899">
        <w:rPr>
          <w:sz w:val="24"/>
          <w:szCs w:val="24"/>
        </w:rPr>
        <w:t xml:space="preserve"> divenne</w:t>
      </w:r>
      <w:r w:rsidRPr="00371899">
        <w:rPr>
          <w:sz w:val="24"/>
          <w:szCs w:val="24"/>
        </w:rPr>
        <w:t xml:space="preserve"> allora</w:t>
      </w:r>
      <w:r w:rsidR="00E70C13" w:rsidRPr="00371899">
        <w:rPr>
          <w:sz w:val="24"/>
          <w:szCs w:val="24"/>
        </w:rPr>
        <w:t xml:space="preserve"> capitale </w:t>
      </w:r>
      <w:proofErr w:type="gramStart"/>
      <w:r w:rsidR="00E70C13" w:rsidRPr="00371899">
        <w:rPr>
          <w:sz w:val="24"/>
          <w:szCs w:val="24"/>
        </w:rPr>
        <w:t xml:space="preserve">di </w:t>
      </w:r>
      <w:r w:rsidR="00774BAB" w:rsidRPr="00371899">
        <w:rPr>
          <w:sz w:val="24"/>
          <w:szCs w:val="24"/>
        </w:rPr>
        <w:t xml:space="preserve"> </w:t>
      </w:r>
      <w:r w:rsidR="00E70C13" w:rsidRPr="00371899">
        <w:rPr>
          <w:sz w:val="24"/>
          <w:szCs w:val="24"/>
        </w:rPr>
        <w:t>un</w:t>
      </w:r>
      <w:proofErr w:type="gramEnd"/>
      <w:r w:rsidR="00E70C13" w:rsidRPr="00371899">
        <w:rPr>
          <w:sz w:val="24"/>
          <w:szCs w:val="24"/>
        </w:rPr>
        <w:t xml:space="preserve"> nuovo impero comprensivo della missione cristiana che coi Mongoli si era allargata al</w:t>
      </w:r>
      <w:r w:rsidRPr="00371899">
        <w:rPr>
          <w:sz w:val="24"/>
          <w:szCs w:val="24"/>
        </w:rPr>
        <w:t>la Cina e alla Russia siberiana, mentre c</w:t>
      </w:r>
      <w:r w:rsidR="00E70C13" w:rsidRPr="00371899">
        <w:rPr>
          <w:sz w:val="24"/>
          <w:szCs w:val="24"/>
        </w:rPr>
        <w:t>ulturalmente si imponevano i Turchi con una terza lingua</w:t>
      </w:r>
      <w:r w:rsidRPr="00371899">
        <w:rPr>
          <w:sz w:val="24"/>
          <w:szCs w:val="24"/>
        </w:rPr>
        <w:t>,</w:t>
      </w:r>
      <w:r w:rsidR="00E70C13" w:rsidRPr="00371899">
        <w:rPr>
          <w:sz w:val="24"/>
          <w:szCs w:val="24"/>
        </w:rPr>
        <w:t xml:space="preserve"> dopo l’araba e la persiana</w:t>
      </w:r>
      <w:r w:rsidRPr="00371899">
        <w:rPr>
          <w:sz w:val="24"/>
          <w:szCs w:val="24"/>
        </w:rPr>
        <w:t>,</w:t>
      </w:r>
      <w:r w:rsidR="00774BAB" w:rsidRPr="00371899">
        <w:rPr>
          <w:sz w:val="24"/>
          <w:szCs w:val="24"/>
        </w:rPr>
        <w:t xml:space="preserve"> irradiandosi fino</w:t>
      </w:r>
      <w:r w:rsidR="00E70C13" w:rsidRPr="00371899">
        <w:rPr>
          <w:sz w:val="24"/>
          <w:szCs w:val="24"/>
        </w:rPr>
        <w:t xml:space="preserve"> a Istambul dove nel 1453 rovesciarono l’impero cristiano-bizantino.   Ma questi cambiamenti succedutisi dopo il VII secolo non cancellarono le radici cristiane preislamiche, che anzi contribuirono ad elaborare una sintesi culturale consolidatasi propr</w:t>
      </w:r>
      <w:r w:rsidR="00774BAB" w:rsidRPr="00371899">
        <w:rPr>
          <w:sz w:val="24"/>
          <w:szCs w:val="24"/>
        </w:rPr>
        <w:t>io in Europa e che fu determinante nella formazione del gesuita Ricci al Collegio Romano.</w:t>
      </w:r>
    </w:p>
    <w:p w14:paraId="78057346" w14:textId="77777777" w:rsidR="00D727C4" w:rsidRPr="00371899" w:rsidRDefault="00D727C4" w:rsidP="00A44518">
      <w:pPr>
        <w:pStyle w:val="Paragrafoelenco"/>
        <w:numPr>
          <w:ilvl w:val="0"/>
          <w:numId w:val="1"/>
        </w:numPr>
        <w:jc w:val="both"/>
        <w:rPr>
          <w:sz w:val="24"/>
          <w:szCs w:val="24"/>
        </w:rPr>
      </w:pPr>
      <w:r w:rsidRPr="00371899">
        <w:rPr>
          <w:b/>
          <w:sz w:val="24"/>
          <w:szCs w:val="24"/>
        </w:rPr>
        <w:t>Matteo Ricci</w:t>
      </w:r>
      <w:r w:rsidRPr="00371899">
        <w:rPr>
          <w:sz w:val="24"/>
          <w:szCs w:val="24"/>
        </w:rPr>
        <w:t xml:space="preserve"> </w:t>
      </w:r>
      <w:r w:rsidR="00A429AC" w:rsidRPr="00371899">
        <w:rPr>
          <w:sz w:val="24"/>
          <w:szCs w:val="24"/>
        </w:rPr>
        <w:t xml:space="preserve">arrivando a Pechino, dove da </w:t>
      </w:r>
      <w:r w:rsidR="00774BAB" w:rsidRPr="00371899">
        <w:rPr>
          <w:sz w:val="24"/>
          <w:szCs w:val="24"/>
        </w:rPr>
        <w:t xml:space="preserve">quasi venti </w:t>
      </w:r>
      <w:r w:rsidR="00A429AC" w:rsidRPr="00371899">
        <w:rPr>
          <w:sz w:val="24"/>
          <w:szCs w:val="24"/>
        </w:rPr>
        <w:t xml:space="preserve">secoli erano coltivate le tradizioni e i costumi di </w:t>
      </w:r>
      <w:r w:rsidR="00A429AC" w:rsidRPr="00371899">
        <w:rPr>
          <w:b/>
          <w:sz w:val="24"/>
          <w:szCs w:val="24"/>
        </w:rPr>
        <w:t>Confucio</w:t>
      </w:r>
      <w:r w:rsidR="00A429AC" w:rsidRPr="00371899">
        <w:rPr>
          <w:sz w:val="24"/>
          <w:szCs w:val="24"/>
        </w:rPr>
        <w:t xml:space="preserve"> </w:t>
      </w:r>
      <w:r w:rsidR="00774BAB" w:rsidRPr="00371899">
        <w:rPr>
          <w:sz w:val="24"/>
          <w:szCs w:val="24"/>
        </w:rPr>
        <w:t>(551-479 a.C.), potè attingere</w:t>
      </w:r>
      <w:r w:rsidR="00A429AC" w:rsidRPr="00371899">
        <w:rPr>
          <w:sz w:val="24"/>
          <w:szCs w:val="24"/>
        </w:rPr>
        <w:t xml:space="preserve"> a</w:t>
      </w:r>
      <w:r w:rsidR="00774BAB" w:rsidRPr="00371899">
        <w:rPr>
          <w:sz w:val="24"/>
          <w:szCs w:val="24"/>
        </w:rPr>
        <w:t xml:space="preserve">lla </w:t>
      </w:r>
      <w:r w:rsidR="00A429AC" w:rsidRPr="00371899">
        <w:rPr>
          <w:sz w:val="24"/>
          <w:szCs w:val="24"/>
        </w:rPr>
        <w:t xml:space="preserve"> cultura arabo-persiano-turco-cristiana</w:t>
      </w:r>
      <w:r w:rsidR="00D10DE4">
        <w:rPr>
          <w:sz w:val="24"/>
          <w:szCs w:val="24"/>
        </w:rPr>
        <w:t>,</w:t>
      </w:r>
      <w:r w:rsidR="00A429AC" w:rsidRPr="00371899">
        <w:rPr>
          <w:sz w:val="24"/>
          <w:szCs w:val="24"/>
        </w:rPr>
        <w:t xml:space="preserve"> che continuò in Cina anche dopo la sua morte (1610) ad opera del suo principale discepolo </w:t>
      </w:r>
      <w:r w:rsidR="00A429AC" w:rsidRPr="00371899">
        <w:rPr>
          <w:b/>
          <w:sz w:val="24"/>
          <w:szCs w:val="24"/>
        </w:rPr>
        <w:t>Diego de Pantoja</w:t>
      </w:r>
      <w:r w:rsidR="00774BAB" w:rsidRPr="00371899">
        <w:rPr>
          <w:b/>
          <w:sz w:val="24"/>
          <w:szCs w:val="24"/>
        </w:rPr>
        <w:t>,</w:t>
      </w:r>
      <w:r w:rsidR="00A429AC" w:rsidRPr="00371899">
        <w:rPr>
          <w:b/>
          <w:sz w:val="24"/>
          <w:szCs w:val="24"/>
        </w:rPr>
        <w:t xml:space="preserve">  </w:t>
      </w:r>
      <w:r w:rsidR="00A429AC" w:rsidRPr="00371899">
        <w:rPr>
          <w:sz w:val="24"/>
          <w:szCs w:val="24"/>
        </w:rPr>
        <w:t>entrato nella Compagni</w:t>
      </w:r>
      <w:r w:rsidR="00774BAB" w:rsidRPr="00371899">
        <w:rPr>
          <w:sz w:val="24"/>
          <w:szCs w:val="24"/>
        </w:rPr>
        <w:t xml:space="preserve">a di Gesù nel 1589 e giunto   </w:t>
      </w:r>
      <w:r w:rsidR="00A429AC" w:rsidRPr="00371899">
        <w:rPr>
          <w:sz w:val="24"/>
          <w:szCs w:val="24"/>
        </w:rPr>
        <w:t>nel 1601 in Cina a Nanchino, capitale del sud</w:t>
      </w:r>
      <w:r w:rsidR="00D10DE4">
        <w:rPr>
          <w:sz w:val="24"/>
          <w:szCs w:val="24"/>
        </w:rPr>
        <w:t>,</w:t>
      </w:r>
      <w:r w:rsidR="00A429AC" w:rsidRPr="00371899">
        <w:rPr>
          <w:sz w:val="24"/>
          <w:szCs w:val="24"/>
        </w:rPr>
        <w:t xml:space="preserve"> per trasferirsi subito a Pechin</w:t>
      </w:r>
      <w:r w:rsidR="00B77F05" w:rsidRPr="00371899">
        <w:rPr>
          <w:sz w:val="24"/>
          <w:szCs w:val="24"/>
        </w:rPr>
        <w:t>o dove visse dal 1601 al 1617 operando la felice strategia di adattamento del maestro alle tradizioni confuciane fondate sull’onore degli antenati.  Il Pantoja vi si era preparato a Macao</w:t>
      </w:r>
      <w:r w:rsidR="002C0A8D" w:rsidRPr="00371899">
        <w:rPr>
          <w:sz w:val="24"/>
          <w:szCs w:val="24"/>
        </w:rPr>
        <w:t xml:space="preserve"> dove si era fermato tre anni per imparare l’alfabeto cinese e per disegnare grandi mappe geografiche della Cina che furono utili anche al maestro </w:t>
      </w:r>
      <w:r w:rsidR="00774BAB" w:rsidRPr="00371899">
        <w:rPr>
          <w:sz w:val="24"/>
          <w:szCs w:val="24"/>
        </w:rPr>
        <w:t>tanto da ottenere</w:t>
      </w:r>
      <w:r w:rsidR="002C0A8D" w:rsidRPr="00371899">
        <w:rPr>
          <w:sz w:val="24"/>
          <w:szCs w:val="24"/>
        </w:rPr>
        <w:t xml:space="preserve"> l’apprezzamento dell’imperatore Wanli che incaricò entrambi  -Ricci e Pantoja-  a produrre 12 mappamon</w:t>
      </w:r>
      <w:r w:rsidR="00774BAB" w:rsidRPr="00371899">
        <w:rPr>
          <w:sz w:val="24"/>
          <w:szCs w:val="24"/>
        </w:rPr>
        <w:t xml:space="preserve">di  a forma </w:t>
      </w:r>
      <w:r w:rsidR="002C0A8D" w:rsidRPr="00371899">
        <w:rPr>
          <w:sz w:val="24"/>
          <w:szCs w:val="24"/>
        </w:rPr>
        <w:t xml:space="preserve">di paravento </w:t>
      </w:r>
      <w:r w:rsidR="00774BAB" w:rsidRPr="00371899">
        <w:rPr>
          <w:sz w:val="24"/>
          <w:szCs w:val="24"/>
        </w:rPr>
        <w:t>(questa geografia fornì</w:t>
      </w:r>
      <w:r w:rsidR="002C0A8D" w:rsidRPr="00371899">
        <w:rPr>
          <w:sz w:val="24"/>
          <w:szCs w:val="24"/>
        </w:rPr>
        <w:t xml:space="preserve"> l’opportunità </w:t>
      </w:r>
      <w:r w:rsidR="00774BAB" w:rsidRPr="00371899">
        <w:rPr>
          <w:sz w:val="24"/>
          <w:szCs w:val="24"/>
        </w:rPr>
        <w:t xml:space="preserve"> per l’incontro del</w:t>
      </w:r>
      <w:r w:rsidR="002C0A8D" w:rsidRPr="00371899">
        <w:rPr>
          <w:sz w:val="24"/>
          <w:szCs w:val="24"/>
        </w:rPr>
        <w:t xml:space="preserve">l’impero cinese </w:t>
      </w:r>
      <w:r w:rsidR="00774BAB" w:rsidRPr="00371899">
        <w:rPr>
          <w:sz w:val="24"/>
          <w:szCs w:val="24"/>
        </w:rPr>
        <w:t>-</w:t>
      </w:r>
      <w:r w:rsidR="002C0A8D" w:rsidRPr="00371899">
        <w:rPr>
          <w:sz w:val="24"/>
          <w:szCs w:val="24"/>
        </w:rPr>
        <w:t>con al centro la “</w:t>
      </w:r>
      <w:r w:rsidR="002C0A8D" w:rsidRPr="00371899">
        <w:rPr>
          <w:b/>
          <w:sz w:val="24"/>
          <w:szCs w:val="24"/>
        </w:rPr>
        <w:t>città proibita</w:t>
      </w:r>
      <w:r w:rsidR="002C0A8D" w:rsidRPr="00371899">
        <w:rPr>
          <w:sz w:val="24"/>
          <w:szCs w:val="24"/>
        </w:rPr>
        <w:t>”</w:t>
      </w:r>
      <w:r w:rsidR="00D10DE4">
        <w:rPr>
          <w:sz w:val="24"/>
          <w:szCs w:val="24"/>
        </w:rPr>
        <w:t>- con</w:t>
      </w:r>
      <w:r w:rsidR="00774BAB" w:rsidRPr="00371899">
        <w:rPr>
          <w:sz w:val="24"/>
          <w:szCs w:val="24"/>
        </w:rPr>
        <w:t xml:space="preserve"> l’Europa</w:t>
      </w:r>
      <w:r w:rsidR="002C0A8D" w:rsidRPr="00371899">
        <w:rPr>
          <w:sz w:val="24"/>
          <w:szCs w:val="24"/>
        </w:rPr>
        <w:t xml:space="preserve">, </w:t>
      </w:r>
      <w:r w:rsidR="00C77CDF" w:rsidRPr="00371899">
        <w:rPr>
          <w:sz w:val="24"/>
          <w:szCs w:val="24"/>
        </w:rPr>
        <w:t xml:space="preserve">incontro </w:t>
      </w:r>
      <w:r w:rsidR="002C0A8D" w:rsidRPr="00371899">
        <w:rPr>
          <w:sz w:val="24"/>
          <w:szCs w:val="24"/>
        </w:rPr>
        <w:t>che relativizzava l’esclusività del</w:t>
      </w:r>
      <w:r w:rsidR="00C77CDF" w:rsidRPr="00371899">
        <w:rPr>
          <w:sz w:val="24"/>
          <w:szCs w:val="24"/>
        </w:rPr>
        <w:t>la cultura confuciana nel nome di una nuova pedagogia  che  arricchiva la scuola cinese ponendola</w:t>
      </w:r>
      <w:r w:rsidR="002C0A8D" w:rsidRPr="00371899">
        <w:rPr>
          <w:sz w:val="24"/>
          <w:szCs w:val="24"/>
        </w:rPr>
        <w:t xml:space="preserve"> al confronto con altre culture</w:t>
      </w:r>
      <w:r w:rsidR="00C77CDF" w:rsidRPr="00371899">
        <w:rPr>
          <w:sz w:val="24"/>
          <w:szCs w:val="24"/>
        </w:rPr>
        <w:t xml:space="preserve"> e in particolare con quella europea allora in pieno progresso</w:t>
      </w:r>
      <w:r w:rsidR="002C0A8D" w:rsidRPr="00371899">
        <w:rPr>
          <w:sz w:val="24"/>
          <w:szCs w:val="24"/>
        </w:rPr>
        <w:t>.  Fu poi il Pantoja ad ot</w:t>
      </w:r>
      <w:r w:rsidR="00CE3146" w:rsidRPr="00371899">
        <w:rPr>
          <w:sz w:val="24"/>
          <w:szCs w:val="24"/>
        </w:rPr>
        <w:t>t</w:t>
      </w:r>
      <w:r w:rsidR="002C0A8D" w:rsidRPr="00371899">
        <w:rPr>
          <w:sz w:val="24"/>
          <w:szCs w:val="24"/>
        </w:rPr>
        <w:t xml:space="preserve">enere </w:t>
      </w:r>
      <w:proofErr w:type="gramStart"/>
      <w:r w:rsidR="002C0A8D" w:rsidRPr="00371899">
        <w:rPr>
          <w:sz w:val="24"/>
          <w:szCs w:val="24"/>
        </w:rPr>
        <w:t xml:space="preserve">dall’imperatore </w:t>
      </w:r>
      <w:r w:rsidR="00CE3146" w:rsidRPr="00371899">
        <w:rPr>
          <w:sz w:val="24"/>
          <w:szCs w:val="24"/>
        </w:rPr>
        <w:t xml:space="preserve"> un’eccezionale</w:t>
      </w:r>
      <w:proofErr w:type="gramEnd"/>
      <w:r w:rsidR="00CE3146" w:rsidRPr="00371899">
        <w:rPr>
          <w:sz w:val="24"/>
          <w:szCs w:val="24"/>
        </w:rPr>
        <w:t xml:space="preserve"> </w:t>
      </w:r>
      <w:r w:rsidR="00CE3146" w:rsidRPr="00371899">
        <w:rPr>
          <w:b/>
          <w:sz w:val="24"/>
          <w:szCs w:val="24"/>
        </w:rPr>
        <w:t xml:space="preserve">cimitero a Pechino </w:t>
      </w:r>
      <w:r w:rsidR="00CE3146" w:rsidRPr="00371899">
        <w:rPr>
          <w:sz w:val="24"/>
          <w:szCs w:val="24"/>
        </w:rPr>
        <w:t xml:space="preserve">per la sepoltura del proprio maestro e fu proprio questa sepoltura ancor oggi onorata a mantenere viva </w:t>
      </w:r>
      <w:r w:rsidR="00C77CDF" w:rsidRPr="00371899">
        <w:rPr>
          <w:sz w:val="24"/>
          <w:szCs w:val="24"/>
        </w:rPr>
        <w:t xml:space="preserve">e feconda </w:t>
      </w:r>
      <w:r w:rsidR="00CE3146" w:rsidRPr="00371899">
        <w:rPr>
          <w:sz w:val="24"/>
          <w:szCs w:val="24"/>
        </w:rPr>
        <w:t>la lezione del Ricci di fronte ai conflitti sorti dopo la sua morte anche in casa cattolica.</w:t>
      </w:r>
    </w:p>
    <w:p w14:paraId="04243E31" w14:textId="77777777" w:rsidR="00CE3146" w:rsidRPr="00371899" w:rsidRDefault="00CE3146" w:rsidP="00A44518">
      <w:pPr>
        <w:pStyle w:val="Paragrafoelenco"/>
        <w:numPr>
          <w:ilvl w:val="0"/>
          <w:numId w:val="1"/>
        </w:numPr>
        <w:jc w:val="both"/>
        <w:rPr>
          <w:sz w:val="24"/>
          <w:szCs w:val="24"/>
        </w:rPr>
      </w:pPr>
      <w:r w:rsidRPr="00371899">
        <w:rPr>
          <w:sz w:val="24"/>
          <w:szCs w:val="24"/>
        </w:rPr>
        <w:t xml:space="preserve">Cominciava </w:t>
      </w:r>
      <w:r w:rsidR="00C77CDF" w:rsidRPr="00371899">
        <w:rPr>
          <w:sz w:val="24"/>
          <w:szCs w:val="24"/>
        </w:rPr>
        <w:t xml:space="preserve">infatti </w:t>
      </w:r>
      <w:r w:rsidRPr="00371899">
        <w:rPr>
          <w:sz w:val="24"/>
          <w:szCs w:val="24"/>
        </w:rPr>
        <w:t>allora a divampare la “</w:t>
      </w:r>
      <w:r w:rsidRPr="00371899">
        <w:rPr>
          <w:b/>
          <w:sz w:val="24"/>
          <w:szCs w:val="24"/>
        </w:rPr>
        <w:t>questione dei riti</w:t>
      </w:r>
      <w:r w:rsidRPr="00371899">
        <w:rPr>
          <w:sz w:val="24"/>
          <w:szCs w:val="24"/>
        </w:rPr>
        <w:t>” con la contestazi</w:t>
      </w:r>
      <w:r w:rsidR="00C77CDF" w:rsidRPr="00371899">
        <w:rPr>
          <w:sz w:val="24"/>
          <w:szCs w:val="24"/>
        </w:rPr>
        <w:t xml:space="preserve">one </w:t>
      </w:r>
      <w:proofErr w:type="gramStart"/>
      <w:r w:rsidR="00C77CDF" w:rsidRPr="00371899">
        <w:rPr>
          <w:sz w:val="24"/>
          <w:szCs w:val="24"/>
        </w:rPr>
        <w:t>dell’ “</w:t>
      </w:r>
      <w:proofErr w:type="gramEnd"/>
      <w:r w:rsidR="00C77CDF" w:rsidRPr="00371899">
        <w:rPr>
          <w:sz w:val="24"/>
          <w:szCs w:val="24"/>
        </w:rPr>
        <w:t xml:space="preserve">adattamento” perseguito dai missionari gesuiti ai </w:t>
      </w:r>
      <w:proofErr w:type="gramStart"/>
      <w:r w:rsidR="00C77CDF" w:rsidRPr="00371899">
        <w:rPr>
          <w:sz w:val="24"/>
          <w:szCs w:val="24"/>
        </w:rPr>
        <w:t>riti  confuciani</w:t>
      </w:r>
      <w:proofErr w:type="gramEnd"/>
      <w:r w:rsidRPr="00371899">
        <w:rPr>
          <w:sz w:val="24"/>
          <w:szCs w:val="24"/>
        </w:rPr>
        <w:t xml:space="preserve"> autorizzando i cristiani cinesi a conservare alcuni usi </w:t>
      </w:r>
      <w:proofErr w:type="gramStart"/>
      <w:r w:rsidRPr="00371899">
        <w:rPr>
          <w:sz w:val="24"/>
          <w:szCs w:val="24"/>
        </w:rPr>
        <w:t>tradizionali</w:t>
      </w:r>
      <w:r w:rsidR="00C77CDF" w:rsidRPr="00371899">
        <w:rPr>
          <w:sz w:val="24"/>
          <w:szCs w:val="24"/>
        </w:rPr>
        <w:t xml:space="preserve">,  </w:t>
      </w:r>
      <w:r w:rsidRPr="00371899">
        <w:rPr>
          <w:sz w:val="24"/>
          <w:szCs w:val="24"/>
        </w:rPr>
        <w:t>in</w:t>
      </w:r>
      <w:proofErr w:type="gramEnd"/>
      <w:r w:rsidRPr="00371899">
        <w:rPr>
          <w:sz w:val="24"/>
          <w:szCs w:val="24"/>
        </w:rPr>
        <w:t xml:space="preserve"> ono</w:t>
      </w:r>
      <w:r w:rsidR="00C77CDF" w:rsidRPr="00371899">
        <w:rPr>
          <w:sz w:val="24"/>
          <w:szCs w:val="24"/>
        </w:rPr>
        <w:t xml:space="preserve">re di Confucio e degli </w:t>
      </w:r>
      <w:proofErr w:type="gramStart"/>
      <w:r w:rsidR="00C77CDF" w:rsidRPr="00371899">
        <w:rPr>
          <w:sz w:val="24"/>
          <w:szCs w:val="24"/>
        </w:rPr>
        <w:t>antenati,</w:t>
      </w:r>
      <w:r w:rsidR="000A76E5" w:rsidRPr="00371899">
        <w:rPr>
          <w:sz w:val="24"/>
          <w:szCs w:val="24"/>
        </w:rPr>
        <w:t xml:space="preserve">  ritenuti</w:t>
      </w:r>
      <w:proofErr w:type="gramEnd"/>
      <w:r w:rsidR="000A76E5" w:rsidRPr="00371899">
        <w:rPr>
          <w:sz w:val="24"/>
          <w:szCs w:val="24"/>
        </w:rPr>
        <w:t xml:space="preserve"> dal Ricci compatibili con la fede cristiana. Ad accendere le dispute erano i missionari domenicani e francescani </w:t>
      </w:r>
      <w:r w:rsidR="00C77CDF" w:rsidRPr="00371899">
        <w:rPr>
          <w:sz w:val="24"/>
          <w:szCs w:val="24"/>
        </w:rPr>
        <w:t xml:space="preserve">che </w:t>
      </w:r>
      <w:r w:rsidR="000A76E5" w:rsidRPr="00371899">
        <w:rPr>
          <w:sz w:val="24"/>
          <w:szCs w:val="24"/>
        </w:rPr>
        <w:t xml:space="preserve">da tempo impegnati nell’evangelizzazione delle classi popolari </w:t>
      </w:r>
      <w:r w:rsidR="00D10DE4">
        <w:rPr>
          <w:sz w:val="24"/>
          <w:szCs w:val="24"/>
        </w:rPr>
        <w:t xml:space="preserve">piuttosto che di quelle colte </w:t>
      </w:r>
      <w:r w:rsidR="000A76E5" w:rsidRPr="00371899">
        <w:rPr>
          <w:sz w:val="24"/>
          <w:szCs w:val="24"/>
        </w:rPr>
        <w:t xml:space="preserve">avevano promosso </w:t>
      </w:r>
      <w:proofErr w:type="gramStart"/>
      <w:r w:rsidR="000A76E5" w:rsidRPr="00371899">
        <w:rPr>
          <w:sz w:val="24"/>
          <w:szCs w:val="24"/>
        </w:rPr>
        <w:t>il  Decreto</w:t>
      </w:r>
      <w:proofErr w:type="gramEnd"/>
      <w:r w:rsidR="000A76E5" w:rsidRPr="00371899">
        <w:rPr>
          <w:sz w:val="24"/>
          <w:szCs w:val="24"/>
        </w:rPr>
        <w:t xml:space="preserve"> proibitivo promulgato nel 1645 dalla Co</w:t>
      </w:r>
      <w:r w:rsidR="00C77CDF" w:rsidRPr="00371899">
        <w:rPr>
          <w:sz w:val="24"/>
          <w:szCs w:val="24"/>
        </w:rPr>
        <w:t>ngregazione di Propaganda Fide</w:t>
      </w:r>
      <w:r w:rsidR="000A76E5" w:rsidRPr="00371899">
        <w:rPr>
          <w:sz w:val="24"/>
          <w:szCs w:val="24"/>
        </w:rPr>
        <w:t xml:space="preserve"> istituita ne</w:t>
      </w:r>
      <w:r w:rsidR="00C77CDF" w:rsidRPr="00371899">
        <w:rPr>
          <w:sz w:val="24"/>
          <w:szCs w:val="24"/>
        </w:rPr>
        <w:t>l 1622 da Gregorio XV.</w:t>
      </w:r>
      <w:r w:rsidR="000A76E5" w:rsidRPr="00371899">
        <w:rPr>
          <w:sz w:val="24"/>
          <w:szCs w:val="24"/>
        </w:rPr>
        <w:t xml:space="preserve"> L’importanza del “rito” </w:t>
      </w:r>
      <w:proofErr w:type="gramStart"/>
      <w:r w:rsidR="000A76E5" w:rsidRPr="00371899">
        <w:rPr>
          <w:sz w:val="24"/>
          <w:szCs w:val="24"/>
        </w:rPr>
        <w:t>era radicato</w:t>
      </w:r>
      <w:proofErr w:type="gramEnd"/>
      <w:r w:rsidR="000A76E5" w:rsidRPr="00371899">
        <w:rPr>
          <w:sz w:val="24"/>
          <w:szCs w:val="24"/>
        </w:rPr>
        <w:t xml:space="preserve"> nella cultura confuciana: il “</w:t>
      </w:r>
      <w:r w:rsidR="000A76E5" w:rsidRPr="00371899">
        <w:rPr>
          <w:b/>
          <w:sz w:val="24"/>
          <w:szCs w:val="24"/>
        </w:rPr>
        <w:t>Libro dei Riti</w:t>
      </w:r>
      <w:r w:rsidR="000A76E5" w:rsidRPr="00371899">
        <w:rPr>
          <w:sz w:val="24"/>
          <w:szCs w:val="24"/>
        </w:rPr>
        <w:t xml:space="preserve">” riconosce alla pratica cultuale uno scambio di </w:t>
      </w:r>
      <w:proofErr w:type="gramStart"/>
      <w:r w:rsidR="000A76E5" w:rsidRPr="00371899">
        <w:rPr>
          <w:sz w:val="24"/>
          <w:szCs w:val="24"/>
        </w:rPr>
        <w:t>energie  fra</w:t>
      </w:r>
      <w:proofErr w:type="gramEnd"/>
      <w:r w:rsidR="000A76E5" w:rsidRPr="00371899">
        <w:rPr>
          <w:sz w:val="24"/>
          <w:szCs w:val="24"/>
        </w:rPr>
        <w:t xml:space="preserve"> Terra e Cielo che interiorizzate nell’uomo confuciano</w:t>
      </w:r>
      <w:r w:rsidR="00312DE1" w:rsidRPr="00371899">
        <w:rPr>
          <w:sz w:val="24"/>
          <w:szCs w:val="24"/>
        </w:rPr>
        <w:t xml:space="preserve"> restano ferme &lt;&lt;</w:t>
      </w:r>
      <w:r w:rsidR="00312DE1" w:rsidRPr="00371899">
        <w:rPr>
          <w:i/>
          <w:sz w:val="24"/>
          <w:szCs w:val="24"/>
        </w:rPr>
        <w:t>come la</w:t>
      </w:r>
      <w:r w:rsidR="00312DE1" w:rsidRPr="00371899">
        <w:rPr>
          <w:sz w:val="24"/>
          <w:szCs w:val="24"/>
        </w:rPr>
        <w:t xml:space="preserve"> </w:t>
      </w:r>
      <w:r w:rsidR="00312DE1" w:rsidRPr="00371899">
        <w:rPr>
          <w:i/>
          <w:sz w:val="24"/>
          <w:szCs w:val="24"/>
        </w:rPr>
        <w:t>stella polare tanto che nessuna autorità centrale potrebbe imporsi su essa</w:t>
      </w:r>
      <w:r w:rsidR="00312DE1" w:rsidRPr="00371899">
        <w:rPr>
          <w:sz w:val="24"/>
          <w:szCs w:val="24"/>
        </w:rPr>
        <w:t>&gt;&gt; (Confucio “</w:t>
      </w:r>
      <w:r w:rsidR="00312DE1" w:rsidRPr="00371899">
        <w:rPr>
          <w:b/>
          <w:sz w:val="24"/>
          <w:szCs w:val="24"/>
        </w:rPr>
        <w:t>Dialoghi</w:t>
      </w:r>
      <w:r w:rsidR="008D3814" w:rsidRPr="00371899">
        <w:rPr>
          <w:sz w:val="24"/>
          <w:szCs w:val="24"/>
        </w:rPr>
        <w:t>” II).  Questa stella</w:t>
      </w:r>
      <w:r w:rsidR="00312DE1" w:rsidRPr="00371899">
        <w:rPr>
          <w:sz w:val="24"/>
          <w:szCs w:val="24"/>
        </w:rPr>
        <w:t xml:space="preserve"> al tempo stesso comanda e libera conciliando in sé</w:t>
      </w:r>
      <w:r w:rsidR="008D3814" w:rsidRPr="00371899">
        <w:rPr>
          <w:sz w:val="24"/>
          <w:szCs w:val="24"/>
        </w:rPr>
        <w:t xml:space="preserve"> natura e soprannatura, ed essa per </w:t>
      </w:r>
      <w:r w:rsidR="00312DE1" w:rsidRPr="00371899">
        <w:rPr>
          <w:sz w:val="24"/>
          <w:szCs w:val="24"/>
        </w:rPr>
        <w:t xml:space="preserve">Ricci va </w:t>
      </w:r>
      <w:proofErr w:type="gramStart"/>
      <w:r w:rsidR="00312DE1" w:rsidRPr="00371899">
        <w:rPr>
          <w:sz w:val="24"/>
          <w:szCs w:val="24"/>
        </w:rPr>
        <w:t xml:space="preserve">concepita </w:t>
      </w:r>
      <w:r w:rsidR="008D3814" w:rsidRPr="00371899">
        <w:rPr>
          <w:sz w:val="24"/>
          <w:szCs w:val="24"/>
        </w:rPr>
        <w:t xml:space="preserve"> -</w:t>
      </w:r>
      <w:proofErr w:type="gramEnd"/>
      <w:r w:rsidR="00312DE1" w:rsidRPr="00371899">
        <w:rPr>
          <w:sz w:val="24"/>
          <w:szCs w:val="24"/>
        </w:rPr>
        <w:t>più che come religione</w:t>
      </w:r>
      <w:r w:rsidR="008D3814" w:rsidRPr="00371899">
        <w:rPr>
          <w:sz w:val="24"/>
          <w:szCs w:val="24"/>
        </w:rPr>
        <w:t>-</w:t>
      </w:r>
      <w:r w:rsidR="00312DE1" w:rsidRPr="00371899">
        <w:rPr>
          <w:sz w:val="24"/>
          <w:szCs w:val="24"/>
        </w:rPr>
        <w:t xml:space="preserve"> come un’etica universale nella quale confu</w:t>
      </w:r>
      <w:r w:rsidR="008D3814" w:rsidRPr="00371899">
        <w:rPr>
          <w:sz w:val="24"/>
          <w:szCs w:val="24"/>
        </w:rPr>
        <w:t xml:space="preserve">cianesimo e cristianesimo </w:t>
      </w:r>
      <w:proofErr w:type="gramStart"/>
      <w:r w:rsidR="008D3814" w:rsidRPr="00371899">
        <w:rPr>
          <w:sz w:val="24"/>
          <w:szCs w:val="24"/>
        </w:rPr>
        <w:t xml:space="preserve">trovavano </w:t>
      </w:r>
      <w:r w:rsidR="00312DE1" w:rsidRPr="00371899">
        <w:rPr>
          <w:sz w:val="24"/>
          <w:szCs w:val="24"/>
        </w:rPr>
        <w:t xml:space="preserve"> pacifica</w:t>
      </w:r>
      <w:proofErr w:type="gramEnd"/>
      <w:r w:rsidR="00312DE1" w:rsidRPr="00371899">
        <w:rPr>
          <w:sz w:val="24"/>
          <w:szCs w:val="24"/>
        </w:rPr>
        <w:t xml:space="preserve"> coesistenza.</w:t>
      </w:r>
    </w:p>
    <w:p w14:paraId="7D7297B8" w14:textId="77777777" w:rsidR="00374B1B" w:rsidRPr="00371899" w:rsidRDefault="00312DE1" w:rsidP="00A44518">
      <w:pPr>
        <w:pStyle w:val="Paragrafoelenco"/>
        <w:numPr>
          <w:ilvl w:val="0"/>
          <w:numId w:val="1"/>
        </w:numPr>
        <w:jc w:val="both"/>
        <w:rPr>
          <w:sz w:val="24"/>
          <w:szCs w:val="24"/>
        </w:rPr>
      </w:pPr>
      <w:r w:rsidRPr="00371899">
        <w:rPr>
          <w:sz w:val="24"/>
          <w:szCs w:val="24"/>
        </w:rPr>
        <w:t>Nel secolo XVII</w:t>
      </w:r>
      <w:r w:rsidR="008D3814" w:rsidRPr="00371899">
        <w:rPr>
          <w:sz w:val="24"/>
          <w:szCs w:val="24"/>
        </w:rPr>
        <w:t>,</w:t>
      </w:r>
      <w:r w:rsidRPr="00371899">
        <w:rPr>
          <w:sz w:val="24"/>
          <w:szCs w:val="24"/>
        </w:rPr>
        <w:t xml:space="preserve"> in cui l’Europa </w:t>
      </w:r>
      <w:r w:rsidR="005E0C81" w:rsidRPr="00371899">
        <w:rPr>
          <w:sz w:val="24"/>
          <w:szCs w:val="24"/>
        </w:rPr>
        <w:t xml:space="preserve">era insanguinata dalle guerre di religione all’interno della cristianità </w:t>
      </w:r>
      <w:proofErr w:type="gramStart"/>
      <w:r w:rsidR="005E0C81" w:rsidRPr="00371899">
        <w:rPr>
          <w:sz w:val="24"/>
          <w:szCs w:val="24"/>
        </w:rPr>
        <w:t>esasperando  le</w:t>
      </w:r>
      <w:proofErr w:type="gramEnd"/>
      <w:r w:rsidR="005E0C81" w:rsidRPr="00371899">
        <w:rPr>
          <w:sz w:val="24"/>
          <w:szCs w:val="24"/>
        </w:rPr>
        <w:t xml:space="preserve"> divisioni tra i suoi Stati, Ricci individuava nella morale confuciana </w:t>
      </w:r>
      <w:r w:rsidR="005E0C81" w:rsidRPr="00371899">
        <w:rPr>
          <w:sz w:val="24"/>
          <w:szCs w:val="24"/>
        </w:rPr>
        <w:lastRenderedPageBreak/>
        <w:t xml:space="preserve">un’occasione di armonia ma </w:t>
      </w:r>
      <w:r w:rsidR="008D3814" w:rsidRPr="00371899">
        <w:rPr>
          <w:sz w:val="24"/>
          <w:szCs w:val="24"/>
        </w:rPr>
        <w:t xml:space="preserve">vi </w:t>
      </w:r>
      <w:r w:rsidR="005E0C81" w:rsidRPr="00371899">
        <w:rPr>
          <w:sz w:val="24"/>
          <w:szCs w:val="24"/>
        </w:rPr>
        <w:t>ritrovava anche i fondamenti del pensiero filosofico dell’Europa classica fondati fin da Socrate e Aristotele sul giusto mez</w:t>
      </w:r>
      <w:r w:rsidR="008D3814" w:rsidRPr="00371899">
        <w:rPr>
          <w:sz w:val="24"/>
          <w:szCs w:val="24"/>
        </w:rPr>
        <w:t>zo e sul metodo dialogico giustificando</w:t>
      </w:r>
      <w:r w:rsidR="005E0C81" w:rsidRPr="00371899">
        <w:rPr>
          <w:sz w:val="24"/>
          <w:szCs w:val="24"/>
        </w:rPr>
        <w:t xml:space="preserve"> quell’incontro tra Cielo e Terra che i riti cinesi curavano. </w:t>
      </w:r>
      <w:proofErr w:type="gramStart"/>
      <w:r w:rsidR="005E0C81" w:rsidRPr="00371899">
        <w:rPr>
          <w:sz w:val="24"/>
          <w:szCs w:val="24"/>
        </w:rPr>
        <w:t>E’</w:t>
      </w:r>
      <w:proofErr w:type="gramEnd"/>
      <w:r w:rsidR="005E0C81" w:rsidRPr="00371899">
        <w:rPr>
          <w:sz w:val="24"/>
          <w:szCs w:val="24"/>
        </w:rPr>
        <w:t xml:space="preserve"> vero che la parola “Cielo”, che in cinese si chiama “</w:t>
      </w:r>
      <w:r w:rsidR="005E0C81" w:rsidRPr="00371899">
        <w:rPr>
          <w:b/>
          <w:sz w:val="24"/>
          <w:szCs w:val="24"/>
        </w:rPr>
        <w:t>Tian</w:t>
      </w:r>
      <w:r w:rsidR="005E0C81" w:rsidRPr="00371899">
        <w:rPr>
          <w:sz w:val="24"/>
          <w:szCs w:val="24"/>
        </w:rPr>
        <w:t>” e che i missionari occidentali traducevano col termine “</w:t>
      </w:r>
      <w:r w:rsidR="005E0C81" w:rsidRPr="00371899">
        <w:rPr>
          <w:b/>
          <w:sz w:val="24"/>
          <w:szCs w:val="24"/>
        </w:rPr>
        <w:t>Dio</w:t>
      </w:r>
      <w:r w:rsidR="005E0C81" w:rsidRPr="00371899">
        <w:rPr>
          <w:sz w:val="24"/>
          <w:szCs w:val="24"/>
        </w:rPr>
        <w:t>” non presentava quelle caratteristiche personali e trascendenti del &lt;&lt;</w:t>
      </w:r>
      <w:r w:rsidR="005E0C81" w:rsidRPr="00371899">
        <w:rPr>
          <w:b/>
          <w:sz w:val="24"/>
          <w:szCs w:val="24"/>
        </w:rPr>
        <w:t>Dio</w:t>
      </w:r>
      <w:r w:rsidR="00080C9F" w:rsidRPr="00371899">
        <w:rPr>
          <w:b/>
          <w:sz w:val="24"/>
          <w:szCs w:val="24"/>
        </w:rPr>
        <w:t xml:space="preserve"> di Abramo Isacco Giacobbe Mosè Gesù</w:t>
      </w:r>
      <w:r w:rsidR="00080C9F" w:rsidRPr="00371899">
        <w:rPr>
          <w:sz w:val="24"/>
          <w:szCs w:val="24"/>
        </w:rPr>
        <w:t>&gt;&gt; della rivelazione biblica, ma il fedele confuciano trovava</w:t>
      </w:r>
      <w:r w:rsidR="008D3814" w:rsidRPr="00371899">
        <w:rPr>
          <w:sz w:val="24"/>
          <w:szCs w:val="24"/>
        </w:rPr>
        <w:t xml:space="preserve"> nel</w:t>
      </w:r>
      <w:r w:rsidR="00080C9F" w:rsidRPr="00371899">
        <w:rPr>
          <w:sz w:val="24"/>
          <w:szCs w:val="24"/>
        </w:rPr>
        <w:t xml:space="preserve"> Tian la via (“</w:t>
      </w:r>
      <w:r w:rsidR="00080C9F" w:rsidRPr="00371899">
        <w:rPr>
          <w:b/>
          <w:sz w:val="24"/>
          <w:szCs w:val="24"/>
        </w:rPr>
        <w:t>Dao</w:t>
      </w:r>
      <w:r w:rsidR="008D3814" w:rsidRPr="00371899">
        <w:rPr>
          <w:sz w:val="24"/>
          <w:szCs w:val="24"/>
        </w:rPr>
        <w:t>”)</w:t>
      </w:r>
      <w:r w:rsidR="00080C9F" w:rsidRPr="00371899">
        <w:rPr>
          <w:sz w:val="24"/>
          <w:szCs w:val="24"/>
        </w:rPr>
        <w:t xml:space="preserve"> sulla quale </w:t>
      </w:r>
      <w:r w:rsidR="008D3814" w:rsidRPr="00371899">
        <w:rPr>
          <w:sz w:val="24"/>
          <w:szCs w:val="24"/>
        </w:rPr>
        <w:t>procedere per</w:t>
      </w:r>
      <w:r w:rsidR="00080C9F" w:rsidRPr="00371899">
        <w:rPr>
          <w:sz w:val="24"/>
          <w:szCs w:val="24"/>
        </w:rPr>
        <w:t xml:space="preserve"> raggiunge lo status di persona nobile di animo. Le v</w:t>
      </w:r>
      <w:r w:rsidR="004A617F" w:rsidRPr="00371899">
        <w:rPr>
          <w:sz w:val="24"/>
          <w:szCs w:val="24"/>
        </w:rPr>
        <w:t>i</w:t>
      </w:r>
      <w:r w:rsidR="00080C9F" w:rsidRPr="00371899">
        <w:rPr>
          <w:sz w:val="24"/>
          <w:szCs w:val="24"/>
        </w:rPr>
        <w:t xml:space="preserve">rtù che il confuciano persegue nel suo sacro viaggio sono tutte intese in modo </w:t>
      </w:r>
      <w:r w:rsidR="008D3814" w:rsidRPr="00371899">
        <w:rPr>
          <w:sz w:val="24"/>
          <w:szCs w:val="24"/>
        </w:rPr>
        <w:t xml:space="preserve">relazionale </w:t>
      </w:r>
      <w:r w:rsidR="00080C9F" w:rsidRPr="00371899">
        <w:rPr>
          <w:sz w:val="24"/>
          <w:szCs w:val="24"/>
        </w:rPr>
        <w:t>come indicano i &lt;&lt;</w:t>
      </w:r>
      <w:r w:rsidR="00080C9F" w:rsidRPr="00371899">
        <w:rPr>
          <w:i/>
          <w:sz w:val="24"/>
          <w:szCs w:val="24"/>
        </w:rPr>
        <w:t>cinque modi di procedere</w:t>
      </w:r>
      <w:r w:rsidR="00080C9F" w:rsidRPr="00371899">
        <w:rPr>
          <w:b/>
          <w:i/>
          <w:sz w:val="24"/>
          <w:szCs w:val="24"/>
        </w:rPr>
        <w:t xml:space="preserve">: </w:t>
      </w:r>
      <w:r w:rsidR="00080C9F" w:rsidRPr="00371899">
        <w:rPr>
          <w:i/>
          <w:sz w:val="24"/>
          <w:szCs w:val="24"/>
        </w:rPr>
        <w:t>sovrano-ministro</w:t>
      </w:r>
      <w:r w:rsidR="00C518BD" w:rsidRPr="00371899">
        <w:rPr>
          <w:sz w:val="24"/>
          <w:szCs w:val="24"/>
        </w:rPr>
        <w:t xml:space="preserve">, </w:t>
      </w:r>
      <w:r w:rsidR="00C518BD" w:rsidRPr="00371899">
        <w:rPr>
          <w:i/>
          <w:sz w:val="24"/>
          <w:szCs w:val="24"/>
        </w:rPr>
        <w:t>padre-figlio, marito-moglie, fratello maggiore</w:t>
      </w:r>
      <w:r w:rsidR="00C518BD" w:rsidRPr="00371899">
        <w:rPr>
          <w:sz w:val="24"/>
          <w:szCs w:val="24"/>
        </w:rPr>
        <w:t>-</w:t>
      </w:r>
      <w:r w:rsidR="00C518BD" w:rsidRPr="00371899">
        <w:rPr>
          <w:i/>
          <w:sz w:val="24"/>
          <w:szCs w:val="24"/>
        </w:rPr>
        <w:t xml:space="preserve">fratello </w:t>
      </w:r>
      <w:proofErr w:type="gramStart"/>
      <w:r w:rsidR="00C518BD" w:rsidRPr="00371899">
        <w:rPr>
          <w:i/>
          <w:sz w:val="24"/>
          <w:szCs w:val="24"/>
        </w:rPr>
        <w:t>minore,  amico</w:t>
      </w:r>
      <w:proofErr w:type="gramEnd"/>
      <w:r w:rsidR="00C518BD" w:rsidRPr="00371899">
        <w:rPr>
          <w:i/>
          <w:sz w:val="24"/>
          <w:szCs w:val="24"/>
        </w:rPr>
        <w:t>-maestro</w:t>
      </w:r>
      <w:r w:rsidR="00C518BD" w:rsidRPr="00371899">
        <w:rPr>
          <w:sz w:val="24"/>
          <w:szCs w:val="24"/>
        </w:rPr>
        <w:t xml:space="preserve">&gt;&gt;.  </w:t>
      </w:r>
      <w:proofErr w:type="gramStart"/>
      <w:r w:rsidR="00C518BD" w:rsidRPr="00371899">
        <w:rPr>
          <w:sz w:val="24"/>
          <w:szCs w:val="24"/>
        </w:rPr>
        <w:t>E’</w:t>
      </w:r>
      <w:proofErr w:type="gramEnd"/>
      <w:r w:rsidR="00C518BD" w:rsidRPr="00371899">
        <w:rPr>
          <w:sz w:val="24"/>
          <w:szCs w:val="24"/>
        </w:rPr>
        <w:t xml:space="preserve"> nel quadro delle relazioni e non in forma astratta che si rivela il carattere della &lt;&lt;</w:t>
      </w:r>
      <w:r w:rsidR="00C518BD" w:rsidRPr="00371899">
        <w:rPr>
          <w:b/>
          <w:sz w:val="24"/>
          <w:szCs w:val="24"/>
        </w:rPr>
        <w:t>persona</w:t>
      </w:r>
      <w:r w:rsidR="00C518BD" w:rsidRPr="00371899">
        <w:rPr>
          <w:sz w:val="24"/>
          <w:szCs w:val="24"/>
        </w:rPr>
        <w:t xml:space="preserve">&gt;&gt; ed è proprio nel concetto di “persona” che la cultura cinese s’incontra con la dottrina classica </w:t>
      </w:r>
      <w:r w:rsidR="008D3814" w:rsidRPr="00371899">
        <w:rPr>
          <w:sz w:val="24"/>
          <w:szCs w:val="24"/>
        </w:rPr>
        <w:t xml:space="preserve">e cristiana </w:t>
      </w:r>
      <w:r w:rsidR="00C518BD" w:rsidRPr="00371899">
        <w:rPr>
          <w:sz w:val="24"/>
          <w:szCs w:val="24"/>
        </w:rPr>
        <w:t>europea nel distinguere le &lt;&lt;</w:t>
      </w:r>
      <w:r w:rsidR="00C518BD" w:rsidRPr="00371899">
        <w:rPr>
          <w:b/>
          <w:sz w:val="24"/>
          <w:szCs w:val="24"/>
        </w:rPr>
        <w:t>persone nobili di animo</w:t>
      </w:r>
      <w:r w:rsidR="00C518BD" w:rsidRPr="00371899">
        <w:rPr>
          <w:sz w:val="24"/>
          <w:szCs w:val="24"/>
        </w:rPr>
        <w:t>&gt;&gt; e le &lt;&lt;</w:t>
      </w:r>
      <w:r w:rsidR="00C518BD" w:rsidRPr="00371899">
        <w:rPr>
          <w:b/>
          <w:sz w:val="24"/>
          <w:szCs w:val="24"/>
        </w:rPr>
        <w:t>persone mediocri</w:t>
      </w:r>
      <w:r w:rsidR="00C518BD" w:rsidRPr="00371899">
        <w:rPr>
          <w:sz w:val="24"/>
          <w:szCs w:val="24"/>
        </w:rPr>
        <w:t>&gt;&gt;.</w:t>
      </w:r>
      <w:r w:rsidR="00B002B4" w:rsidRPr="00371899">
        <w:rPr>
          <w:sz w:val="24"/>
          <w:szCs w:val="24"/>
        </w:rPr>
        <w:t xml:space="preserve"> Per dare concretezza a tale coltivazione della virtù Confucio coinvolge</w:t>
      </w:r>
      <w:r w:rsidR="008D3814" w:rsidRPr="00371899">
        <w:rPr>
          <w:sz w:val="24"/>
          <w:szCs w:val="24"/>
        </w:rPr>
        <w:t>va</w:t>
      </w:r>
      <w:r w:rsidR="00B002B4" w:rsidRPr="00371899">
        <w:rPr>
          <w:sz w:val="24"/>
          <w:szCs w:val="24"/>
        </w:rPr>
        <w:t xml:space="preserve"> se</w:t>
      </w:r>
      <w:r w:rsidR="008D3814" w:rsidRPr="00371899">
        <w:rPr>
          <w:sz w:val="24"/>
          <w:szCs w:val="24"/>
        </w:rPr>
        <w:t xml:space="preserve"> stesso </w:t>
      </w:r>
      <w:r w:rsidR="00B002B4" w:rsidRPr="00371899">
        <w:rPr>
          <w:sz w:val="24"/>
          <w:szCs w:val="24"/>
        </w:rPr>
        <w:t xml:space="preserve">  in modo da mostrare </w:t>
      </w:r>
      <w:r w:rsidR="008D3814" w:rsidRPr="00371899">
        <w:rPr>
          <w:sz w:val="24"/>
          <w:szCs w:val="24"/>
        </w:rPr>
        <w:t xml:space="preserve">in prima persona </w:t>
      </w:r>
      <w:r w:rsidR="00B002B4" w:rsidRPr="00371899">
        <w:rPr>
          <w:sz w:val="24"/>
          <w:szCs w:val="24"/>
        </w:rPr>
        <w:t xml:space="preserve">che il “viaggio” continua e che la perfezione non è mai raggiunta e </w:t>
      </w:r>
      <w:r w:rsidR="007D0BD7" w:rsidRPr="00371899">
        <w:rPr>
          <w:sz w:val="24"/>
          <w:szCs w:val="24"/>
        </w:rPr>
        <w:t xml:space="preserve">che la tensione tra Cielo e Terra è </w:t>
      </w:r>
      <w:r w:rsidR="00B002B4" w:rsidRPr="00371899">
        <w:rPr>
          <w:sz w:val="24"/>
          <w:szCs w:val="24"/>
        </w:rPr>
        <w:t xml:space="preserve">  presente</w:t>
      </w:r>
      <w:r w:rsidR="007D0BD7" w:rsidRPr="00371899">
        <w:rPr>
          <w:sz w:val="24"/>
          <w:szCs w:val="24"/>
        </w:rPr>
        <w:t xml:space="preserve"> in tutti</w:t>
      </w:r>
      <w:r w:rsidR="00B002B4" w:rsidRPr="00371899">
        <w:rPr>
          <w:sz w:val="24"/>
          <w:szCs w:val="24"/>
        </w:rPr>
        <w:t>: &lt;&lt;</w:t>
      </w:r>
      <w:r w:rsidR="00B002B4" w:rsidRPr="00371899">
        <w:rPr>
          <w:i/>
          <w:sz w:val="24"/>
          <w:szCs w:val="24"/>
        </w:rPr>
        <w:t xml:space="preserve">Chi si mette nei panni degli altri non è lontano dalla corretta via; eppure </w:t>
      </w:r>
      <w:r w:rsidR="007D0BD7" w:rsidRPr="00371899">
        <w:rPr>
          <w:i/>
          <w:sz w:val="24"/>
          <w:szCs w:val="24"/>
        </w:rPr>
        <w:t xml:space="preserve">di </w:t>
      </w:r>
      <w:r w:rsidR="00D10DE4">
        <w:rPr>
          <w:i/>
          <w:sz w:val="24"/>
          <w:szCs w:val="24"/>
        </w:rPr>
        <w:t>quelle</w:t>
      </w:r>
      <w:r w:rsidR="00B002B4" w:rsidRPr="00371899">
        <w:rPr>
          <w:i/>
          <w:sz w:val="24"/>
          <w:szCs w:val="24"/>
        </w:rPr>
        <w:t xml:space="preserve"> norme che guidano la corretta via di una persona nobile di animo io non so praticarne nessuna: non so rispettare mio padre come desidero faccia mio figlio con me; non so servire il mio sovrano come desidero faccia il mio suddito con me; </w:t>
      </w:r>
      <w:r w:rsidR="00FE7C71" w:rsidRPr="00371899">
        <w:rPr>
          <w:i/>
          <w:sz w:val="24"/>
          <w:szCs w:val="24"/>
        </w:rPr>
        <w:t>non so rispettare il mio fratello più anziano come</w:t>
      </w:r>
      <w:r w:rsidR="00FE7C71" w:rsidRPr="00371899">
        <w:rPr>
          <w:sz w:val="24"/>
          <w:szCs w:val="24"/>
        </w:rPr>
        <w:t xml:space="preserve"> </w:t>
      </w:r>
      <w:r w:rsidR="00FE7C71" w:rsidRPr="00371899">
        <w:rPr>
          <w:i/>
          <w:sz w:val="24"/>
          <w:szCs w:val="24"/>
        </w:rPr>
        <w:t>desidero che mio fratello più giovane faccia con me.  Non so agire verso l’amico come vogl</w:t>
      </w:r>
      <w:r w:rsidR="007D0BD7" w:rsidRPr="00371899">
        <w:rPr>
          <w:i/>
          <w:sz w:val="24"/>
          <w:szCs w:val="24"/>
        </w:rPr>
        <w:t>io che lui faccia con me. Ma chi</w:t>
      </w:r>
      <w:r w:rsidR="00FE7C71" w:rsidRPr="00371899">
        <w:rPr>
          <w:i/>
          <w:sz w:val="24"/>
          <w:szCs w:val="24"/>
        </w:rPr>
        <w:t xml:space="preserve"> si applica con continuità all’az</w:t>
      </w:r>
      <w:r w:rsidR="007D0BD7" w:rsidRPr="00371899">
        <w:rPr>
          <w:i/>
          <w:sz w:val="24"/>
          <w:szCs w:val="24"/>
        </w:rPr>
        <w:t>ione colma le proprie lacune</w:t>
      </w:r>
      <w:r w:rsidR="00FE7C71" w:rsidRPr="00371899">
        <w:rPr>
          <w:i/>
          <w:sz w:val="24"/>
          <w:szCs w:val="24"/>
        </w:rPr>
        <w:t xml:space="preserve">&gt;&gt;.  </w:t>
      </w:r>
    </w:p>
    <w:p w14:paraId="30335758" w14:textId="77777777" w:rsidR="00374B1B" w:rsidRPr="00371899" w:rsidRDefault="00FE7C71" w:rsidP="00A44518">
      <w:pPr>
        <w:pStyle w:val="Paragrafoelenco"/>
        <w:numPr>
          <w:ilvl w:val="0"/>
          <w:numId w:val="1"/>
        </w:numPr>
        <w:jc w:val="both"/>
        <w:rPr>
          <w:sz w:val="24"/>
          <w:szCs w:val="24"/>
        </w:rPr>
      </w:pPr>
      <w:r w:rsidRPr="00371899">
        <w:rPr>
          <w:i/>
          <w:sz w:val="24"/>
          <w:szCs w:val="24"/>
        </w:rPr>
        <w:t>Nel pensiero cinese antico la riflessione sul “</w:t>
      </w:r>
      <w:proofErr w:type="gramStart"/>
      <w:r w:rsidRPr="00371899">
        <w:rPr>
          <w:b/>
          <w:i/>
          <w:sz w:val="24"/>
          <w:szCs w:val="24"/>
        </w:rPr>
        <w:t>Dao</w:t>
      </w:r>
      <w:r w:rsidR="00374B1B" w:rsidRPr="00371899">
        <w:rPr>
          <w:i/>
          <w:sz w:val="24"/>
          <w:szCs w:val="24"/>
        </w:rPr>
        <w:t xml:space="preserve">”   </w:t>
      </w:r>
      <w:proofErr w:type="gramEnd"/>
      <w:r w:rsidRPr="00371899">
        <w:rPr>
          <w:i/>
          <w:sz w:val="24"/>
          <w:szCs w:val="24"/>
        </w:rPr>
        <w:t xml:space="preserve"> è</w:t>
      </w:r>
      <w:r w:rsidRPr="00371899">
        <w:rPr>
          <w:sz w:val="24"/>
          <w:szCs w:val="24"/>
        </w:rPr>
        <w:t xml:space="preserve"> accompagnata dall’inizio alla fine dalla meditazione sulla natura dell’</w:t>
      </w:r>
      <w:r w:rsidRPr="00371899">
        <w:rPr>
          <w:b/>
          <w:sz w:val="24"/>
          <w:szCs w:val="24"/>
        </w:rPr>
        <w:t>acqua</w:t>
      </w:r>
      <w:r w:rsidR="00374B1B" w:rsidRPr="00371899">
        <w:rPr>
          <w:sz w:val="24"/>
          <w:szCs w:val="24"/>
        </w:rPr>
        <w:t>:</w:t>
      </w:r>
      <w:r w:rsidRPr="00371899">
        <w:rPr>
          <w:b/>
          <w:sz w:val="24"/>
          <w:szCs w:val="24"/>
        </w:rPr>
        <w:t xml:space="preserve"> </w:t>
      </w:r>
      <w:r w:rsidRPr="00371899">
        <w:rPr>
          <w:sz w:val="24"/>
          <w:szCs w:val="24"/>
        </w:rPr>
        <w:t xml:space="preserve">il Dao non è una strada che si percorre liberamente, ma è un corso orientato </w:t>
      </w:r>
      <w:r w:rsidR="00374B1B" w:rsidRPr="00371899">
        <w:rPr>
          <w:sz w:val="24"/>
          <w:szCs w:val="24"/>
        </w:rPr>
        <w:t xml:space="preserve">tra argini </w:t>
      </w:r>
      <w:r w:rsidRPr="00371899">
        <w:rPr>
          <w:sz w:val="24"/>
          <w:szCs w:val="24"/>
        </w:rPr>
        <w:t>come è quello de</w:t>
      </w:r>
      <w:r w:rsidR="00374B1B" w:rsidRPr="00371899">
        <w:rPr>
          <w:sz w:val="24"/>
          <w:szCs w:val="24"/>
        </w:rPr>
        <w:t xml:space="preserve">i fiumi cinesi che si </w:t>
      </w:r>
      <w:r w:rsidRPr="00371899">
        <w:rPr>
          <w:sz w:val="24"/>
          <w:szCs w:val="24"/>
        </w:rPr>
        <w:t>muovono</w:t>
      </w:r>
      <w:r w:rsidR="00374B1B" w:rsidRPr="00371899">
        <w:rPr>
          <w:sz w:val="24"/>
          <w:szCs w:val="24"/>
        </w:rPr>
        <w:t xml:space="preserve"> tutti</w:t>
      </w:r>
      <w:r w:rsidRPr="00371899">
        <w:rPr>
          <w:sz w:val="24"/>
          <w:szCs w:val="24"/>
        </w:rPr>
        <w:t xml:space="preserve"> verso est, verso il mare dove non ci sono confini</w:t>
      </w:r>
      <w:r w:rsidR="00374B1B" w:rsidRPr="00371899">
        <w:rPr>
          <w:sz w:val="24"/>
          <w:szCs w:val="24"/>
        </w:rPr>
        <w:t>.   E’</w:t>
      </w:r>
      <w:r w:rsidR="00BA756B" w:rsidRPr="00371899">
        <w:rPr>
          <w:sz w:val="24"/>
          <w:szCs w:val="24"/>
        </w:rPr>
        <w:t xml:space="preserve"> la riflessione morale confuciana che dalla Terra si sviluppa su spazi grandi come quelli del Cielo e del Mare al confronto coi quali</w:t>
      </w:r>
      <w:r w:rsidR="00B002B4" w:rsidRPr="00371899">
        <w:rPr>
          <w:sz w:val="24"/>
          <w:szCs w:val="24"/>
        </w:rPr>
        <w:t xml:space="preserve"> </w:t>
      </w:r>
      <w:r w:rsidR="00BA756B" w:rsidRPr="00371899">
        <w:rPr>
          <w:sz w:val="24"/>
          <w:szCs w:val="24"/>
        </w:rPr>
        <w:t xml:space="preserve">tutto diventa piccolo, come scrive </w:t>
      </w:r>
      <w:r w:rsidR="00BA756B" w:rsidRPr="00371899">
        <w:rPr>
          <w:b/>
          <w:sz w:val="24"/>
          <w:szCs w:val="24"/>
        </w:rPr>
        <w:t>Mencio</w:t>
      </w:r>
      <w:r w:rsidR="00374B1B" w:rsidRPr="00371899">
        <w:rPr>
          <w:sz w:val="24"/>
          <w:szCs w:val="24"/>
        </w:rPr>
        <w:t xml:space="preserve"> (372-289 a.C.)</w:t>
      </w:r>
      <w:r w:rsidR="00BA756B" w:rsidRPr="00371899">
        <w:rPr>
          <w:sz w:val="24"/>
          <w:szCs w:val="24"/>
        </w:rPr>
        <w:t xml:space="preserve"> al</w:t>
      </w:r>
      <w:r w:rsidR="00374B1B" w:rsidRPr="00371899">
        <w:rPr>
          <w:sz w:val="24"/>
          <w:szCs w:val="24"/>
        </w:rPr>
        <w:t>lievo di Confucio citando il</w:t>
      </w:r>
      <w:r w:rsidR="00BA756B" w:rsidRPr="00371899">
        <w:rPr>
          <w:sz w:val="24"/>
          <w:szCs w:val="24"/>
        </w:rPr>
        <w:t xml:space="preserve"> maestro :&lt;&lt;</w:t>
      </w:r>
      <w:r w:rsidR="00BA756B" w:rsidRPr="00371899">
        <w:rPr>
          <w:i/>
          <w:sz w:val="24"/>
          <w:szCs w:val="24"/>
        </w:rPr>
        <w:t>Osservare l’acqua è un’arte; Confucio scalò il Monte d’Oriente e lo Stato di Lu divenne piccolo, così per chi ha contemplato il “mare” è difficile che faccia caso ai fiumi e ai fossi che</w:t>
      </w:r>
      <w:r w:rsidR="00374B1B" w:rsidRPr="00371899">
        <w:rPr>
          <w:i/>
          <w:sz w:val="24"/>
          <w:szCs w:val="24"/>
        </w:rPr>
        <w:t xml:space="preserve"> i fiumi hanno colmato; così chi</w:t>
      </w:r>
      <w:r w:rsidR="00BA756B" w:rsidRPr="00371899">
        <w:rPr>
          <w:i/>
          <w:sz w:val="24"/>
          <w:szCs w:val="24"/>
        </w:rPr>
        <w:t xml:space="preserve"> ha viaggiato sotto la guida di un saggio non fa caso ai discorsi&gt;&gt;.  </w:t>
      </w:r>
      <w:r w:rsidR="00BA756B" w:rsidRPr="00371899">
        <w:rPr>
          <w:sz w:val="24"/>
          <w:szCs w:val="24"/>
        </w:rPr>
        <w:t xml:space="preserve">Per Mencio </w:t>
      </w:r>
      <w:r w:rsidR="00FF6F9C" w:rsidRPr="00371899">
        <w:rPr>
          <w:sz w:val="24"/>
          <w:szCs w:val="24"/>
        </w:rPr>
        <w:t xml:space="preserve">impegnarsi sulla via dello studio significa giudicare il resto in rapporto al punto di vista più ampio, </w:t>
      </w:r>
      <w:r w:rsidR="00374B1B" w:rsidRPr="00371899">
        <w:rPr>
          <w:sz w:val="24"/>
          <w:szCs w:val="24"/>
        </w:rPr>
        <w:t xml:space="preserve">da </w:t>
      </w:r>
      <w:r w:rsidR="00FF6F9C" w:rsidRPr="00371899">
        <w:rPr>
          <w:sz w:val="24"/>
          <w:szCs w:val="24"/>
        </w:rPr>
        <w:t xml:space="preserve">la </w:t>
      </w:r>
      <w:r w:rsidR="00FF6F9C" w:rsidRPr="00371899">
        <w:rPr>
          <w:b/>
          <w:sz w:val="24"/>
          <w:szCs w:val="24"/>
        </w:rPr>
        <w:t xml:space="preserve">Via </w:t>
      </w:r>
      <w:r w:rsidR="00FF6F9C" w:rsidRPr="00371899">
        <w:rPr>
          <w:sz w:val="24"/>
          <w:szCs w:val="24"/>
        </w:rPr>
        <w:t>appare tutta quanta</w:t>
      </w:r>
      <w:r w:rsidR="00374B1B" w:rsidRPr="00371899">
        <w:rPr>
          <w:i/>
          <w:sz w:val="24"/>
          <w:szCs w:val="24"/>
        </w:rPr>
        <w:t xml:space="preserve"> </w:t>
      </w:r>
      <w:r w:rsidR="00FF6F9C" w:rsidRPr="00371899">
        <w:rPr>
          <w:sz w:val="24"/>
          <w:szCs w:val="24"/>
        </w:rPr>
        <w:t>aperta davanti allo sguardo degli uomini.  Il nesso è tra &lt;&lt;</w:t>
      </w:r>
      <w:r w:rsidR="00FF6F9C" w:rsidRPr="00371899">
        <w:rPr>
          <w:i/>
          <w:sz w:val="24"/>
          <w:szCs w:val="24"/>
        </w:rPr>
        <w:t xml:space="preserve">contemplare il mare&gt;&gt; </w:t>
      </w:r>
      <w:proofErr w:type="gramStart"/>
      <w:r w:rsidR="00FF6F9C" w:rsidRPr="00371899">
        <w:rPr>
          <w:i/>
          <w:sz w:val="24"/>
          <w:szCs w:val="24"/>
        </w:rPr>
        <w:t>e  &lt;</w:t>
      </w:r>
      <w:proofErr w:type="gramEnd"/>
      <w:r w:rsidR="00FF6F9C" w:rsidRPr="00371899">
        <w:rPr>
          <w:i/>
          <w:sz w:val="24"/>
          <w:szCs w:val="24"/>
        </w:rPr>
        <w:t xml:space="preserve">&lt;studiare sotto la guida di un saggio&gt;&gt; </w:t>
      </w:r>
      <w:r w:rsidR="00FF6F9C" w:rsidRPr="00371899">
        <w:rPr>
          <w:sz w:val="24"/>
          <w:szCs w:val="24"/>
        </w:rPr>
        <w:t xml:space="preserve">cioè di un uomo veramente sapiente che tiene aperte le vie del mare e del cielo. </w:t>
      </w:r>
    </w:p>
    <w:p w14:paraId="3CAA9B38" w14:textId="77777777" w:rsidR="00312DE1" w:rsidRPr="00D10DE4" w:rsidRDefault="00FF6F9C" w:rsidP="00D10DE4">
      <w:pPr>
        <w:pStyle w:val="Paragrafoelenco"/>
        <w:jc w:val="both"/>
        <w:rPr>
          <w:sz w:val="24"/>
          <w:szCs w:val="24"/>
        </w:rPr>
      </w:pPr>
      <w:r w:rsidRPr="00371899">
        <w:rPr>
          <w:sz w:val="24"/>
          <w:szCs w:val="24"/>
        </w:rPr>
        <w:t>Come l’acqua quando segue un percorso ben tracciato è fonte di vita e quando ne esce è fonte di morte, così la “politica” per i cinesi significa regolamentare l’acqua, scavare canali</w:t>
      </w:r>
      <w:r w:rsidR="00BA45EA" w:rsidRPr="00371899">
        <w:rPr>
          <w:sz w:val="24"/>
          <w:szCs w:val="24"/>
        </w:rPr>
        <w:t xml:space="preserve">, costruire dighe e barriere perché essa dalla sorgente montana scorra verso il mare: la montagna suggerisce l’immutabilità perché il “cuore” umano lungi dal commuoversi resta costante come le montagne mentre il loro pendio seguito dall’acqua indica la flessibilità. Non c’è in Confucio opposizione tra montagna e acqua </w:t>
      </w:r>
      <w:r w:rsidR="00374B1B" w:rsidRPr="00371899">
        <w:rPr>
          <w:sz w:val="24"/>
          <w:szCs w:val="24"/>
        </w:rPr>
        <w:t>e</w:t>
      </w:r>
      <w:r w:rsidR="00BA45EA" w:rsidRPr="00371899">
        <w:rPr>
          <w:sz w:val="24"/>
          <w:szCs w:val="24"/>
        </w:rPr>
        <w:t xml:space="preserve"> tutta la pittura</w:t>
      </w:r>
      <w:r w:rsidR="00374B1B" w:rsidRPr="00371899">
        <w:rPr>
          <w:sz w:val="24"/>
          <w:szCs w:val="24"/>
        </w:rPr>
        <w:t xml:space="preserve"> come il pensiero</w:t>
      </w:r>
      <w:r w:rsidR="00BA45EA" w:rsidRPr="00371899">
        <w:rPr>
          <w:sz w:val="24"/>
          <w:szCs w:val="24"/>
        </w:rPr>
        <w:t xml:space="preserve"> cinese </w:t>
      </w:r>
      <w:r w:rsidR="00BA45EA" w:rsidRPr="00371899">
        <w:rPr>
          <w:sz w:val="24"/>
          <w:szCs w:val="24"/>
        </w:rPr>
        <w:lastRenderedPageBreak/>
        <w:t>sottolinea</w:t>
      </w:r>
      <w:r w:rsidR="00374B1B" w:rsidRPr="00371899">
        <w:rPr>
          <w:sz w:val="24"/>
          <w:szCs w:val="24"/>
        </w:rPr>
        <w:t>no</w:t>
      </w:r>
      <w:r w:rsidR="00CD4851" w:rsidRPr="00371899">
        <w:rPr>
          <w:sz w:val="24"/>
          <w:szCs w:val="24"/>
        </w:rPr>
        <w:t xml:space="preserve"> questa convivenza</w:t>
      </w:r>
      <w:r w:rsidR="00374B1B" w:rsidRPr="00371899">
        <w:rPr>
          <w:sz w:val="24"/>
          <w:szCs w:val="24"/>
        </w:rPr>
        <w:t>:</w:t>
      </w:r>
      <w:r w:rsidR="00CD4851" w:rsidRPr="00371899">
        <w:rPr>
          <w:sz w:val="24"/>
          <w:szCs w:val="24"/>
        </w:rPr>
        <w:t xml:space="preserve"> etica ed estetica si trovano in felice coabitazione a specchio dell’agire umano nel Dao.</w:t>
      </w:r>
      <w:r w:rsidR="00D10DE4">
        <w:rPr>
          <w:sz w:val="24"/>
          <w:szCs w:val="24"/>
        </w:rPr>
        <w:t xml:space="preserve">    </w:t>
      </w:r>
    </w:p>
    <w:p w14:paraId="78117B6C" w14:textId="77777777" w:rsidR="009C2663" w:rsidRPr="00371899" w:rsidRDefault="006E2F2C" w:rsidP="0050493D">
      <w:pPr>
        <w:pStyle w:val="Paragrafoelenco"/>
        <w:numPr>
          <w:ilvl w:val="0"/>
          <w:numId w:val="1"/>
        </w:numPr>
        <w:ind w:left="426"/>
        <w:jc w:val="both"/>
        <w:rPr>
          <w:sz w:val="24"/>
          <w:szCs w:val="24"/>
        </w:rPr>
      </w:pPr>
      <w:r w:rsidRPr="00371899">
        <w:rPr>
          <w:sz w:val="24"/>
          <w:szCs w:val="24"/>
        </w:rPr>
        <w:t>Il sogno gesuitico di Ignazio di Loyola e di Matteo Ricci di far conoscere l’Europa alla Cina è rimasto interrotto con la richiusura della “grande muraglia” della n</w:t>
      </w:r>
      <w:r w:rsidR="00FE2D10" w:rsidRPr="00371899">
        <w:rPr>
          <w:sz w:val="24"/>
          <w:szCs w:val="24"/>
        </w:rPr>
        <w:t>u</w:t>
      </w:r>
      <w:r w:rsidRPr="00371899">
        <w:rPr>
          <w:sz w:val="24"/>
          <w:szCs w:val="24"/>
        </w:rPr>
        <w:t xml:space="preserve">ova dinastia Quing </w:t>
      </w:r>
      <w:r w:rsidR="00D10DE4">
        <w:rPr>
          <w:sz w:val="24"/>
          <w:szCs w:val="24"/>
        </w:rPr>
        <w:t xml:space="preserve">(1644-1912) </w:t>
      </w:r>
      <w:r w:rsidR="00FF68C3">
        <w:rPr>
          <w:sz w:val="24"/>
          <w:szCs w:val="24"/>
        </w:rPr>
        <w:t>spegnendo</w:t>
      </w:r>
      <w:r w:rsidR="00FE2D10" w:rsidRPr="00371899">
        <w:rPr>
          <w:sz w:val="24"/>
          <w:szCs w:val="24"/>
        </w:rPr>
        <w:t xml:space="preserve"> molte</w:t>
      </w:r>
      <w:r w:rsidRPr="00371899">
        <w:rPr>
          <w:sz w:val="24"/>
          <w:szCs w:val="24"/>
        </w:rPr>
        <w:t xml:space="preserve"> promesse </w:t>
      </w:r>
      <w:r w:rsidR="00FE2D10" w:rsidRPr="00371899">
        <w:rPr>
          <w:sz w:val="24"/>
          <w:szCs w:val="24"/>
        </w:rPr>
        <w:t xml:space="preserve"> </w:t>
      </w:r>
      <w:r w:rsidRPr="00371899">
        <w:rPr>
          <w:sz w:val="24"/>
          <w:szCs w:val="24"/>
        </w:rPr>
        <w:t>per qu</w:t>
      </w:r>
      <w:r w:rsidR="00FE2D10" w:rsidRPr="00371899">
        <w:rPr>
          <w:sz w:val="24"/>
          <w:szCs w:val="24"/>
        </w:rPr>
        <w:t>asi due secoli fino al</w:t>
      </w:r>
      <w:r w:rsidRPr="00371899">
        <w:rPr>
          <w:sz w:val="24"/>
          <w:szCs w:val="24"/>
        </w:rPr>
        <w:t xml:space="preserve"> 1850</w:t>
      </w:r>
      <w:r w:rsidR="009C2663" w:rsidRPr="00371899">
        <w:rPr>
          <w:sz w:val="24"/>
          <w:szCs w:val="24"/>
        </w:rPr>
        <w:t xml:space="preserve"> quando</w:t>
      </w:r>
      <w:r w:rsidRPr="00371899">
        <w:rPr>
          <w:sz w:val="24"/>
          <w:szCs w:val="24"/>
        </w:rPr>
        <w:t xml:space="preserve"> a Shanghai fu aperto il “</w:t>
      </w:r>
      <w:r w:rsidRPr="00371899">
        <w:rPr>
          <w:b/>
          <w:sz w:val="24"/>
          <w:szCs w:val="24"/>
        </w:rPr>
        <w:t>College Saint Ignace</w:t>
      </w:r>
      <w:r w:rsidR="009C2663" w:rsidRPr="00371899">
        <w:rPr>
          <w:sz w:val="24"/>
          <w:szCs w:val="24"/>
        </w:rPr>
        <w:t xml:space="preserve">” dai gesuiti francesi e  </w:t>
      </w:r>
      <w:r w:rsidR="000E3685" w:rsidRPr="00371899">
        <w:rPr>
          <w:sz w:val="24"/>
          <w:szCs w:val="24"/>
        </w:rPr>
        <w:t xml:space="preserve"> la chiesa di</w:t>
      </w:r>
      <w:r w:rsidR="009C2663" w:rsidRPr="00371899">
        <w:rPr>
          <w:sz w:val="24"/>
          <w:szCs w:val="24"/>
        </w:rPr>
        <w:t xml:space="preserve"> S. Ignazio a Shanghai diventò</w:t>
      </w:r>
      <w:r w:rsidR="000E3685" w:rsidRPr="00371899">
        <w:rPr>
          <w:sz w:val="24"/>
          <w:szCs w:val="24"/>
        </w:rPr>
        <w:t xml:space="preserve"> la cattedrale di questa grande città</w:t>
      </w:r>
      <w:r w:rsidR="009C2663" w:rsidRPr="00371899">
        <w:rPr>
          <w:sz w:val="24"/>
          <w:szCs w:val="24"/>
        </w:rPr>
        <w:t>,</w:t>
      </w:r>
      <w:r w:rsidR="000E3685" w:rsidRPr="00371899">
        <w:rPr>
          <w:sz w:val="24"/>
          <w:szCs w:val="24"/>
        </w:rPr>
        <w:t xml:space="preserve"> proprio laddove erano stati sepolti i discepoli di Matteo Ricci fondatori della comunità cattolica di Shanghai e</w:t>
      </w:r>
      <w:r w:rsidR="009C2663" w:rsidRPr="00371899">
        <w:rPr>
          <w:sz w:val="24"/>
          <w:szCs w:val="24"/>
        </w:rPr>
        <w:t xml:space="preserve">d è lì che </w:t>
      </w:r>
      <w:r w:rsidR="000E3685" w:rsidRPr="00371899">
        <w:rPr>
          <w:b/>
          <w:sz w:val="24"/>
          <w:szCs w:val="24"/>
        </w:rPr>
        <w:t>Xiangbo</w:t>
      </w:r>
      <w:r w:rsidR="009C2663" w:rsidRPr="00371899">
        <w:rPr>
          <w:sz w:val="24"/>
          <w:szCs w:val="24"/>
        </w:rPr>
        <w:t xml:space="preserve"> preside del “College S. I</w:t>
      </w:r>
      <w:r w:rsidR="000E3685" w:rsidRPr="00371899">
        <w:rPr>
          <w:sz w:val="24"/>
          <w:szCs w:val="24"/>
        </w:rPr>
        <w:t xml:space="preserve">gnace” si trovò ad affrontare l’aggressione colonialista dell’Europa degli anni 1871-75.  </w:t>
      </w:r>
    </w:p>
    <w:p w14:paraId="51B8D465" w14:textId="77777777" w:rsidR="006E2F2C" w:rsidRPr="00371899" w:rsidRDefault="000E3685" w:rsidP="009C2663">
      <w:pPr>
        <w:pStyle w:val="Paragrafoelenco"/>
        <w:ind w:left="426"/>
        <w:jc w:val="both"/>
        <w:rPr>
          <w:sz w:val="24"/>
          <w:szCs w:val="24"/>
        </w:rPr>
      </w:pPr>
      <w:r w:rsidRPr="00371899">
        <w:rPr>
          <w:sz w:val="24"/>
          <w:szCs w:val="24"/>
        </w:rPr>
        <w:t>Xiang</w:t>
      </w:r>
      <w:r w:rsidR="009C2663" w:rsidRPr="00371899">
        <w:rPr>
          <w:sz w:val="24"/>
          <w:szCs w:val="24"/>
        </w:rPr>
        <w:t>b</w:t>
      </w:r>
      <w:r w:rsidRPr="00371899">
        <w:rPr>
          <w:sz w:val="24"/>
          <w:szCs w:val="24"/>
        </w:rPr>
        <w:t>o</w:t>
      </w:r>
      <w:r w:rsidR="009C2663" w:rsidRPr="00371899">
        <w:rPr>
          <w:sz w:val="24"/>
          <w:szCs w:val="24"/>
        </w:rPr>
        <w:t>,</w:t>
      </w:r>
      <w:r w:rsidRPr="00371899">
        <w:rPr>
          <w:sz w:val="24"/>
          <w:szCs w:val="24"/>
        </w:rPr>
        <w:t xml:space="preserve"> sull’esempio del Ricci</w:t>
      </w:r>
      <w:r w:rsidR="009C2663" w:rsidRPr="00371899">
        <w:rPr>
          <w:sz w:val="24"/>
          <w:szCs w:val="24"/>
        </w:rPr>
        <w:t>,</w:t>
      </w:r>
      <w:r w:rsidRPr="00371899">
        <w:rPr>
          <w:sz w:val="24"/>
          <w:szCs w:val="24"/>
        </w:rPr>
        <w:t xml:space="preserve"> volle che nel suo collegio gli studenti conoscessero i classici cinesi prima di studiare le materie occidentali</w:t>
      </w:r>
      <w:r w:rsidR="009C2663" w:rsidRPr="00371899">
        <w:rPr>
          <w:sz w:val="24"/>
          <w:szCs w:val="24"/>
        </w:rPr>
        <w:t>,</w:t>
      </w:r>
      <w:r w:rsidR="00FF68C3">
        <w:rPr>
          <w:sz w:val="24"/>
          <w:szCs w:val="24"/>
        </w:rPr>
        <w:t xml:space="preserve"> ma</w:t>
      </w:r>
      <w:r w:rsidRPr="00371899">
        <w:rPr>
          <w:sz w:val="24"/>
          <w:szCs w:val="24"/>
        </w:rPr>
        <w:t xml:space="preserve"> comprese le moderne scienze</w:t>
      </w:r>
      <w:r w:rsidR="009C2663" w:rsidRPr="00371899">
        <w:rPr>
          <w:sz w:val="24"/>
          <w:szCs w:val="24"/>
        </w:rPr>
        <w:t>,</w:t>
      </w:r>
      <w:r w:rsidRPr="00371899">
        <w:rPr>
          <w:sz w:val="24"/>
          <w:szCs w:val="24"/>
        </w:rPr>
        <w:t xml:space="preserve"> ritenendo che la</w:t>
      </w:r>
      <w:r w:rsidR="00B41C69" w:rsidRPr="00371899">
        <w:rPr>
          <w:sz w:val="24"/>
          <w:szCs w:val="24"/>
        </w:rPr>
        <w:t xml:space="preserve"> scienza fosse un elemento importante di moderniz</w:t>
      </w:r>
      <w:r w:rsidR="00FF68C3">
        <w:rPr>
          <w:sz w:val="24"/>
          <w:szCs w:val="24"/>
        </w:rPr>
        <w:t>zazione.</w:t>
      </w:r>
      <w:r w:rsidR="009C2663" w:rsidRPr="00371899">
        <w:rPr>
          <w:sz w:val="24"/>
          <w:szCs w:val="24"/>
        </w:rPr>
        <w:t xml:space="preserve"> Mentre la dinastia Quing </w:t>
      </w:r>
      <w:r w:rsidR="00B41C69" w:rsidRPr="00371899">
        <w:rPr>
          <w:sz w:val="24"/>
          <w:szCs w:val="24"/>
        </w:rPr>
        <w:t xml:space="preserve"> </w:t>
      </w:r>
      <w:r w:rsidR="009C2663" w:rsidRPr="00371899">
        <w:rPr>
          <w:sz w:val="24"/>
          <w:szCs w:val="24"/>
        </w:rPr>
        <w:t xml:space="preserve">languiva, </w:t>
      </w:r>
      <w:r w:rsidR="00B41C69" w:rsidRPr="00371899">
        <w:rPr>
          <w:sz w:val="24"/>
          <w:szCs w:val="24"/>
        </w:rPr>
        <w:t>Xiangbo reagiva a questa decadenza fondando nel 1903 l’università “</w:t>
      </w:r>
      <w:r w:rsidR="00B41C69" w:rsidRPr="00371899">
        <w:rPr>
          <w:b/>
          <w:sz w:val="24"/>
          <w:szCs w:val="24"/>
        </w:rPr>
        <w:t>Aurora</w:t>
      </w:r>
      <w:r w:rsidR="00B41C69" w:rsidRPr="00371899">
        <w:rPr>
          <w:sz w:val="24"/>
          <w:szCs w:val="24"/>
        </w:rPr>
        <w:t>” dove gli studenti intendevano rilanciare</w:t>
      </w:r>
      <w:r w:rsidR="009C2663" w:rsidRPr="00371899">
        <w:rPr>
          <w:sz w:val="24"/>
          <w:szCs w:val="24"/>
        </w:rPr>
        <w:t>,</w:t>
      </w:r>
      <w:r w:rsidR="00B41C69" w:rsidRPr="00371899">
        <w:rPr>
          <w:sz w:val="24"/>
          <w:szCs w:val="24"/>
        </w:rPr>
        <w:t xml:space="preserve"> con lo stesso nome augurale</w:t>
      </w:r>
      <w:r w:rsidR="009C2663" w:rsidRPr="00371899">
        <w:rPr>
          <w:sz w:val="24"/>
          <w:szCs w:val="24"/>
        </w:rPr>
        <w:t>,</w:t>
      </w:r>
      <w:r w:rsidR="00B41C69" w:rsidRPr="00371899">
        <w:rPr>
          <w:sz w:val="24"/>
          <w:szCs w:val="24"/>
        </w:rPr>
        <w:t xml:space="preserve"> la rinascit</w:t>
      </w:r>
      <w:r w:rsidR="009C2663" w:rsidRPr="00371899">
        <w:rPr>
          <w:sz w:val="24"/>
          <w:szCs w:val="24"/>
        </w:rPr>
        <w:t>a morale e spirituale proclamando</w:t>
      </w:r>
      <w:r w:rsidR="00B41C69" w:rsidRPr="00371899">
        <w:rPr>
          <w:sz w:val="24"/>
          <w:szCs w:val="24"/>
        </w:rPr>
        <w:t xml:space="preserve"> che &lt;&lt;</w:t>
      </w:r>
      <w:r w:rsidR="00B41C69" w:rsidRPr="00371899">
        <w:rPr>
          <w:i/>
          <w:sz w:val="24"/>
          <w:szCs w:val="24"/>
        </w:rPr>
        <w:t>la moralità è l’anima della nazione&gt;&gt;</w:t>
      </w:r>
      <w:r w:rsidR="00B41C69" w:rsidRPr="00371899">
        <w:rPr>
          <w:sz w:val="24"/>
          <w:szCs w:val="24"/>
        </w:rPr>
        <w:t>: la nuova Universit</w:t>
      </w:r>
      <w:r w:rsidR="0075649F" w:rsidRPr="00371899">
        <w:rPr>
          <w:sz w:val="24"/>
          <w:szCs w:val="24"/>
        </w:rPr>
        <w:t xml:space="preserve">à continuando </w:t>
      </w:r>
      <w:r w:rsidR="009C2663" w:rsidRPr="00371899">
        <w:rPr>
          <w:sz w:val="24"/>
          <w:szCs w:val="24"/>
        </w:rPr>
        <w:t xml:space="preserve">ha sostenere </w:t>
      </w:r>
      <w:r w:rsidR="0075649F" w:rsidRPr="00371899">
        <w:rPr>
          <w:sz w:val="24"/>
          <w:szCs w:val="24"/>
        </w:rPr>
        <w:t>la sintesi delle due culture intendeva espressamente integrare nel sistema educativo cinese</w:t>
      </w:r>
      <w:r w:rsidR="009C2663" w:rsidRPr="00371899">
        <w:rPr>
          <w:sz w:val="24"/>
          <w:szCs w:val="24"/>
        </w:rPr>
        <w:t xml:space="preserve"> sempre a rischio di immobilismo ritualistico</w:t>
      </w:r>
      <w:r w:rsidR="0075649F" w:rsidRPr="00371899">
        <w:rPr>
          <w:sz w:val="24"/>
          <w:szCs w:val="24"/>
        </w:rPr>
        <w:t xml:space="preserve"> quello che gli mancava e che proprio l’Occidente progressista curava abituando gli studenti alla creatività, al pensiero critico, alla responsabilità sociale, cioè alla formazione integrale della persona nella società.</w:t>
      </w:r>
    </w:p>
    <w:p w14:paraId="3AB911C4" w14:textId="77777777" w:rsidR="00F279FF" w:rsidRPr="00371899" w:rsidRDefault="0075649F" w:rsidP="00F279FF">
      <w:pPr>
        <w:pStyle w:val="Paragrafoelenco"/>
        <w:numPr>
          <w:ilvl w:val="0"/>
          <w:numId w:val="1"/>
        </w:numPr>
        <w:jc w:val="both"/>
        <w:rPr>
          <w:b/>
          <w:sz w:val="24"/>
          <w:szCs w:val="24"/>
        </w:rPr>
      </w:pPr>
      <w:r w:rsidRPr="00371899">
        <w:rPr>
          <w:sz w:val="24"/>
          <w:szCs w:val="24"/>
        </w:rPr>
        <w:t>Ne nacque il “</w:t>
      </w:r>
      <w:r w:rsidRPr="00371899">
        <w:rPr>
          <w:b/>
          <w:sz w:val="24"/>
          <w:szCs w:val="24"/>
        </w:rPr>
        <w:t>Movimento del 4 maggio</w:t>
      </w:r>
      <w:r w:rsidRPr="00371899">
        <w:rPr>
          <w:sz w:val="24"/>
          <w:szCs w:val="24"/>
        </w:rPr>
        <w:t>” (1919</w:t>
      </w:r>
      <w:proofErr w:type="gramStart"/>
      <w:r w:rsidRPr="00371899">
        <w:rPr>
          <w:sz w:val="24"/>
          <w:szCs w:val="24"/>
        </w:rPr>
        <w:t>)  mentre</w:t>
      </w:r>
      <w:proofErr w:type="gramEnd"/>
      <w:r w:rsidRPr="00371899">
        <w:rPr>
          <w:sz w:val="24"/>
          <w:szCs w:val="24"/>
        </w:rPr>
        <w:t xml:space="preserve"> </w:t>
      </w:r>
      <w:r w:rsidR="009C2663" w:rsidRPr="00371899">
        <w:rPr>
          <w:sz w:val="24"/>
          <w:szCs w:val="24"/>
        </w:rPr>
        <w:t xml:space="preserve">nella pace che chiudeva la prima guerra mondiale </w:t>
      </w:r>
      <w:r w:rsidRPr="00371899">
        <w:rPr>
          <w:sz w:val="24"/>
          <w:szCs w:val="24"/>
        </w:rPr>
        <w:t>si elaborava il t</w:t>
      </w:r>
      <w:r w:rsidR="00DB0FAE" w:rsidRPr="00371899">
        <w:rPr>
          <w:sz w:val="24"/>
          <w:szCs w:val="24"/>
        </w:rPr>
        <w:t xml:space="preserve">rattato di Versailles: in quell’occasiona </w:t>
      </w:r>
      <w:r w:rsidRPr="00371899">
        <w:rPr>
          <w:sz w:val="24"/>
          <w:szCs w:val="24"/>
        </w:rPr>
        <w:t>gli stude</w:t>
      </w:r>
      <w:r w:rsidR="00DB0FAE" w:rsidRPr="00371899">
        <w:rPr>
          <w:sz w:val="24"/>
          <w:szCs w:val="24"/>
        </w:rPr>
        <w:t>nti di Pechino voltando le spalle alla concezione confuciana e al</w:t>
      </w:r>
      <w:r w:rsidRPr="00371899">
        <w:rPr>
          <w:sz w:val="24"/>
          <w:szCs w:val="24"/>
        </w:rPr>
        <w:t xml:space="preserve"> suo rituali</w:t>
      </w:r>
      <w:r w:rsidR="00DB0FAE" w:rsidRPr="00371899">
        <w:rPr>
          <w:sz w:val="24"/>
          <w:szCs w:val="24"/>
        </w:rPr>
        <w:t>smo cantarono</w:t>
      </w:r>
      <w:r w:rsidRPr="00371899">
        <w:rPr>
          <w:sz w:val="24"/>
          <w:szCs w:val="24"/>
        </w:rPr>
        <w:t xml:space="preserve"> le lodi del “</w:t>
      </w:r>
      <w:r w:rsidRPr="00371899">
        <w:rPr>
          <w:b/>
          <w:sz w:val="24"/>
          <w:szCs w:val="24"/>
        </w:rPr>
        <w:t>Signor Scienza</w:t>
      </w:r>
      <w:r w:rsidRPr="00371899">
        <w:rPr>
          <w:sz w:val="24"/>
          <w:szCs w:val="24"/>
        </w:rPr>
        <w:t>” e del “</w:t>
      </w:r>
      <w:r w:rsidR="00435781" w:rsidRPr="00371899">
        <w:rPr>
          <w:b/>
          <w:sz w:val="24"/>
          <w:szCs w:val="24"/>
        </w:rPr>
        <w:t>Signor Democrazia”</w:t>
      </w:r>
      <w:r w:rsidR="00435781" w:rsidRPr="00371899">
        <w:rPr>
          <w:sz w:val="24"/>
          <w:szCs w:val="24"/>
        </w:rPr>
        <w:t>.  Sulla contestazione del “Movimento del 4 maggio”</w:t>
      </w:r>
      <w:r w:rsidR="00DB0FAE" w:rsidRPr="00371899">
        <w:rPr>
          <w:sz w:val="24"/>
          <w:szCs w:val="24"/>
        </w:rPr>
        <w:t>, che trovò</w:t>
      </w:r>
      <w:r w:rsidR="00435781" w:rsidRPr="00371899">
        <w:rPr>
          <w:sz w:val="24"/>
          <w:szCs w:val="24"/>
        </w:rPr>
        <w:t xml:space="preserve"> sviluppo nella rivista “</w:t>
      </w:r>
      <w:r w:rsidR="00435781" w:rsidRPr="00371899">
        <w:rPr>
          <w:i/>
          <w:sz w:val="24"/>
          <w:szCs w:val="24"/>
        </w:rPr>
        <w:t xml:space="preserve">Gioventù </w:t>
      </w:r>
      <w:proofErr w:type="gramStart"/>
      <w:r w:rsidR="00435781" w:rsidRPr="00371899">
        <w:rPr>
          <w:i/>
          <w:sz w:val="24"/>
          <w:szCs w:val="24"/>
        </w:rPr>
        <w:t>nuova</w:t>
      </w:r>
      <w:r w:rsidR="00435781" w:rsidRPr="00371899">
        <w:rPr>
          <w:sz w:val="24"/>
          <w:szCs w:val="24"/>
        </w:rPr>
        <w:t>”  fondata</w:t>
      </w:r>
      <w:proofErr w:type="gramEnd"/>
      <w:r w:rsidR="00435781" w:rsidRPr="00371899">
        <w:rPr>
          <w:sz w:val="24"/>
          <w:szCs w:val="24"/>
        </w:rPr>
        <w:t xml:space="preserve"> nel 1915 da</w:t>
      </w:r>
      <w:r w:rsidR="00435781" w:rsidRPr="00371899">
        <w:rPr>
          <w:b/>
          <w:sz w:val="24"/>
          <w:szCs w:val="24"/>
        </w:rPr>
        <w:t xml:space="preserve"> Chen </w:t>
      </w:r>
      <w:proofErr w:type="gramStart"/>
      <w:r w:rsidR="00435781" w:rsidRPr="00371899">
        <w:rPr>
          <w:b/>
          <w:sz w:val="24"/>
          <w:szCs w:val="24"/>
        </w:rPr>
        <w:t xml:space="preserve">Duxiu </w:t>
      </w:r>
      <w:r w:rsidR="005220B3" w:rsidRPr="00371899">
        <w:rPr>
          <w:sz w:val="24"/>
          <w:szCs w:val="24"/>
        </w:rPr>
        <w:t xml:space="preserve"> (</w:t>
      </w:r>
      <w:proofErr w:type="gramEnd"/>
      <w:r w:rsidR="005220B3" w:rsidRPr="00371899">
        <w:rPr>
          <w:sz w:val="24"/>
          <w:szCs w:val="24"/>
        </w:rPr>
        <w:t>1879-1942)</w:t>
      </w:r>
      <w:r w:rsidR="00FF68C3">
        <w:rPr>
          <w:sz w:val="24"/>
          <w:szCs w:val="24"/>
        </w:rPr>
        <w:t xml:space="preserve"> </w:t>
      </w:r>
      <w:proofErr w:type="gramStart"/>
      <w:r w:rsidR="00FF68C3">
        <w:rPr>
          <w:sz w:val="24"/>
          <w:szCs w:val="24"/>
        </w:rPr>
        <w:t>e</w:t>
      </w:r>
      <w:r w:rsidR="00DB0FAE" w:rsidRPr="00371899">
        <w:rPr>
          <w:sz w:val="24"/>
          <w:szCs w:val="24"/>
        </w:rPr>
        <w:t xml:space="preserve"> </w:t>
      </w:r>
      <w:r w:rsidR="005220B3" w:rsidRPr="00371899">
        <w:rPr>
          <w:sz w:val="24"/>
          <w:szCs w:val="24"/>
        </w:rPr>
        <w:t xml:space="preserve"> nel</w:t>
      </w:r>
      <w:proofErr w:type="gramEnd"/>
      <w:r w:rsidR="005220B3" w:rsidRPr="00371899">
        <w:rPr>
          <w:sz w:val="24"/>
          <w:szCs w:val="24"/>
        </w:rPr>
        <w:t xml:space="preserve"> 1921 </w:t>
      </w:r>
      <w:r w:rsidR="00FF68C3">
        <w:rPr>
          <w:sz w:val="24"/>
          <w:szCs w:val="24"/>
        </w:rPr>
        <w:t>fu fondato da</w:t>
      </w:r>
      <w:r w:rsidR="00DB0FAE" w:rsidRPr="00371899">
        <w:rPr>
          <w:sz w:val="24"/>
          <w:szCs w:val="24"/>
        </w:rPr>
        <w:t xml:space="preserve"> Chen Duxiu</w:t>
      </w:r>
      <w:r w:rsidR="005220B3" w:rsidRPr="00371899">
        <w:rPr>
          <w:sz w:val="24"/>
          <w:szCs w:val="24"/>
        </w:rPr>
        <w:t xml:space="preserve"> il “</w:t>
      </w:r>
      <w:r w:rsidR="005220B3" w:rsidRPr="00371899">
        <w:rPr>
          <w:b/>
          <w:sz w:val="24"/>
          <w:szCs w:val="24"/>
        </w:rPr>
        <w:t>Partito comunista cinese</w:t>
      </w:r>
      <w:r w:rsidR="00DB0FAE" w:rsidRPr="00371899">
        <w:rPr>
          <w:sz w:val="24"/>
          <w:szCs w:val="24"/>
        </w:rPr>
        <w:t>”</w:t>
      </w:r>
      <w:r w:rsidR="00FF68C3">
        <w:rPr>
          <w:sz w:val="24"/>
          <w:szCs w:val="24"/>
        </w:rPr>
        <w:t>.</w:t>
      </w:r>
      <w:r w:rsidR="00DB0FAE" w:rsidRPr="00371899">
        <w:rPr>
          <w:sz w:val="24"/>
          <w:szCs w:val="24"/>
        </w:rPr>
        <w:t xml:space="preserve"> </w:t>
      </w:r>
      <w:r w:rsidR="00FF68C3">
        <w:rPr>
          <w:sz w:val="24"/>
          <w:szCs w:val="24"/>
        </w:rPr>
        <w:t xml:space="preserve"> </w:t>
      </w:r>
      <w:r w:rsidR="0050493D" w:rsidRPr="00371899">
        <w:rPr>
          <w:sz w:val="24"/>
          <w:szCs w:val="24"/>
        </w:rPr>
        <w:t xml:space="preserve">  L’anno del “</w:t>
      </w:r>
      <w:r w:rsidR="0050493D" w:rsidRPr="00371899">
        <w:rPr>
          <w:b/>
          <w:sz w:val="24"/>
          <w:szCs w:val="24"/>
        </w:rPr>
        <w:t>Movimento del 4 maggio</w:t>
      </w:r>
      <w:r w:rsidR="0050493D" w:rsidRPr="00371899">
        <w:rPr>
          <w:sz w:val="24"/>
          <w:szCs w:val="24"/>
        </w:rPr>
        <w:t xml:space="preserve">” (1919) è anche l’anno della prima traduzione della Bibbia </w:t>
      </w:r>
      <w:r w:rsidR="00C1224A" w:rsidRPr="00371899">
        <w:rPr>
          <w:sz w:val="24"/>
          <w:szCs w:val="24"/>
        </w:rPr>
        <w:t xml:space="preserve">di versione protestante </w:t>
      </w:r>
      <w:r w:rsidR="00DB0FAE" w:rsidRPr="00371899">
        <w:rPr>
          <w:sz w:val="24"/>
          <w:szCs w:val="24"/>
        </w:rPr>
        <w:t xml:space="preserve">dimostrando la volontà anche politica di recepire le </w:t>
      </w:r>
      <w:r w:rsidR="00C1224A" w:rsidRPr="00371899">
        <w:rPr>
          <w:sz w:val="24"/>
          <w:szCs w:val="24"/>
        </w:rPr>
        <w:t xml:space="preserve">origini cristiane nella civiltà cinese </w:t>
      </w:r>
      <w:proofErr w:type="gramStart"/>
      <w:r w:rsidR="00C1224A" w:rsidRPr="00371899">
        <w:rPr>
          <w:sz w:val="24"/>
          <w:szCs w:val="24"/>
        </w:rPr>
        <w:t>moderna</w:t>
      </w:r>
      <w:r w:rsidR="00DB0FAE" w:rsidRPr="00371899">
        <w:rPr>
          <w:sz w:val="24"/>
          <w:szCs w:val="24"/>
        </w:rPr>
        <w:t xml:space="preserve">: </w:t>
      </w:r>
      <w:r w:rsidR="00C1224A" w:rsidRPr="00371899">
        <w:rPr>
          <w:sz w:val="24"/>
          <w:szCs w:val="24"/>
        </w:rPr>
        <w:t xml:space="preserve"> </w:t>
      </w:r>
      <w:r w:rsidR="00DB0FAE" w:rsidRPr="00371899">
        <w:rPr>
          <w:b/>
          <w:sz w:val="24"/>
          <w:szCs w:val="24"/>
        </w:rPr>
        <w:t>Chen</w:t>
      </w:r>
      <w:proofErr w:type="gramEnd"/>
      <w:r w:rsidR="00DB0FAE" w:rsidRPr="00371899">
        <w:rPr>
          <w:b/>
          <w:sz w:val="24"/>
          <w:szCs w:val="24"/>
        </w:rPr>
        <w:t xml:space="preserve"> Duxiu</w:t>
      </w:r>
      <w:r w:rsidR="00F279FF" w:rsidRPr="00371899">
        <w:rPr>
          <w:sz w:val="24"/>
          <w:szCs w:val="24"/>
        </w:rPr>
        <w:t xml:space="preserve"> -</w:t>
      </w:r>
      <w:r w:rsidR="00C1224A" w:rsidRPr="00371899">
        <w:rPr>
          <w:b/>
          <w:sz w:val="24"/>
          <w:szCs w:val="24"/>
        </w:rPr>
        <w:t xml:space="preserve"> </w:t>
      </w:r>
      <w:r w:rsidR="00C1224A" w:rsidRPr="00371899">
        <w:rPr>
          <w:sz w:val="24"/>
          <w:szCs w:val="24"/>
        </w:rPr>
        <w:t>che presentò Gesù come &lt;&lt;</w:t>
      </w:r>
      <w:r w:rsidR="00C1224A" w:rsidRPr="00371899">
        <w:rPr>
          <w:i/>
          <w:sz w:val="24"/>
          <w:szCs w:val="24"/>
        </w:rPr>
        <w:t>l’amico dei poveri&gt;&gt;</w:t>
      </w:r>
      <w:proofErr w:type="gramStart"/>
      <w:r w:rsidR="00F279FF" w:rsidRPr="00371899">
        <w:rPr>
          <w:sz w:val="24"/>
          <w:szCs w:val="24"/>
        </w:rPr>
        <w:t>-  comprendeva</w:t>
      </w:r>
      <w:proofErr w:type="gramEnd"/>
      <w:r w:rsidR="00F279FF" w:rsidRPr="00371899">
        <w:rPr>
          <w:sz w:val="24"/>
          <w:szCs w:val="24"/>
        </w:rPr>
        <w:t xml:space="preserve"> </w:t>
      </w:r>
      <w:proofErr w:type="gramStart"/>
      <w:r w:rsidR="00F279FF" w:rsidRPr="00371899">
        <w:rPr>
          <w:sz w:val="24"/>
          <w:szCs w:val="24"/>
        </w:rPr>
        <w:t xml:space="preserve">così </w:t>
      </w:r>
      <w:r w:rsidR="00C1224A" w:rsidRPr="00371899">
        <w:rPr>
          <w:sz w:val="24"/>
          <w:szCs w:val="24"/>
        </w:rPr>
        <w:t xml:space="preserve"> la</w:t>
      </w:r>
      <w:proofErr w:type="gramEnd"/>
      <w:r w:rsidR="00C1224A" w:rsidRPr="00371899">
        <w:rPr>
          <w:sz w:val="24"/>
          <w:szCs w:val="24"/>
        </w:rPr>
        <w:t xml:space="preserve"> tr</w:t>
      </w:r>
      <w:r w:rsidR="00F279FF" w:rsidRPr="00371899">
        <w:rPr>
          <w:sz w:val="24"/>
          <w:szCs w:val="24"/>
        </w:rPr>
        <w:t xml:space="preserve">adizione cristiana </w:t>
      </w:r>
      <w:proofErr w:type="gramStart"/>
      <w:r w:rsidR="00F279FF" w:rsidRPr="00371899">
        <w:rPr>
          <w:sz w:val="24"/>
          <w:szCs w:val="24"/>
        </w:rPr>
        <w:t>dell’</w:t>
      </w:r>
      <w:r w:rsidR="00C1224A" w:rsidRPr="00371899">
        <w:rPr>
          <w:sz w:val="24"/>
          <w:szCs w:val="24"/>
        </w:rPr>
        <w:t xml:space="preserve"> Europa</w:t>
      </w:r>
      <w:proofErr w:type="gramEnd"/>
      <w:r w:rsidR="00C1224A" w:rsidRPr="00371899">
        <w:rPr>
          <w:sz w:val="24"/>
          <w:szCs w:val="24"/>
        </w:rPr>
        <w:t xml:space="preserve"> come aveva voluto lo stesso Matteo Ricci.</w:t>
      </w:r>
    </w:p>
    <w:p w14:paraId="68EB5555" w14:textId="77777777" w:rsidR="00C1224A" w:rsidRPr="00371899" w:rsidRDefault="00F279FF" w:rsidP="00F279FF">
      <w:pPr>
        <w:pStyle w:val="Paragrafoelenco"/>
        <w:numPr>
          <w:ilvl w:val="0"/>
          <w:numId w:val="1"/>
        </w:numPr>
        <w:jc w:val="both"/>
        <w:rPr>
          <w:b/>
          <w:sz w:val="24"/>
          <w:szCs w:val="24"/>
        </w:rPr>
      </w:pPr>
      <w:r w:rsidRPr="00371899">
        <w:rPr>
          <w:sz w:val="24"/>
          <w:szCs w:val="24"/>
        </w:rPr>
        <w:t xml:space="preserve"> Il “movimento de</w:t>
      </w:r>
      <w:r w:rsidR="00FF68C3">
        <w:rPr>
          <w:sz w:val="24"/>
          <w:szCs w:val="24"/>
        </w:rPr>
        <w:t>l</w:t>
      </w:r>
      <w:r w:rsidRPr="00371899">
        <w:rPr>
          <w:sz w:val="24"/>
          <w:szCs w:val="24"/>
        </w:rPr>
        <w:t xml:space="preserve"> 4 maggio” e due </w:t>
      </w:r>
      <w:r w:rsidR="00FF68C3">
        <w:rPr>
          <w:sz w:val="24"/>
          <w:szCs w:val="24"/>
        </w:rPr>
        <w:t xml:space="preserve">dopo la fondazione la fondazione </w:t>
      </w:r>
      <w:proofErr w:type="gramStart"/>
      <w:r w:rsidR="00FF68C3">
        <w:rPr>
          <w:sz w:val="24"/>
          <w:szCs w:val="24"/>
        </w:rPr>
        <w:t xml:space="preserve">del </w:t>
      </w:r>
      <w:r w:rsidR="00C1224A" w:rsidRPr="00371899">
        <w:rPr>
          <w:sz w:val="24"/>
          <w:szCs w:val="24"/>
        </w:rPr>
        <w:t xml:space="preserve"> Partito</w:t>
      </w:r>
      <w:proofErr w:type="gramEnd"/>
      <w:r w:rsidR="00C1224A" w:rsidRPr="00371899">
        <w:rPr>
          <w:sz w:val="24"/>
          <w:szCs w:val="24"/>
        </w:rPr>
        <w:t xml:space="preserve"> Comunista (1921) ponevano le basi de</w:t>
      </w:r>
      <w:r w:rsidRPr="00371899">
        <w:rPr>
          <w:sz w:val="24"/>
          <w:szCs w:val="24"/>
        </w:rPr>
        <w:t>lla nuova Cina del 1949. L</w:t>
      </w:r>
      <w:r w:rsidR="00C1224A" w:rsidRPr="00371899">
        <w:rPr>
          <w:sz w:val="24"/>
          <w:szCs w:val="24"/>
        </w:rPr>
        <w:t xml:space="preserve">’esortazione di </w:t>
      </w:r>
      <w:r w:rsidR="00C1224A" w:rsidRPr="00371899">
        <w:rPr>
          <w:b/>
          <w:sz w:val="24"/>
          <w:szCs w:val="24"/>
        </w:rPr>
        <w:t xml:space="preserve">Mao tze Tung </w:t>
      </w:r>
      <w:r w:rsidRPr="00371899">
        <w:rPr>
          <w:sz w:val="24"/>
          <w:szCs w:val="24"/>
        </w:rPr>
        <w:t xml:space="preserve">del </w:t>
      </w:r>
      <w:proofErr w:type="gramStart"/>
      <w:r w:rsidRPr="00371899">
        <w:rPr>
          <w:sz w:val="24"/>
          <w:szCs w:val="24"/>
        </w:rPr>
        <w:t>194</w:t>
      </w:r>
      <w:r w:rsidR="00C1224A" w:rsidRPr="00371899">
        <w:rPr>
          <w:sz w:val="24"/>
          <w:szCs w:val="24"/>
        </w:rPr>
        <w:t>9  a</w:t>
      </w:r>
      <w:proofErr w:type="gramEnd"/>
      <w:r w:rsidR="00C1224A" w:rsidRPr="00371899">
        <w:rPr>
          <w:sz w:val="24"/>
          <w:szCs w:val="24"/>
        </w:rPr>
        <w:t xml:space="preserve"> &lt;&lt;</w:t>
      </w:r>
      <w:r w:rsidR="00C1224A" w:rsidRPr="00371899">
        <w:rPr>
          <w:i/>
          <w:sz w:val="24"/>
          <w:szCs w:val="24"/>
        </w:rPr>
        <w:t>liberare il pensiero</w:t>
      </w:r>
      <w:r w:rsidR="00C1224A" w:rsidRPr="00371899">
        <w:rPr>
          <w:b/>
          <w:sz w:val="24"/>
          <w:szCs w:val="24"/>
        </w:rPr>
        <w:t>&gt;</w:t>
      </w:r>
      <w:proofErr w:type="gramStart"/>
      <w:r w:rsidR="00C1224A" w:rsidRPr="00371899">
        <w:rPr>
          <w:b/>
          <w:sz w:val="24"/>
          <w:szCs w:val="24"/>
        </w:rPr>
        <w:t>&gt;</w:t>
      </w:r>
      <w:r w:rsidRPr="00371899">
        <w:rPr>
          <w:sz w:val="24"/>
          <w:szCs w:val="24"/>
        </w:rPr>
        <w:t xml:space="preserve">  facendo</w:t>
      </w:r>
      <w:proofErr w:type="gramEnd"/>
      <w:r w:rsidRPr="00371899">
        <w:rPr>
          <w:sz w:val="24"/>
          <w:szCs w:val="24"/>
        </w:rPr>
        <w:t xml:space="preserve"> </w:t>
      </w:r>
      <w:proofErr w:type="gramStart"/>
      <w:r w:rsidRPr="00371899">
        <w:rPr>
          <w:sz w:val="24"/>
          <w:szCs w:val="24"/>
        </w:rPr>
        <w:t xml:space="preserve">appello </w:t>
      </w:r>
      <w:r w:rsidR="00C1224A" w:rsidRPr="00371899">
        <w:rPr>
          <w:sz w:val="24"/>
          <w:szCs w:val="24"/>
        </w:rPr>
        <w:t xml:space="preserve"> agli</w:t>
      </w:r>
      <w:proofErr w:type="gramEnd"/>
      <w:r w:rsidR="00C1224A" w:rsidRPr="00371899">
        <w:rPr>
          <w:sz w:val="24"/>
          <w:szCs w:val="24"/>
        </w:rPr>
        <w:t xml:space="preserve"> studenti </w:t>
      </w:r>
      <w:proofErr w:type="gramStart"/>
      <w:r w:rsidR="00C1224A" w:rsidRPr="00371899">
        <w:rPr>
          <w:sz w:val="24"/>
          <w:szCs w:val="24"/>
        </w:rPr>
        <w:t>riecheggiava</w:t>
      </w:r>
      <w:r w:rsidR="00C25716" w:rsidRPr="00371899">
        <w:rPr>
          <w:sz w:val="24"/>
          <w:szCs w:val="24"/>
        </w:rPr>
        <w:t xml:space="preserve"> </w:t>
      </w:r>
      <w:r w:rsidRPr="00371899">
        <w:rPr>
          <w:sz w:val="24"/>
          <w:szCs w:val="24"/>
        </w:rPr>
        <w:t xml:space="preserve"> ancora</w:t>
      </w:r>
      <w:proofErr w:type="gramEnd"/>
      <w:r w:rsidRPr="00371899">
        <w:rPr>
          <w:sz w:val="24"/>
          <w:szCs w:val="24"/>
        </w:rPr>
        <w:t xml:space="preserve"> </w:t>
      </w:r>
      <w:r w:rsidR="00C25716" w:rsidRPr="00371899">
        <w:rPr>
          <w:sz w:val="24"/>
          <w:szCs w:val="24"/>
        </w:rPr>
        <w:t>il “movimento d</w:t>
      </w:r>
      <w:r w:rsidRPr="00371899">
        <w:rPr>
          <w:sz w:val="24"/>
          <w:szCs w:val="24"/>
        </w:rPr>
        <w:t>el 4 maggio”, ma la sua rigida</w:t>
      </w:r>
      <w:r w:rsidR="00C25716" w:rsidRPr="00371899">
        <w:rPr>
          <w:sz w:val="24"/>
          <w:szCs w:val="24"/>
        </w:rPr>
        <w:t xml:space="preserve"> adesione al marxismo-leninismo suscitò gli attacchi dei fedeli di Confucio: &lt;&lt;</w:t>
      </w:r>
      <w:proofErr w:type="gramStart"/>
      <w:r w:rsidR="00C25716" w:rsidRPr="00371899">
        <w:rPr>
          <w:i/>
          <w:sz w:val="24"/>
          <w:szCs w:val="24"/>
        </w:rPr>
        <w:t>l’ amore</w:t>
      </w:r>
      <w:proofErr w:type="gramEnd"/>
      <w:r w:rsidR="00C25716" w:rsidRPr="00371899">
        <w:rPr>
          <w:i/>
          <w:sz w:val="24"/>
          <w:szCs w:val="24"/>
        </w:rPr>
        <w:t xml:space="preserve"> della nazione è menzognero se attacca la sua cultura che per millenni ha permeato lo “spirito della nazione” distinguendola dalle altre&gt;&gt;.</w:t>
      </w:r>
      <w:r w:rsidR="00C25716" w:rsidRPr="00371899">
        <w:rPr>
          <w:sz w:val="24"/>
          <w:szCs w:val="24"/>
        </w:rPr>
        <w:t xml:space="preserve"> </w:t>
      </w:r>
      <w:r w:rsidR="00C96118" w:rsidRPr="00371899">
        <w:rPr>
          <w:sz w:val="24"/>
          <w:szCs w:val="24"/>
        </w:rPr>
        <w:t xml:space="preserve">Si ritrovavano </w:t>
      </w:r>
      <w:r w:rsidRPr="00371899">
        <w:rPr>
          <w:sz w:val="24"/>
          <w:szCs w:val="24"/>
        </w:rPr>
        <w:t xml:space="preserve">in questa nuova contestazione </w:t>
      </w:r>
      <w:r w:rsidR="00C96118" w:rsidRPr="00371899">
        <w:rPr>
          <w:sz w:val="24"/>
          <w:szCs w:val="24"/>
        </w:rPr>
        <w:t xml:space="preserve">un’altra volta Confucio e Mencio, non più come autorità fossilizzate ma come </w:t>
      </w:r>
      <w:proofErr w:type="gramStart"/>
      <w:r w:rsidR="00C96118" w:rsidRPr="00371899">
        <w:rPr>
          <w:sz w:val="24"/>
          <w:szCs w:val="24"/>
        </w:rPr>
        <w:t>esperienze  vive</w:t>
      </w:r>
      <w:proofErr w:type="gramEnd"/>
      <w:r w:rsidR="00C96118" w:rsidRPr="00371899">
        <w:rPr>
          <w:sz w:val="24"/>
          <w:szCs w:val="24"/>
        </w:rPr>
        <w:t xml:space="preserve"> in dialogo con la cultura europea. In definitiv</w:t>
      </w:r>
      <w:r w:rsidR="00F03C9F">
        <w:rPr>
          <w:sz w:val="24"/>
          <w:szCs w:val="24"/>
        </w:rPr>
        <w:t>a il “Movimento del 4 maggio” aveva</w:t>
      </w:r>
      <w:r w:rsidR="00C96118" w:rsidRPr="00371899">
        <w:rPr>
          <w:sz w:val="24"/>
          <w:szCs w:val="24"/>
        </w:rPr>
        <w:t xml:space="preserve"> ringiovanito il Confucianesimo e il Taoismo, le due Scuole di etica nate in Cina</w:t>
      </w:r>
      <w:r w:rsidR="001D5F3B" w:rsidRPr="00371899">
        <w:rPr>
          <w:sz w:val="24"/>
          <w:szCs w:val="24"/>
        </w:rPr>
        <w:t xml:space="preserve"> </w:t>
      </w:r>
      <w:r w:rsidR="00F03C9F">
        <w:rPr>
          <w:sz w:val="24"/>
          <w:szCs w:val="24"/>
        </w:rPr>
        <w:t>che venivano</w:t>
      </w:r>
      <w:r w:rsidRPr="00371899">
        <w:rPr>
          <w:sz w:val="24"/>
          <w:szCs w:val="24"/>
        </w:rPr>
        <w:t xml:space="preserve"> ora ri</w:t>
      </w:r>
      <w:r w:rsidR="001D5F3B" w:rsidRPr="00371899">
        <w:rPr>
          <w:sz w:val="24"/>
          <w:szCs w:val="24"/>
        </w:rPr>
        <w:t xml:space="preserve">lette coi </w:t>
      </w:r>
      <w:r w:rsidR="00976747" w:rsidRPr="00371899">
        <w:rPr>
          <w:sz w:val="24"/>
          <w:szCs w:val="24"/>
        </w:rPr>
        <w:t xml:space="preserve">nuovi </w:t>
      </w:r>
      <w:r w:rsidR="001D5F3B" w:rsidRPr="00371899">
        <w:rPr>
          <w:sz w:val="24"/>
          <w:szCs w:val="24"/>
        </w:rPr>
        <w:t>&lt;&lt;</w:t>
      </w:r>
      <w:r w:rsidR="001D5F3B" w:rsidRPr="00371899">
        <w:rPr>
          <w:i/>
          <w:sz w:val="24"/>
          <w:szCs w:val="24"/>
        </w:rPr>
        <w:t>segni dei tempi&gt;&gt;</w:t>
      </w:r>
      <w:r w:rsidR="001D5F3B" w:rsidRPr="00371899">
        <w:rPr>
          <w:sz w:val="24"/>
          <w:szCs w:val="24"/>
        </w:rPr>
        <w:t xml:space="preserve"> portati dall’Occidente.  Di fatto si </w:t>
      </w:r>
      <w:r w:rsidR="00976747" w:rsidRPr="00371899">
        <w:rPr>
          <w:sz w:val="24"/>
          <w:szCs w:val="24"/>
        </w:rPr>
        <w:t xml:space="preserve">stava riscoprendo  quella </w:t>
      </w:r>
      <w:r w:rsidR="001D5F3B" w:rsidRPr="00371899">
        <w:rPr>
          <w:sz w:val="24"/>
          <w:szCs w:val="24"/>
        </w:rPr>
        <w:t xml:space="preserve"> “</w:t>
      </w:r>
      <w:r w:rsidR="001D5F3B" w:rsidRPr="00371899">
        <w:rPr>
          <w:b/>
          <w:sz w:val="24"/>
          <w:szCs w:val="24"/>
        </w:rPr>
        <w:t>Via della seta</w:t>
      </w:r>
      <w:r w:rsidR="001D5F3B" w:rsidRPr="00371899">
        <w:rPr>
          <w:sz w:val="24"/>
          <w:szCs w:val="24"/>
        </w:rPr>
        <w:t>” che</w:t>
      </w:r>
      <w:r w:rsidR="00976747" w:rsidRPr="00371899">
        <w:rPr>
          <w:sz w:val="24"/>
          <w:szCs w:val="24"/>
        </w:rPr>
        <w:t xml:space="preserve">,  come dichiarò   </w:t>
      </w:r>
      <w:r w:rsidR="001D5F3B" w:rsidRPr="00371899">
        <w:rPr>
          <w:sz w:val="24"/>
          <w:szCs w:val="24"/>
        </w:rPr>
        <w:t xml:space="preserve">l’attuale presidente </w:t>
      </w:r>
      <w:r w:rsidR="001D5F3B" w:rsidRPr="00371899">
        <w:rPr>
          <w:b/>
          <w:sz w:val="24"/>
          <w:szCs w:val="24"/>
        </w:rPr>
        <w:t>Xi jn Ping</w:t>
      </w:r>
      <w:r w:rsidR="00962FF3" w:rsidRPr="00371899">
        <w:rPr>
          <w:b/>
          <w:sz w:val="24"/>
          <w:szCs w:val="24"/>
        </w:rPr>
        <w:t xml:space="preserve"> </w:t>
      </w:r>
      <w:r w:rsidR="00962FF3" w:rsidRPr="00371899">
        <w:rPr>
          <w:sz w:val="24"/>
          <w:szCs w:val="24"/>
        </w:rPr>
        <w:t>nel discorso del 2013</w:t>
      </w:r>
      <w:r w:rsidR="00976747" w:rsidRPr="00371899">
        <w:rPr>
          <w:sz w:val="24"/>
          <w:szCs w:val="24"/>
        </w:rPr>
        <w:t xml:space="preserve"> e ripetè il nostro Presidente Mattarella visitando la Cina nel 2024 nel </w:t>
      </w:r>
      <w:r w:rsidR="00976747" w:rsidRPr="00371899">
        <w:rPr>
          <w:sz w:val="24"/>
          <w:szCs w:val="24"/>
        </w:rPr>
        <w:lastRenderedPageBreak/>
        <w:t>settimo centenario della morte di Marco Polo,  de</w:t>
      </w:r>
      <w:r w:rsidR="00962FF3" w:rsidRPr="00371899">
        <w:rPr>
          <w:sz w:val="24"/>
          <w:szCs w:val="24"/>
        </w:rPr>
        <w:t xml:space="preserve">ve </w:t>
      </w:r>
      <w:r w:rsidR="00976747" w:rsidRPr="00371899">
        <w:rPr>
          <w:sz w:val="24"/>
          <w:szCs w:val="24"/>
        </w:rPr>
        <w:t xml:space="preserve">essere sostenuta </w:t>
      </w:r>
      <w:r w:rsidR="00962FF3" w:rsidRPr="00371899">
        <w:rPr>
          <w:sz w:val="24"/>
          <w:szCs w:val="24"/>
        </w:rPr>
        <w:t xml:space="preserve">come supporto al commercio </w:t>
      </w:r>
      <w:r w:rsidR="00976747" w:rsidRPr="00371899">
        <w:rPr>
          <w:sz w:val="24"/>
          <w:szCs w:val="24"/>
        </w:rPr>
        <w:t>e al</w:t>
      </w:r>
      <w:r w:rsidR="00962FF3" w:rsidRPr="00371899">
        <w:rPr>
          <w:sz w:val="24"/>
          <w:szCs w:val="24"/>
        </w:rPr>
        <w:t>le comunicazioni umane con l’Europa sia per via di terra (Samarcanda, Teheran, Istambul,</w:t>
      </w:r>
      <w:r w:rsidR="00976747" w:rsidRPr="00371899">
        <w:rPr>
          <w:sz w:val="24"/>
          <w:szCs w:val="24"/>
        </w:rPr>
        <w:t xml:space="preserve"> Mosca) sia per via di mare (</w:t>
      </w:r>
      <w:r w:rsidR="00962FF3" w:rsidRPr="00371899">
        <w:rPr>
          <w:sz w:val="24"/>
          <w:szCs w:val="24"/>
        </w:rPr>
        <w:t xml:space="preserve"> Vietnam, Indonesia, Medio Oriente, Mar Rosso, Africa Orientale)</w:t>
      </w:r>
      <w:r w:rsidR="00976747" w:rsidRPr="00371899">
        <w:rPr>
          <w:sz w:val="24"/>
          <w:szCs w:val="24"/>
        </w:rPr>
        <w:t xml:space="preserve"> a salvaguardia della prosperità e della pace “</w:t>
      </w:r>
      <w:r w:rsidR="00976747" w:rsidRPr="00371899">
        <w:rPr>
          <w:b/>
          <w:sz w:val="24"/>
          <w:szCs w:val="24"/>
        </w:rPr>
        <w:t>planetarie</w:t>
      </w:r>
      <w:r w:rsidR="00976747" w:rsidRPr="00371899">
        <w:rPr>
          <w:sz w:val="24"/>
          <w:szCs w:val="24"/>
        </w:rPr>
        <w:t xml:space="preserve">”.  In questi recenti discorsi resiste la memoria dei </w:t>
      </w:r>
      <w:r w:rsidR="005B2B97" w:rsidRPr="00371899">
        <w:rPr>
          <w:sz w:val="24"/>
          <w:szCs w:val="24"/>
        </w:rPr>
        <w:t>due grandi Italiani che hanno contribuito ad avvicinare in spirito di universalità l’Europa e la Cina: Marco Polo e Matteo Ricci.</w:t>
      </w:r>
    </w:p>
    <w:p w14:paraId="27358282" w14:textId="77777777" w:rsidR="001D5F3B" w:rsidRPr="00371899" w:rsidRDefault="001D5F3B" w:rsidP="00C1224A">
      <w:pPr>
        <w:pStyle w:val="Paragrafoelenco"/>
        <w:ind w:left="851"/>
        <w:jc w:val="both"/>
        <w:rPr>
          <w:sz w:val="24"/>
          <w:szCs w:val="24"/>
        </w:rPr>
      </w:pPr>
    </w:p>
    <w:p w14:paraId="4ADC8CE4" w14:textId="77777777" w:rsidR="00435781" w:rsidRPr="00371899" w:rsidRDefault="00435781" w:rsidP="00435781">
      <w:pPr>
        <w:pStyle w:val="Paragrafoelenco"/>
        <w:jc w:val="both"/>
        <w:rPr>
          <w:sz w:val="24"/>
          <w:szCs w:val="24"/>
        </w:rPr>
      </w:pPr>
    </w:p>
    <w:sectPr w:rsidR="00435781" w:rsidRPr="00371899" w:rsidSect="00D27B9C">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CC2C" w14:textId="77777777" w:rsidR="00941F1F" w:rsidRDefault="00941F1F" w:rsidP="00077C9E">
      <w:pPr>
        <w:spacing w:after="0" w:line="240" w:lineRule="auto"/>
      </w:pPr>
      <w:r>
        <w:separator/>
      </w:r>
    </w:p>
  </w:endnote>
  <w:endnote w:type="continuationSeparator" w:id="0">
    <w:p w14:paraId="2B786E21" w14:textId="77777777" w:rsidR="00941F1F" w:rsidRDefault="00941F1F" w:rsidP="0007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7932"/>
      <w:docPartObj>
        <w:docPartGallery w:val="Page Numbers (Bottom of Page)"/>
        <w:docPartUnique/>
      </w:docPartObj>
    </w:sdtPr>
    <w:sdtEndPr/>
    <w:sdtContent>
      <w:p w14:paraId="2C932CDA" w14:textId="77777777" w:rsidR="00976747" w:rsidRDefault="00F03C9F">
        <w:pPr>
          <w:pStyle w:val="Pidipagina"/>
        </w:pPr>
        <w:r>
          <w:fldChar w:fldCharType="begin"/>
        </w:r>
        <w:r>
          <w:instrText xml:space="preserve"> PAGE   \* MERGEFORMAT </w:instrText>
        </w:r>
        <w:r>
          <w:fldChar w:fldCharType="separate"/>
        </w:r>
        <w:r>
          <w:rPr>
            <w:noProof/>
          </w:rPr>
          <w:t>5</w:t>
        </w:r>
        <w:r>
          <w:rPr>
            <w:noProof/>
          </w:rPr>
          <w:fldChar w:fldCharType="end"/>
        </w:r>
      </w:p>
    </w:sdtContent>
  </w:sdt>
  <w:p w14:paraId="252C6CA8" w14:textId="77777777" w:rsidR="00976747" w:rsidRDefault="009767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56F65" w14:textId="77777777" w:rsidR="00941F1F" w:rsidRDefault="00941F1F" w:rsidP="00077C9E">
      <w:pPr>
        <w:spacing w:after="0" w:line="240" w:lineRule="auto"/>
      </w:pPr>
      <w:r>
        <w:separator/>
      </w:r>
    </w:p>
  </w:footnote>
  <w:footnote w:type="continuationSeparator" w:id="0">
    <w:p w14:paraId="3E5C8CE0" w14:textId="77777777" w:rsidR="00941F1F" w:rsidRDefault="00941F1F" w:rsidP="00077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522E1"/>
    <w:multiLevelType w:val="hybridMultilevel"/>
    <w:tmpl w:val="1D62A0A0"/>
    <w:lvl w:ilvl="0" w:tplc="37A2B1D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16294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DE"/>
    <w:rsid w:val="00077C9E"/>
    <w:rsid w:val="00080C9F"/>
    <w:rsid w:val="000A76E5"/>
    <w:rsid w:val="000C6ADE"/>
    <w:rsid w:val="000E156D"/>
    <w:rsid w:val="000E3685"/>
    <w:rsid w:val="000F765C"/>
    <w:rsid w:val="0012543E"/>
    <w:rsid w:val="001D5F3B"/>
    <w:rsid w:val="002266CF"/>
    <w:rsid w:val="0025042C"/>
    <w:rsid w:val="00275149"/>
    <w:rsid w:val="002B1DD7"/>
    <w:rsid w:val="002C0A8D"/>
    <w:rsid w:val="002E205E"/>
    <w:rsid w:val="00312DE1"/>
    <w:rsid w:val="00371899"/>
    <w:rsid w:val="00374B1B"/>
    <w:rsid w:val="00402BB0"/>
    <w:rsid w:val="00435781"/>
    <w:rsid w:val="00443EA0"/>
    <w:rsid w:val="004861E4"/>
    <w:rsid w:val="004A617F"/>
    <w:rsid w:val="004F28D7"/>
    <w:rsid w:val="0050493D"/>
    <w:rsid w:val="005220B3"/>
    <w:rsid w:val="00574B42"/>
    <w:rsid w:val="005B2B97"/>
    <w:rsid w:val="005E0C81"/>
    <w:rsid w:val="006D44BC"/>
    <w:rsid w:val="006E2F2C"/>
    <w:rsid w:val="006F2A41"/>
    <w:rsid w:val="00714D50"/>
    <w:rsid w:val="0075649F"/>
    <w:rsid w:val="00774BAB"/>
    <w:rsid w:val="007D0BD7"/>
    <w:rsid w:val="007E0724"/>
    <w:rsid w:val="00871AD3"/>
    <w:rsid w:val="008D3814"/>
    <w:rsid w:val="00917639"/>
    <w:rsid w:val="00941F1F"/>
    <w:rsid w:val="00962FF3"/>
    <w:rsid w:val="00976747"/>
    <w:rsid w:val="00997E0A"/>
    <w:rsid w:val="009C0DD1"/>
    <w:rsid w:val="009C2663"/>
    <w:rsid w:val="009C574E"/>
    <w:rsid w:val="009F61FA"/>
    <w:rsid w:val="00A429AC"/>
    <w:rsid w:val="00A44518"/>
    <w:rsid w:val="00A7595A"/>
    <w:rsid w:val="00B002B4"/>
    <w:rsid w:val="00B41C69"/>
    <w:rsid w:val="00B77F05"/>
    <w:rsid w:val="00BA45EA"/>
    <w:rsid w:val="00BA756B"/>
    <w:rsid w:val="00BB3ED2"/>
    <w:rsid w:val="00BE000F"/>
    <w:rsid w:val="00C1224A"/>
    <w:rsid w:val="00C25716"/>
    <w:rsid w:val="00C518BD"/>
    <w:rsid w:val="00C77CDF"/>
    <w:rsid w:val="00C94E91"/>
    <w:rsid w:val="00C96118"/>
    <w:rsid w:val="00CD4851"/>
    <w:rsid w:val="00CE3146"/>
    <w:rsid w:val="00D10DE4"/>
    <w:rsid w:val="00D27B9C"/>
    <w:rsid w:val="00D727C4"/>
    <w:rsid w:val="00DB0FAE"/>
    <w:rsid w:val="00E06245"/>
    <w:rsid w:val="00E70C13"/>
    <w:rsid w:val="00E82E5B"/>
    <w:rsid w:val="00F03C9F"/>
    <w:rsid w:val="00F279FF"/>
    <w:rsid w:val="00FE2D10"/>
    <w:rsid w:val="00FE7C71"/>
    <w:rsid w:val="00FF68C3"/>
    <w:rsid w:val="00FF6F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71AE"/>
  <w15:docId w15:val="{F524A19F-0D77-4180-A790-4E6C179E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7B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94E91"/>
    <w:pPr>
      <w:ind w:left="720"/>
      <w:contextualSpacing/>
    </w:pPr>
  </w:style>
  <w:style w:type="paragraph" w:styleId="Intestazione">
    <w:name w:val="header"/>
    <w:basedOn w:val="Normale"/>
    <w:link w:val="IntestazioneCarattere"/>
    <w:uiPriority w:val="99"/>
    <w:semiHidden/>
    <w:unhideWhenUsed/>
    <w:rsid w:val="00077C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77C9E"/>
  </w:style>
  <w:style w:type="paragraph" w:styleId="Pidipagina">
    <w:name w:val="footer"/>
    <w:basedOn w:val="Normale"/>
    <w:link w:val="PidipaginaCarattere"/>
    <w:uiPriority w:val="99"/>
    <w:unhideWhenUsed/>
    <w:rsid w:val="00077C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7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FF3A25-226E-4F7C-A3C9-14F1C441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2231</Words>
  <Characters>12717</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Pre-installer</dc:creator>
  <cp:lastModifiedBy>Esposito Nadia</cp:lastModifiedBy>
  <cp:revision>3</cp:revision>
  <dcterms:created xsi:type="dcterms:W3CDTF">2026-05-04T13:26:00Z</dcterms:created>
  <dcterms:modified xsi:type="dcterms:W3CDTF">2026-05-04T13:26:00Z</dcterms:modified>
</cp:coreProperties>
</file>